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308" w:rsidRDefault="008F425F">
      <w:pPr>
        <w:ind w:left="2832" w:firstLine="708"/>
        <w:jc w:val="right"/>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E23514">
        <w:rPr>
          <w:color w:val="000000"/>
          <w:sz w:val="28"/>
          <w:szCs w:val="28"/>
        </w:rPr>
        <w:tab/>
      </w:r>
      <w:r w:rsidR="00B60308">
        <w:rPr>
          <w:color w:val="000000"/>
          <w:sz w:val="28"/>
          <w:szCs w:val="28"/>
        </w:rPr>
        <w:t>Приложение</w:t>
      </w:r>
    </w:p>
    <w:p w:rsidR="00B60308" w:rsidRDefault="00B60308">
      <w:pPr>
        <w:ind w:left="4956" w:firstLine="708"/>
        <w:jc w:val="right"/>
      </w:pPr>
      <w:r>
        <w:rPr>
          <w:color w:val="000000"/>
          <w:sz w:val="28"/>
          <w:szCs w:val="28"/>
        </w:rPr>
        <w:t>к решению Думы Тулунского</w:t>
      </w:r>
    </w:p>
    <w:p w:rsidR="00B60308" w:rsidRDefault="00B60308">
      <w:pPr>
        <w:ind w:left="4248"/>
        <w:jc w:val="right"/>
      </w:pPr>
      <w:r>
        <w:rPr>
          <w:color w:val="000000"/>
          <w:sz w:val="28"/>
          <w:szCs w:val="28"/>
        </w:rPr>
        <w:t>муниципального района</w:t>
      </w:r>
    </w:p>
    <w:p w:rsidR="00B60308" w:rsidRDefault="00B60308">
      <w:pPr>
        <w:ind w:left="4956"/>
        <w:jc w:val="right"/>
      </w:pPr>
      <w:r>
        <w:rPr>
          <w:color w:val="000000"/>
          <w:sz w:val="28"/>
          <w:szCs w:val="28"/>
        </w:rPr>
        <w:t>от «___»________ 2017г. № ______</w:t>
      </w: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pPr>
      <w:r>
        <w:rPr>
          <w:b/>
          <w:sz w:val="28"/>
          <w:szCs w:val="28"/>
        </w:rPr>
        <w:t>ОТЧЁТ</w:t>
      </w:r>
    </w:p>
    <w:p w:rsidR="00B60308" w:rsidRDefault="00B60308">
      <w:pPr>
        <w:jc w:val="center"/>
      </w:pPr>
      <w:r>
        <w:rPr>
          <w:b/>
          <w:sz w:val="28"/>
          <w:szCs w:val="28"/>
        </w:rPr>
        <w:t>мэра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исполнения комплексной Программы социально-экономического развития Тулунского муниципального района за 2016 год</w:t>
      </w: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rPr>
          <w:b/>
          <w:color w:val="FF0000"/>
          <w:sz w:val="28"/>
          <w:szCs w:val="28"/>
        </w:rPr>
      </w:pPr>
    </w:p>
    <w:p w:rsidR="00B60308" w:rsidRDefault="00B60308">
      <w:pPr>
        <w:jc w:val="center"/>
      </w:pPr>
      <w:r>
        <w:rPr>
          <w:b/>
          <w:sz w:val="28"/>
          <w:szCs w:val="28"/>
        </w:rPr>
        <w:t>г. Тулун, 2017 г.</w:t>
      </w:r>
    </w:p>
    <w:p w:rsidR="00B60308" w:rsidRDefault="00B60308">
      <w:pPr>
        <w:jc w:val="center"/>
        <w:rPr>
          <w:b/>
          <w:sz w:val="28"/>
          <w:szCs w:val="28"/>
        </w:rPr>
      </w:pPr>
      <w:r>
        <w:rPr>
          <w:b/>
          <w:sz w:val="28"/>
          <w:szCs w:val="28"/>
        </w:rPr>
        <w:lastRenderedPageBreak/>
        <w:t>Содержание</w:t>
      </w:r>
    </w:p>
    <w:tbl>
      <w:tblPr>
        <w:tblW w:w="0" w:type="auto"/>
        <w:tblLayout w:type="fixed"/>
        <w:tblCellMar>
          <w:left w:w="113" w:type="dxa"/>
        </w:tblCellMar>
        <w:tblLook w:val="0000"/>
      </w:tblPr>
      <w:tblGrid>
        <w:gridCol w:w="1131"/>
        <w:gridCol w:w="8042"/>
        <w:gridCol w:w="1032"/>
      </w:tblGrid>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color w:val="000000"/>
              </w:rPr>
              <w:t>№ раздела</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color w:val="000000"/>
              </w:rPr>
              <w:t>Содержание раздела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Стр.</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b/>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b/>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b/>
                <w:color w:val="000000"/>
              </w:rPr>
              <w:t>ВОПРОСЫ МЕСТНОГО ЗНАЧЕНИЯ МУНИЦИПАЛЬНОГО РАЙОНА В СООТВЕТСТВИИ С ФЕДЕРАЛЬНЫМ ЗАКОНОМ ОТ 03.10.2003 Г. № 131-ФЗ</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b/>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color w:val="000000"/>
              </w:rPr>
              <w:t>1.2.1.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spacing w:line="240" w:lineRule="atLeast"/>
              <w:rPr>
                <w:color w:val="000000"/>
              </w:rPr>
            </w:pPr>
            <w:r w:rsidRPr="00ED322F">
              <w:rPr>
                <w:color w:val="000000"/>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color w:val="000000"/>
              </w:rPr>
              <w:t>1.2.2.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rPr>
                <w:color w:val="000000"/>
              </w:rPr>
            </w:pPr>
            <w:r w:rsidRPr="00ED322F">
              <w:rPr>
                <w:color w:val="000000"/>
              </w:rPr>
              <w:t>Установление, изменение и отмена местных налогов и сборов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4763B" w:rsidP="001D042D">
            <w:pPr>
              <w:jc w:val="center"/>
              <w:rPr>
                <w:color w:val="000000" w:themeColor="text1"/>
              </w:rPr>
            </w:pPr>
            <w:r w:rsidRPr="00EF50A7">
              <w:rPr>
                <w:color w:val="000000" w:themeColor="text1"/>
              </w:rPr>
              <w:t>11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jc w:val="center"/>
              <w:rPr>
                <w:color w:val="000000"/>
              </w:rPr>
            </w:pPr>
            <w:r w:rsidRPr="00ED322F">
              <w:rPr>
                <w:color w:val="000000"/>
              </w:rPr>
              <w:t>1.2.3.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D322F" w:rsidRDefault="0004763B" w:rsidP="001D042D">
            <w:pPr>
              <w:rPr>
                <w:color w:val="000000"/>
              </w:rPr>
            </w:pPr>
            <w:r w:rsidRPr="00ED322F">
              <w:rPr>
                <w:color w:val="000000"/>
              </w:rPr>
              <w:t>Владение, пользование и распоряжение имуществом, находящимся в муниципальной собственности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4763B" w:rsidP="001D042D">
            <w:pPr>
              <w:jc w:val="center"/>
              <w:rPr>
                <w:color w:val="000000" w:themeColor="text1"/>
              </w:rPr>
            </w:pPr>
            <w:r w:rsidRPr="00EF50A7">
              <w:rPr>
                <w:color w:val="000000" w:themeColor="text1"/>
              </w:rPr>
              <w:t>11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pacing w:line="240" w:lineRule="atLeast"/>
            </w:pPr>
            <w:r>
              <w:t>Организация в границах муниципального района электро- и газоснабжения поселений в пределах полномочий, установленных законодательством РФ</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13</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13</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ind w:right="22"/>
            </w:pPr>
            <w: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14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lang w:val="en-US"/>
              </w:rPr>
              <w:t>1</w:t>
            </w:r>
            <w:r>
              <w:t>.2.</w:t>
            </w:r>
            <w:r>
              <w:rPr>
                <w:lang w:val="en-US"/>
              </w:rPr>
              <w:t>7</w:t>
            </w:r>
            <w: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ind w:right="22"/>
            </w:pPr>
            <w: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16</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ind w:right="22"/>
            </w:pPr>
            <w:r>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1</w:t>
            </w:r>
            <w:r w:rsidR="008B2A5A">
              <w:rPr>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Участие в предупреждении и ликвидации последствий чрезвычайных ситуаций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8B2A5A" w:rsidP="001D042D">
            <w:pPr>
              <w:jc w:val="center"/>
              <w:rPr>
                <w:color w:val="000000" w:themeColor="text1"/>
              </w:rPr>
            </w:pPr>
            <w:r>
              <w:rPr>
                <w:color w:val="000000" w:themeColor="text1"/>
              </w:rPr>
              <w:t>19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4763B" w:rsidP="001D042D">
            <w:pPr>
              <w:jc w:val="center"/>
              <w:rPr>
                <w:color w:val="000000" w:themeColor="text1"/>
              </w:rPr>
            </w:pPr>
            <w:r w:rsidRPr="00EF50A7">
              <w:rPr>
                <w:color w:val="000000" w:themeColor="text1"/>
              </w:rPr>
              <w:t>20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p>
          <w:p w:rsidR="0004763B" w:rsidRDefault="0004763B" w:rsidP="001D042D">
            <w:pPr>
              <w:jc w:val="center"/>
            </w:pPr>
            <w:r>
              <w:t>1.2.11.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4763B" w:rsidP="001D042D">
            <w:pPr>
              <w:jc w:val="center"/>
              <w:rPr>
                <w:color w:val="000000" w:themeColor="text1"/>
              </w:rPr>
            </w:pPr>
            <w:r w:rsidRPr="00EF50A7">
              <w:rPr>
                <w:color w:val="000000" w:themeColor="text1"/>
              </w:rPr>
              <w:t>20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 xml:space="preserve">Организация мероприятий межпоселенческого характера по охране </w:t>
            </w:r>
            <w:r>
              <w:lastRenderedPageBreak/>
              <w:t>окружающей среды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4763B" w:rsidP="001D042D">
            <w:pPr>
              <w:jc w:val="center"/>
              <w:rPr>
                <w:color w:val="000000" w:themeColor="text1"/>
              </w:rPr>
            </w:pPr>
            <w:r w:rsidRPr="00EF50A7">
              <w:rPr>
                <w:color w:val="000000" w:themeColor="text1"/>
              </w:rPr>
              <w:lastRenderedPageBreak/>
              <w:t>20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lastRenderedPageBreak/>
              <w:t>1.2.13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2</w:t>
            </w:r>
            <w:r w:rsidR="008B2A5A">
              <w:rPr>
                <w:color w:val="000000" w:themeColor="text1"/>
              </w:rPr>
              <w:t>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29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13.03.2006 года № 38 – ФЗ «О рекламе»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Формирование и содержание муниципального архива, включая хранение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1.2.19.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Содержание на территории муниципального района межпоселенческих мест захоронения, организация ритуальных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3</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1.2.20.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3</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 xml:space="preserve">Организация библиотечного обслуживания населения межпоселенческими библиотеками, комплектование и обеспечение сохранности их </w:t>
            </w:r>
            <w:r>
              <w:lastRenderedPageBreak/>
              <w:t>библиотечных фондов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lastRenderedPageBreak/>
              <w:t>3</w:t>
            </w:r>
            <w:r w:rsidR="008B2A5A">
              <w:rPr>
                <w:color w:val="000000" w:themeColor="text1"/>
              </w:rPr>
              <w:t>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lastRenderedPageBreak/>
              <w:t>1.2.22.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3</w:t>
            </w:r>
            <w:r w:rsidR="008B2A5A">
              <w:rPr>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1.2.23.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rPr>
                <w:color w:val="00000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rPr>
                <w:color w:val="000000"/>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rPr>
                <w:color w:val="00000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r>
              <w:rPr>
                <w:color w:val="000000"/>
              </w:rPr>
              <w:t>Осуществление мероприятий по обеспечению безопасности людей на водных объектах, охране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4</w:t>
            </w:r>
            <w:r w:rsidR="008B2A5A">
              <w:rPr>
                <w:color w:val="000000" w:themeColor="text1"/>
              </w:rPr>
              <w:t>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1.2.30.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5</w:t>
            </w:r>
            <w:r w:rsidR="000D5584">
              <w:rPr>
                <w:color w:val="000000" w:themeColor="text1"/>
              </w:rPr>
              <w:t>4</w:t>
            </w:r>
          </w:p>
        </w:tc>
      </w:tr>
      <w:tr w:rsidR="0004763B" w:rsidTr="001D042D">
        <w:trPr>
          <w:trHeight w:val="654"/>
        </w:trPr>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Организация и осуществление мероприятий межпоселенческого характера по работе с детьми и молодежью</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5</w:t>
            </w:r>
            <w:r w:rsidR="000D5584">
              <w:rPr>
                <w:color w:val="000000" w:themeColor="text1"/>
              </w:rPr>
              <w:t>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tabs>
                <w:tab w:val="left" w:pos="709"/>
              </w:tabs>
            </w:pPr>
            <w:r>
              <w:rPr>
                <w:color w:val="000000"/>
              </w:rPr>
              <w:t>Осуществление мер по противодействию коррупции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0D5584" w:rsidP="001D042D">
            <w:pPr>
              <w:jc w:val="center"/>
              <w:rPr>
                <w:color w:val="000000" w:themeColor="text1"/>
              </w:rPr>
            </w:pPr>
            <w:r>
              <w:rPr>
                <w:color w:val="000000" w:themeColor="text1"/>
              </w:rPr>
              <w:t>57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tabs>
                <w:tab w:val="left" w:pos="709"/>
              </w:tabs>
            </w:pPr>
            <w:r>
              <w:rPr>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1.2.34.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tabs>
                <w:tab w:val="left" w:pos="709"/>
              </w:tabs>
            </w:pPr>
            <w:r>
              <w:rPr>
                <w:color w:val="000000"/>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b/>
                <w:color w:val="000000"/>
              </w:rPr>
              <w:t>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jc w:val="center"/>
            </w:pPr>
            <w:r>
              <w:rPr>
                <w:b/>
                <w:color w:val="000000"/>
              </w:rPr>
              <w:t>ОТДЕЛЬНЫЕ ОБЛАСТНЫЕ ГОСУДАРСТВЕННЫЕ ПОЛНОМОЧИЯ, ПЕРЕДАННЫЕ ЗАКОНАМИ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lastRenderedPageBreak/>
              <w:t>1.3.1.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По хранению, комплектованию, учету и использованию архивных документов, относящихся к государственной собственности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rPr>
                <w:color w:val="000000"/>
              </w:rPr>
              <w:t>В сфере труда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В области производства и оборота этилового спирта, алкогольной и спиртосодержащей продукции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По предоставлению гражданам субсидий на оплату жилых помещений и коммунальных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EF50A7" w:rsidRDefault="00EF50A7" w:rsidP="001D042D">
            <w:pPr>
              <w:jc w:val="center"/>
              <w:rPr>
                <w:color w:val="000000" w:themeColor="text1"/>
              </w:rPr>
            </w:pPr>
            <w:r w:rsidRPr="00EF50A7">
              <w:rPr>
                <w:color w:val="000000" w:themeColor="text1"/>
              </w:rPr>
              <w:t>6</w:t>
            </w:r>
            <w:r w:rsidR="000D5584">
              <w:rPr>
                <w:color w:val="000000" w:themeColor="text1"/>
              </w:rPr>
              <w:t>6</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По определению персонального состава и обеспечению деятельности административных комиссий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82277F" w:rsidRDefault="0082277F" w:rsidP="001D042D">
            <w:pPr>
              <w:jc w:val="center"/>
              <w:rPr>
                <w:color w:val="000000" w:themeColor="text1"/>
              </w:rPr>
            </w:pPr>
            <w:r w:rsidRPr="0082277F">
              <w:rPr>
                <w:color w:val="000000" w:themeColor="text1"/>
              </w:rPr>
              <w:t>6</w:t>
            </w:r>
            <w:r w:rsidR="000D5584">
              <w:rPr>
                <w:color w:val="000000" w:themeColor="text1"/>
              </w:rPr>
              <w:t>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pStyle w:val="16"/>
            </w:pPr>
            <w:r>
              <w:rPr>
                <w:rFonts w:ascii="Times New Roman" w:hAnsi="Times New Roman"/>
                <w:color w:val="000000"/>
                <w:sz w:val="24"/>
                <w:szCs w:val="24"/>
              </w:rPr>
              <w:t xml:space="preserve">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82277F" w:rsidRDefault="000D5584" w:rsidP="001D042D">
            <w:pPr>
              <w:jc w:val="center"/>
              <w:rPr>
                <w:color w:val="000000" w:themeColor="text1"/>
              </w:rPr>
            </w:pPr>
            <w:r>
              <w:rPr>
                <w:color w:val="000000" w:themeColor="text1"/>
              </w:rPr>
              <w:t>67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1.3.7.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rPr>
                <w:color w:val="000000"/>
              </w:rPr>
              <w:t>По предоставлению мер социальной поддержки многодетным и малоимущим семьям</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82277F" w:rsidRDefault="000D5584" w:rsidP="001D042D">
            <w:pPr>
              <w:jc w:val="center"/>
              <w:rPr>
                <w:color w:val="000000" w:themeColor="text1"/>
              </w:rPr>
            </w:pPr>
            <w:r>
              <w:rPr>
                <w:color w:val="000000" w:themeColor="text1"/>
              </w:rPr>
              <w:t>68</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b/>
                <w:color w:val="000000"/>
              </w:rPr>
              <w:t>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b/>
                <w:color w:val="000000"/>
              </w:rPr>
              <w:t xml:space="preserve">ПОЛНОМОЧИЯ СЕЛЬСКИХ ПОСЕЛЕНИЙ, ПЕРЕДАННЫЕ АДМИНИСТРАЦИЯМИ СЕЛЬСКИХ ПОСЕЛЕНИЙ АДМИНИСТРАЦИИ ТУЛУНСКОГО МУНИЦИПАЛЬНОГО РАЙОНА СОГЛАСНО СОГЛАШЕНИЯМ О ПЕРЕДАЧИ ОТДЕЛЬНЫХ ПОЛНОМОЧИЙ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E713CF" w:rsidP="001D042D">
            <w:pPr>
              <w:jc w:val="center"/>
              <w:rPr>
                <w:color w:val="000000" w:themeColor="text1"/>
              </w:rPr>
            </w:pPr>
            <w:r>
              <w:rPr>
                <w:b/>
                <w:color w:val="000000" w:themeColor="text1"/>
              </w:rPr>
              <w:t>69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1.4.1.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Составление проекта бюджета поселений, исполнение бюджета поселений осуществление контроля</w:t>
            </w:r>
            <w:r w:rsidR="00E713CF">
              <w:rPr>
                <w:color w:val="000000"/>
              </w:rPr>
              <w:t xml:space="preserve"> </w:t>
            </w:r>
            <w:r>
              <w:rPr>
                <w:color w:val="000000"/>
              </w:rPr>
              <w:t>за</w:t>
            </w:r>
            <w:r w:rsidR="00E713CF">
              <w:rPr>
                <w:color w:val="000000"/>
              </w:rPr>
              <w:t xml:space="preserve"> </w:t>
            </w:r>
            <w:r>
              <w:rPr>
                <w:color w:val="000000"/>
              </w:rPr>
              <w:t>его</w:t>
            </w:r>
            <w:r w:rsidR="00E713CF">
              <w:rPr>
                <w:color w:val="000000"/>
              </w:rPr>
              <w:t xml:space="preserve"> </w:t>
            </w:r>
            <w:r>
              <w:rPr>
                <w:color w:val="000000"/>
              </w:rPr>
              <w:t>исполнением, составление отчетов об исполнении бюджета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E713CF" w:rsidP="001D042D">
            <w:pPr>
              <w:jc w:val="center"/>
              <w:rPr>
                <w:color w:val="000000" w:themeColor="text1"/>
              </w:rPr>
            </w:pPr>
            <w:r>
              <w:rPr>
                <w:color w:val="000000" w:themeColor="text1"/>
              </w:rPr>
              <w:t>69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1.4.2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ind w:left="7"/>
            </w:pPr>
            <w:r>
              <w:rPr>
                <w:color w:val="000000"/>
              </w:rPr>
              <w:t>Формирование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B94DBB" w:rsidP="001D042D">
            <w:pPr>
              <w:jc w:val="center"/>
              <w:rPr>
                <w:color w:val="000000" w:themeColor="text1"/>
              </w:rPr>
            </w:pPr>
            <w:r w:rsidRPr="00B94DBB">
              <w:rPr>
                <w:color w:val="000000" w:themeColor="text1"/>
              </w:rPr>
              <w:t>7</w:t>
            </w:r>
            <w:r w:rsidR="00E713CF">
              <w:rPr>
                <w:color w:val="000000" w:themeColor="text1"/>
              </w:rPr>
              <w:t>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color w:val="000000"/>
              </w:rPr>
              <w:t>1.4.3.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pStyle w:val="16"/>
            </w:pPr>
            <w:r>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B94DBB" w:rsidP="001D042D">
            <w:pPr>
              <w:jc w:val="center"/>
              <w:rPr>
                <w:color w:val="000000" w:themeColor="text1"/>
              </w:rPr>
            </w:pPr>
            <w:r w:rsidRPr="00B94DBB">
              <w:rPr>
                <w:color w:val="000000" w:themeColor="text1"/>
              </w:rPr>
              <w:t>7</w:t>
            </w:r>
            <w:r w:rsidR="00E713CF">
              <w:rPr>
                <w:color w:val="000000" w:themeColor="text1"/>
              </w:rPr>
              <w:t>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rPr>
                <w:b/>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jc w:val="center"/>
            </w:pPr>
            <w:r>
              <w:rPr>
                <w:b/>
              </w:rPr>
              <w:t>СОЦИАЛЬНО-ЭКОНОМИЧЕСКОЕ РАЗВИТИЕ ТУЛУНСКОГО МУНИЦИПАЛЬНОГО РАЙОНА И ИТОГИ ИСПОЛНЕНИЯ КОМПЛЕКСНОЙ ПРОГРАММЫ СОЦИАЛЬНО-ЭКОНОМИЧЕСКОГО РАЗВИТИЯ ТУЛУНСКОГО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B94DBB" w:rsidP="001D042D">
            <w:pPr>
              <w:jc w:val="center"/>
              <w:rPr>
                <w:color w:val="000000" w:themeColor="text1"/>
              </w:rPr>
            </w:pPr>
            <w:r w:rsidRPr="00B94DBB">
              <w:rPr>
                <w:b/>
                <w:color w:val="000000" w:themeColor="text1"/>
              </w:rPr>
              <w:t>7</w:t>
            </w:r>
            <w:r w:rsidR="00E713CF">
              <w:rPr>
                <w:b/>
                <w:color w:val="000000" w:themeColor="text1"/>
              </w:rPr>
              <w:t>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B94DBB" w:rsidP="001D042D">
            <w:pPr>
              <w:jc w:val="center"/>
              <w:rPr>
                <w:color w:val="000000" w:themeColor="text1"/>
              </w:rPr>
            </w:pPr>
            <w:r w:rsidRPr="00B94DBB">
              <w:rPr>
                <w:color w:val="000000" w:themeColor="text1"/>
              </w:rPr>
              <w:t>75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Демография и трудовые ресурсы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94DBB" w:rsidRDefault="00B94DBB" w:rsidP="001D042D">
            <w:pPr>
              <w:jc w:val="center"/>
              <w:rPr>
                <w:color w:val="000000" w:themeColor="text1"/>
              </w:rPr>
            </w:pPr>
            <w:r w:rsidRPr="00B94DBB">
              <w:rPr>
                <w:color w:val="000000" w:themeColor="text1"/>
              </w:rPr>
              <w:t>75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Уровень жизни населения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E713CF" w:rsidP="001D042D">
            <w:pPr>
              <w:jc w:val="center"/>
              <w:rPr>
                <w:color w:val="000000" w:themeColor="text1"/>
              </w:rPr>
            </w:pPr>
            <w:r w:rsidRPr="00227F49">
              <w:rPr>
                <w:color w:val="000000" w:themeColor="text1"/>
              </w:rPr>
              <w:t>76</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Социальное партнерство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04763B" w:rsidP="001D042D">
            <w:pPr>
              <w:jc w:val="center"/>
              <w:rPr>
                <w:color w:val="000000" w:themeColor="text1"/>
              </w:rPr>
            </w:pPr>
            <w:r w:rsidRPr="00227F49">
              <w:rPr>
                <w:color w:val="000000" w:themeColor="text1"/>
              </w:rPr>
              <w:t>7</w:t>
            </w:r>
            <w:r w:rsidR="00E713CF" w:rsidRPr="00227F49">
              <w:rPr>
                <w:color w:val="000000" w:themeColor="text1"/>
              </w:rPr>
              <w:t>8</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Экономическое развитие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E713CF" w:rsidP="001D042D">
            <w:pPr>
              <w:jc w:val="center"/>
              <w:rPr>
                <w:color w:val="000000" w:themeColor="text1"/>
              </w:rPr>
            </w:pPr>
            <w:r w:rsidRPr="00227F49">
              <w:rPr>
                <w:color w:val="000000" w:themeColor="text1"/>
              </w:rPr>
              <w:t>81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Добыча полезных ископаемых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E713CF" w:rsidP="001D042D">
            <w:pPr>
              <w:jc w:val="center"/>
              <w:rPr>
                <w:color w:val="000000" w:themeColor="text1"/>
              </w:rPr>
            </w:pPr>
            <w:r w:rsidRPr="00227F49">
              <w:rPr>
                <w:color w:val="000000" w:themeColor="text1"/>
              </w:rPr>
              <w:t>83</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Сельское хозяйство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E713CF" w:rsidP="001D042D">
            <w:pPr>
              <w:jc w:val="center"/>
              <w:rPr>
                <w:color w:val="000000" w:themeColor="text1"/>
              </w:rPr>
            </w:pPr>
            <w:r w:rsidRPr="00227F49">
              <w:rPr>
                <w:color w:val="000000" w:themeColor="text1"/>
              </w:rPr>
              <w:t>85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Лесное хозяйство и предоставление услуг в этой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89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Обрабатывающие производства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Строительство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90</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Торговля и общественное питание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Транспорт</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2.5.8.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Производство и распределение электроэнергии, газа и воды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lastRenderedPageBreak/>
              <w:t>2.5.9.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Инвестиции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94</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ЖКХ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Малое и среднее предпринимательство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96</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pStyle w:val="16"/>
            </w:pPr>
            <w:r>
              <w:rPr>
                <w:rFonts w:ascii="Times New Roman" w:hAnsi="Times New Roman"/>
                <w:sz w:val="24"/>
                <w:szCs w:val="24"/>
              </w:rPr>
              <w:t>Выполнение мероприятий комплексной Программы социально-экономического развития Тулунского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101</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Образование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Культура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105</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Жилищно-коммунальное хозяйство, жилищная политика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107</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Промышленность</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108</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jc w:val="center"/>
            </w:pPr>
            <w:r>
              <w:t>2.8.5.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Сельское хозяйство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109</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227F49" w:rsidP="001D042D">
            <w:pPr>
              <w:jc w:val="center"/>
            </w:pPr>
            <w:r>
              <w:t>2.8.6</w:t>
            </w:r>
            <w:r w:rsidR="0004763B">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Финансовая политика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112</w:t>
            </w:r>
          </w:p>
        </w:tc>
      </w:tr>
      <w:tr w:rsidR="0004763B"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227F49" w:rsidP="001D042D">
            <w:pPr>
              <w:jc w:val="center"/>
            </w:pPr>
            <w:r>
              <w:t>2.8.7</w:t>
            </w:r>
            <w:r w:rsidR="0004763B">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Default="0004763B" w:rsidP="001D042D">
            <w:pPr>
              <w:shd w:val="clear" w:color="auto" w:fill="FFFFFF"/>
              <w:tabs>
                <w:tab w:val="left" w:pos="778"/>
              </w:tabs>
            </w:pPr>
            <w:r>
              <w:t>Оценка эффективности и социально-экономических последствий реализации Программы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227F49" w:rsidRDefault="00227F49" w:rsidP="001D042D">
            <w:pPr>
              <w:jc w:val="center"/>
              <w:rPr>
                <w:color w:val="000000" w:themeColor="text1"/>
              </w:rPr>
            </w:pPr>
            <w:r w:rsidRPr="00227F49">
              <w:rPr>
                <w:color w:val="000000" w:themeColor="text1"/>
              </w:rPr>
              <w:t>115</w:t>
            </w:r>
          </w:p>
        </w:tc>
      </w:tr>
    </w:tbl>
    <w:p w:rsidR="0004763B" w:rsidRDefault="0004763B" w:rsidP="0004763B">
      <w:pPr>
        <w:spacing w:line="240" w:lineRule="atLeast"/>
        <w:ind w:firstLine="709"/>
        <w:jc w:val="center"/>
        <w:rPr>
          <w:b/>
          <w:sz w:val="28"/>
          <w:szCs w:val="28"/>
        </w:rPr>
      </w:pPr>
    </w:p>
    <w:p w:rsidR="0004763B" w:rsidRDefault="0004763B">
      <w:pPr>
        <w:jc w:val="center"/>
      </w:pPr>
    </w:p>
    <w:p w:rsidR="00B60308" w:rsidRDefault="00B60308">
      <w:pPr>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B60308" w:rsidRDefault="00B60308">
      <w:pPr>
        <w:spacing w:line="240" w:lineRule="atLeast"/>
        <w:ind w:firstLine="709"/>
        <w:jc w:val="center"/>
        <w:rPr>
          <w:b/>
          <w:sz w:val="28"/>
          <w:szCs w:val="28"/>
        </w:rPr>
      </w:pPr>
    </w:p>
    <w:p w:rsidR="00227F49" w:rsidRDefault="00227F49">
      <w:pPr>
        <w:spacing w:line="240" w:lineRule="atLeast"/>
        <w:ind w:firstLine="709"/>
        <w:jc w:val="center"/>
        <w:rPr>
          <w:b/>
          <w:sz w:val="28"/>
          <w:szCs w:val="28"/>
        </w:rPr>
      </w:pPr>
    </w:p>
    <w:p w:rsidR="00B60308" w:rsidRDefault="00B60308">
      <w:pPr>
        <w:spacing w:line="240" w:lineRule="atLeast"/>
        <w:ind w:firstLine="709"/>
        <w:jc w:val="center"/>
      </w:pPr>
      <w:r>
        <w:rPr>
          <w:b/>
          <w:sz w:val="28"/>
          <w:szCs w:val="28"/>
        </w:rPr>
        <w:lastRenderedPageBreak/>
        <w:t xml:space="preserve">1. </w:t>
      </w:r>
      <w:r>
        <w:rPr>
          <w:b/>
        </w:rPr>
        <w:t>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p w:rsidR="00B60308" w:rsidRDefault="00B60308">
      <w:pPr>
        <w:spacing w:line="240" w:lineRule="atLeast"/>
        <w:ind w:firstLine="709"/>
        <w:jc w:val="center"/>
        <w:rPr>
          <w:b/>
          <w:sz w:val="28"/>
          <w:szCs w:val="28"/>
        </w:rPr>
      </w:pPr>
    </w:p>
    <w:p w:rsidR="00B60308" w:rsidRDefault="00B60308">
      <w:pPr>
        <w:spacing w:line="240" w:lineRule="atLeast"/>
        <w:ind w:firstLine="709"/>
        <w:jc w:val="center"/>
      </w:pPr>
      <w:r>
        <w:rPr>
          <w:b/>
          <w:sz w:val="28"/>
          <w:szCs w:val="28"/>
        </w:rPr>
        <w:t>1.1. Введение</w:t>
      </w:r>
    </w:p>
    <w:p w:rsidR="00B60308" w:rsidRDefault="00B60308">
      <w:pPr>
        <w:spacing w:line="240" w:lineRule="atLeast"/>
        <w:ind w:firstLine="709"/>
        <w:jc w:val="both"/>
        <w:rPr>
          <w:b/>
          <w:color w:val="FF0000"/>
          <w:sz w:val="28"/>
          <w:szCs w:val="28"/>
        </w:rPr>
      </w:pPr>
    </w:p>
    <w:p w:rsidR="00B60308" w:rsidRDefault="0025111F">
      <w:pPr>
        <w:spacing w:line="240" w:lineRule="atLeast"/>
        <w:ind w:firstLine="709"/>
        <w:jc w:val="both"/>
      </w:pPr>
      <w:r>
        <w:rPr>
          <w:sz w:val="28"/>
          <w:szCs w:val="28"/>
        </w:rPr>
        <w:t>В 2016</w:t>
      </w:r>
      <w:r w:rsidR="00B60308">
        <w:rPr>
          <w:sz w:val="28"/>
          <w:szCs w:val="28"/>
        </w:rPr>
        <w:t xml:space="preserve"> году работа мэра, Администрации Тулунского муниципального района, иных подведомственных ему органах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06.10.2003 г. № 131-ФЗ «Об общих принципах организации местного самоуправления в Российской Федерации», полномочий, переданных на исполнение муниципальному образованию «Тулунский район» законами Иркутской области, а также полномочий, переданных администрациями сельских поселений Администрации Тулунского муниципального района</w:t>
      </w:r>
      <w:r w:rsidR="001862F1">
        <w:rPr>
          <w:sz w:val="28"/>
          <w:szCs w:val="28"/>
        </w:rPr>
        <w:t>,</w:t>
      </w:r>
      <w:r w:rsidR="00B60308">
        <w:rPr>
          <w:sz w:val="28"/>
          <w:szCs w:val="28"/>
        </w:rPr>
        <w:t xml:space="preserve"> согласно заключенны</w:t>
      </w:r>
      <w:r w:rsidR="001862F1">
        <w:rPr>
          <w:sz w:val="28"/>
          <w:szCs w:val="28"/>
        </w:rPr>
        <w:t>м</w:t>
      </w:r>
      <w:r w:rsidR="00B60308">
        <w:rPr>
          <w:sz w:val="28"/>
          <w:szCs w:val="28"/>
        </w:rPr>
        <w:t xml:space="preserve"> соглашени</w:t>
      </w:r>
      <w:r w:rsidR="001862F1">
        <w:rPr>
          <w:sz w:val="28"/>
          <w:szCs w:val="28"/>
        </w:rPr>
        <w:t>ям</w:t>
      </w:r>
      <w:r w:rsidR="00B60308">
        <w:rPr>
          <w:sz w:val="28"/>
          <w:szCs w:val="28"/>
        </w:rPr>
        <w:t>.</w:t>
      </w:r>
    </w:p>
    <w:p w:rsidR="00B60308" w:rsidRDefault="00B60308">
      <w:pPr>
        <w:spacing w:line="240" w:lineRule="atLeast"/>
        <w:ind w:firstLine="709"/>
        <w:jc w:val="both"/>
        <w:rPr>
          <w:color w:val="FF0000"/>
          <w:sz w:val="28"/>
          <w:szCs w:val="28"/>
        </w:rPr>
      </w:pPr>
    </w:p>
    <w:p w:rsidR="00B60308" w:rsidRPr="00ED322F" w:rsidRDefault="00B60308">
      <w:pPr>
        <w:spacing w:line="240" w:lineRule="atLeast"/>
        <w:ind w:firstLine="709"/>
        <w:jc w:val="center"/>
      </w:pPr>
      <w:r>
        <w:rPr>
          <w:b/>
          <w:sz w:val="28"/>
          <w:szCs w:val="28"/>
        </w:rPr>
        <w:t xml:space="preserve">1.2. </w:t>
      </w:r>
      <w:r>
        <w:rPr>
          <w:b/>
        </w:rPr>
        <w:t xml:space="preserve">ВОПРОСЫ МЕСТНОГО ЗНАЧЕНИЯ МУНИЦИПАЛЬНОГО РАЙОНА В </w:t>
      </w:r>
      <w:r w:rsidRPr="00ED322F">
        <w:rPr>
          <w:b/>
        </w:rPr>
        <w:t>СООТВЕТСТВИИ С ФЕДЕРАЛЬНЫМ ЗАКОНОМ ОТ 03.10.2003 Г. № 131-ФЗ</w:t>
      </w:r>
    </w:p>
    <w:p w:rsidR="00B60308" w:rsidRPr="00ED322F" w:rsidRDefault="00B60308">
      <w:pPr>
        <w:spacing w:line="240" w:lineRule="atLeast"/>
        <w:ind w:firstLine="709"/>
        <w:jc w:val="center"/>
        <w:rPr>
          <w:b/>
          <w:sz w:val="28"/>
          <w:szCs w:val="28"/>
        </w:rPr>
      </w:pPr>
    </w:p>
    <w:p w:rsidR="00B60308" w:rsidRPr="00ED322F" w:rsidRDefault="00B60308">
      <w:pPr>
        <w:spacing w:line="240" w:lineRule="atLeast"/>
        <w:ind w:firstLine="709"/>
        <w:jc w:val="center"/>
      </w:pPr>
      <w:r w:rsidRPr="00ED322F">
        <w:rPr>
          <w:b/>
          <w:sz w:val="28"/>
          <w:szCs w:val="28"/>
        </w:rPr>
        <w:t>1.2.1.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B60308" w:rsidRPr="00ED322F" w:rsidRDefault="00B60308">
      <w:pPr>
        <w:spacing w:line="240" w:lineRule="atLeast"/>
        <w:ind w:firstLine="709"/>
        <w:jc w:val="center"/>
        <w:rPr>
          <w:b/>
          <w:sz w:val="28"/>
          <w:szCs w:val="28"/>
        </w:rPr>
      </w:pPr>
    </w:p>
    <w:p w:rsidR="00B60308" w:rsidRPr="00ED322F" w:rsidRDefault="00B60308">
      <w:pPr>
        <w:ind w:firstLine="709"/>
        <w:jc w:val="both"/>
      </w:pPr>
      <w:r w:rsidRPr="00ED322F">
        <w:rPr>
          <w:sz w:val="28"/>
          <w:szCs w:val="28"/>
        </w:rPr>
        <w:t>Проект решения Думы Тулунского муниципального района «О бюджете Тулунского муниципального района на 2016 год», документы и материалы, предоставляемые одновременно с проектом бюджета в соответствии со статьей 184 Б</w:t>
      </w:r>
      <w:r w:rsidR="001862F1">
        <w:rPr>
          <w:sz w:val="28"/>
          <w:szCs w:val="28"/>
        </w:rPr>
        <w:t>юджетного кодекса</w:t>
      </w:r>
      <w:r w:rsidRPr="00ED322F">
        <w:rPr>
          <w:sz w:val="28"/>
          <w:szCs w:val="28"/>
        </w:rPr>
        <w:t xml:space="preserve"> РФ, направлены Администрацией Тулунского муниципального района в Думу Тулунского муниципального района 20 ноября 2015</w:t>
      </w:r>
      <w:r w:rsidR="001862F1">
        <w:rPr>
          <w:sz w:val="28"/>
          <w:szCs w:val="28"/>
        </w:rPr>
        <w:t xml:space="preserve"> года</w:t>
      </w:r>
      <w:r w:rsidRPr="00ED322F">
        <w:rPr>
          <w:sz w:val="28"/>
          <w:szCs w:val="28"/>
        </w:rPr>
        <w:t xml:space="preserve"> и в Контрольно-счетную палату муниципального образования «Тулунский район» 20 ноября 2015</w:t>
      </w:r>
      <w:r w:rsidR="001862F1">
        <w:rPr>
          <w:sz w:val="28"/>
          <w:szCs w:val="28"/>
        </w:rPr>
        <w:t xml:space="preserve"> года</w:t>
      </w:r>
      <w:r w:rsidRPr="00ED322F">
        <w:rPr>
          <w:sz w:val="28"/>
          <w:szCs w:val="28"/>
        </w:rPr>
        <w:t>.</w:t>
      </w:r>
    </w:p>
    <w:p w:rsidR="00B60308" w:rsidRPr="00ED322F" w:rsidRDefault="00B60308">
      <w:pPr>
        <w:ind w:firstLine="709"/>
        <w:jc w:val="both"/>
      </w:pPr>
      <w:r w:rsidRPr="00ED322F">
        <w:rPr>
          <w:sz w:val="28"/>
          <w:szCs w:val="28"/>
        </w:rPr>
        <w:t>По проекту бюджета проведены публичные слушания в соответствии с решением Думы Тулунского муниципального района от 24 ноября 2015</w:t>
      </w:r>
      <w:r w:rsidR="001862F1">
        <w:rPr>
          <w:sz w:val="28"/>
          <w:szCs w:val="28"/>
        </w:rPr>
        <w:t xml:space="preserve"> года</w:t>
      </w:r>
      <w:r w:rsidRPr="00ED322F">
        <w:rPr>
          <w:sz w:val="28"/>
          <w:szCs w:val="28"/>
        </w:rPr>
        <w:t xml:space="preserve"> № 192 «О назначении публичных слушаний по проекту решения Думы Тулунского муниципального района «О бюджете Тулунского муниципального района на 2016 год»</w:t>
      </w:r>
      <w:r w:rsidR="001862F1">
        <w:rPr>
          <w:sz w:val="28"/>
          <w:szCs w:val="28"/>
        </w:rPr>
        <w:t>»</w:t>
      </w:r>
      <w:r w:rsidRPr="00ED322F">
        <w:rPr>
          <w:sz w:val="28"/>
          <w:szCs w:val="28"/>
        </w:rPr>
        <w:t>.</w:t>
      </w:r>
    </w:p>
    <w:p w:rsidR="00B60308" w:rsidRDefault="00B60308">
      <w:pPr>
        <w:tabs>
          <w:tab w:val="left" w:pos="709"/>
          <w:tab w:val="left" w:pos="960"/>
        </w:tabs>
        <w:ind w:firstLine="709"/>
        <w:jc w:val="both"/>
      </w:pPr>
      <w:r w:rsidRPr="00ED322F">
        <w:rPr>
          <w:sz w:val="28"/>
          <w:szCs w:val="28"/>
        </w:rPr>
        <w:t>В 2016 году подготовлены и направлены на заседание Думы Тулунского муниципального района 16 проектов решений: «</w:t>
      </w:r>
      <w:r w:rsidRPr="00ED322F">
        <w:rPr>
          <w:bCs/>
          <w:sz w:val="28"/>
          <w:szCs w:val="28"/>
        </w:rPr>
        <w:t>О внесении</w:t>
      </w:r>
      <w:r w:rsidR="0080659E">
        <w:rPr>
          <w:bCs/>
          <w:sz w:val="28"/>
          <w:szCs w:val="28"/>
        </w:rPr>
        <w:t xml:space="preserve"> </w:t>
      </w:r>
      <w:r w:rsidRPr="00ED322F">
        <w:rPr>
          <w:bCs/>
          <w:sz w:val="28"/>
          <w:szCs w:val="28"/>
        </w:rPr>
        <w:t>изменений в решение Думы Тулунского муниципального района от 22.12.2015 г. № 200 «О бюджете Тулунского муниципального района  на 2016 год</w:t>
      </w:r>
      <w:r w:rsidRPr="00ED322F">
        <w:rPr>
          <w:sz w:val="28"/>
          <w:szCs w:val="28"/>
        </w:rPr>
        <w:t>»</w:t>
      </w:r>
      <w:r w:rsidR="001862F1">
        <w:rPr>
          <w:sz w:val="28"/>
          <w:szCs w:val="28"/>
        </w:rPr>
        <w:t>»</w:t>
      </w:r>
      <w:r w:rsidRPr="00ED322F">
        <w:rPr>
          <w:sz w:val="28"/>
          <w:szCs w:val="28"/>
        </w:rPr>
        <w:t xml:space="preserve"> (решение от 29.03.2016г</w:t>
      </w:r>
      <w:r w:rsidR="001862F1">
        <w:rPr>
          <w:sz w:val="28"/>
          <w:szCs w:val="28"/>
        </w:rPr>
        <w:t>.</w:t>
      </w:r>
      <w:r w:rsidRPr="00ED322F">
        <w:rPr>
          <w:sz w:val="28"/>
          <w:szCs w:val="28"/>
        </w:rPr>
        <w:t xml:space="preserve"> № 231)</w:t>
      </w:r>
      <w:r w:rsidR="001862F1">
        <w:rPr>
          <w:sz w:val="28"/>
          <w:szCs w:val="28"/>
        </w:rPr>
        <w:t xml:space="preserve">; </w:t>
      </w:r>
      <w:r w:rsidRPr="00ED322F">
        <w:rPr>
          <w:sz w:val="28"/>
          <w:szCs w:val="28"/>
        </w:rPr>
        <w:t>«Отчет о деятельности Комитета по финансам администрации Тулунского муниципального района за 2015 год» (решение от 29.03.2016г. № 226)</w:t>
      </w:r>
      <w:r w:rsidR="001862F1">
        <w:rPr>
          <w:sz w:val="28"/>
          <w:szCs w:val="28"/>
        </w:rPr>
        <w:t>;</w:t>
      </w:r>
      <w:r w:rsidRPr="00ED322F">
        <w:rPr>
          <w:sz w:val="28"/>
          <w:szCs w:val="28"/>
        </w:rPr>
        <w:t>«О назначении публичных слушаний по проекту решения Думы Тулунского муниципального района «Об исполнении бюджета Тулунского муниципального</w:t>
      </w:r>
      <w:r w:rsidR="0080659E">
        <w:rPr>
          <w:sz w:val="28"/>
          <w:szCs w:val="28"/>
        </w:rPr>
        <w:t xml:space="preserve"> </w:t>
      </w:r>
      <w:r w:rsidRPr="00ED322F">
        <w:rPr>
          <w:sz w:val="28"/>
          <w:szCs w:val="28"/>
        </w:rPr>
        <w:t>района</w:t>
      </w:r>
      <w:r w:rsidR="0080659E">
        <w:rPr>
          <w:sz w:val="28"/>
          <w:szCs w:val="28"/>
        </w:rPr>
        <w:t xml:space="preserve"> </w:t>
      </w:r>
      <w:r w:rsidRPr="00ED322F">
        <w:rPr>
          <w:sz w:val="28"/>
          <w:szCs w:val="28"/>
        </w:rPr>
        <w:t>за 2015 год»</w:t>
      </w:r>
      <w:r w:rsidR="001862F1">
        <w:rPr>
          <w:sz w:val="28"/>
          <w:szCs w:val="28"/>
        </w:rPr>
        <w:t>»</w:t>
      </w:r>
      <w:r w:rsidRPr="00ED322F">
        <w:rPr>
          <w:sz w:val="28"/>
          <w:szCs w:val="28"/>
        </w:rPr>
        <w:t xml:space="preserve"> </w:t>
      </w:r>
      <w:r w:rsidRPr="00ED322F">
        <w:rPr>
          <w:sz w:val="28"/>
          <w:szCs w:val="28"/>
        </w:rPr>
        <w:lastRenderedPageBreak/>
        <w:t>(решение от 26.04.2016г. №</w:t>
      </w:r>
      <w:r>
        <w:rPr>
          <w:sz w:val="28"/>
          <w:szCs w:val="28"/>
        </w:rPr>
        <w:t xml:space="preserve"> 232)</w:t>
      </w:r>
      <w:r w:rsidR="001862F1">
        <w:rPr>
          <w:sz w:val="28"/>
          <w:szCs w:val="28"/>
        </w:rPr>
        <w:t>;</w:t>
      </w:r>
      <w:r>
        <w:rPr>
          <w:sz w:val="28"/>
          <w:szCs w:val="28"/>
        </w:rPr>
        <w:t xml:space="preserve"> «Об исполнении бюджета Тулунского муниципального района за 2015 год</w:t>
      </w:r>
      <w:r>
        <w:rPr>
          <w:b/>
          <w:sz w:val="28"/>
          <w:szCs w:val="28"/>
        </w:rPr>
        <w:t xml:space="preserve">» </w:t>
      </w:r>
      <w:r>
        <w:rPr>
          <w:sz w:val="28"/>
          <w:szCs w:val="28"/>
        </w:rPr>
        <w:t>(решение от 31.05.2016г. № 242)</w:t>
      </w:r>
      <w:r w:rsidR="001862F1">
        <w:rPr>
          <w:sz w:val="28"/>
          <w:szCs w:val="28"/>
        </w:rPr>
        <w:t>;</w:t>
      </w:r>
      <w:r>
        <w:rPr>
          <w:sz w:val="28"/>
          <w:szCs w:val="28"/>
        </w:rPr>
        <w:t xml:space="preserve"> «Об исполнении бюджета Тулунского муниципального района за 1 квартал 2016 года» </w:t>
      </w:r>
      <w:r>
        <w:rPr>
          <w:sz w:val="28"/>
          <w:szCs w:val="28"/>
          <w:u w:val="single"/>
        </w:rPr>
        <w:t>(</w:t>
      </w:r>
      <w:r w:rsidRPr="00AE2571">
        <w:rPr>
          <w:sz w:val="28"/>
          <w:szCs w:val="28"/>
        </w:rPr>
        <w:t>решение от 28.06.2016г. № 249)</w:t>
      </w:r>
      <w:r w:rsidR="001862F1">
        <w:rPr>
          <w:sz w:val="28"/>
          <w:szCs w:val="28"/>
        </w:rPr>
        <w:t>;</w:t>
      </w:r>
      <w:r>
        <w:rPr>
          <w:sz w:val="28"/>
          <w:szCs w:val="28"/>
        </w:rPr>
        <w:t xml:space="preserve"> «О внесении изменений в Положение о Комитете по финансам администрации Тулунского муниципального района, утвержденное решением Думы Тулунского муниципального района от 26.04.2012года № 316» </w:t>
      </w:r>
      <w:r w:rsidRPr="00AE2571">
        <w:rPr>
          <w:sz w:val="28"/>
          <w:szCs w:val="28"/>
        </w:rPr>
        <w:t>(решение от 28.06.2016г. № 255)</w:t>
      </w:r>
      <w:r w:rsidR="001862F1">
        <w:rPr>
          <w:sz w:val="28"/>
          <w:szCs w:val="28"/>
        </w:rPr>
        <w:t>;</w:t>
      </w:r>
      <w:r>
        <w:rPr>
          <w:sz w:val="28"/>
          <w:szCs w:val="28"/>
        </w:rPr>
        <w:t xml:space="preserve"> «О внесении изменений и дополнений в Положение о бюджетном процессе муниципального образования «Тулунский район, утвержденное решением Думы Тулунского муниципального района от 26.04.2011г</w:t>
      </w:r>
      <w:r w:rsidR="001862F1">
        <w:rPr>
          <w:sz w:val="28"/>
          <w:szCs w:val="28"/>
        </w:rPr>
        <w:t>.</w:t>
      </w:r>
      <w:r>
        <w:rPr>
          <w:sz w:val="28"/>
          <w:szCs w:val="28"/>
        </w:rPr>
        <w:t xml:space="preserve"> № 217 (в редакции от 24.02.2015г</w:t>
      </w:r>
      <w:r w:rsidR="001862F1">
        <w:rPr>
          <w:sz w:val="28"/>
          <w:szCs w:val="28"/>
        </w:rPr>
        <w:t>.</w:t>
      </w:r>
      <w:r>
        <w:rPr>
          <w:sz w:val="28"/>
          <w:szCs w:val="28"/>
        </w:rPr>
        <w:t xml:space="preserve"> № 135)» </w:t>
      </w:r>
      <w:r w:rsidRPr="00AE2571">
        <w:rPr>
          <w:sz w:val="28"/>
          <w:szCs w:val="28"/>
        </w:rPr>
        <w:t>(решение от 28.06.2016г. № 253)</w:t>
      </w:r>
      <w:r w:rsidR="001862F1">
        <w:rPr>
          <w:sz w:val="28"/>
          <w:szCs w:val="28"/>
        </w:rPr>
        <w:t>;</w:t>
      </w:r>
      <w:r>
        <w:rPr>
          <w:sz w:val="28"/>
          <w:szCs w:val="28"/>
        </w:rPr>
        <w:t xml:space="preserve"> «</w:t>
      </w:r>
      <w:r>
        <w:rPr>
          <w:bCs/>
          <w:sz w:val="28"/>
          <w:szCs w:val="28"/>
        </w:rPr>
        <w:t>О внесении</w:t>
      </w:r>
      <w:r w:rsidR="0080659E">
        <w:rPr>
          <w:bCs/>
          <w:sz w:val="28"/>
          <w:szCs w:val="28"/>
        </w:rPr>
        <w:t xml:space="preserve"> </w:t>
      </w:r>
      <w:r>
        <w:rPr>
          <w:bCs/>
          <w:sz w:val="28"/>
          <w:szCs w:val="28"/>
        </w:rPr>
        <w:t>изменений в решение Думы Тулунского муниципального района от 22.12.2015 г. № 200 «О бюджете Тулунского муниципального района</w:t>
      </w:r>
      <w:r w:rsidR="0080659E">
        <w:rPr>
          <w:bCs/>
          <w:sz w:val="28"/>
          <w:szCs w:val="28"/>
        </w:rPr>
        <w:t xml:space="preserve"> </w:t>
      </w:r>
      <w:r>
        <w:rPr>
          <w:bCs/>
          <w:sz w:val="28"/>
          <w:szCs w:val="28"/>
        </w:rPr>
        <w:t>на 2016 год</w:t>
      </w:r>
      <w:r>
        <w:rPr>
          <w:sz w:val="28"/>
          <w:szCs w:val="28"/>
        </w:rPr>
        <w:t>»  (с изменениями от 29.03.2016г. № 231)</w:t>
      </w:r>
      <w:r w:rsidR="001862F1">
        <w:rPr>
          <w:sz w:val="28"/>
          <w:szCs w:val="28"/>
        </w:rPr>
        <w:t>»</w:t>
      </w:r>
      <w:r w:rsidRPr="00531CC2">
        <w:rPr>
          <w:sz w:val="28"/>
          <w:szCs w:val="28"/>
        </w:rPr>
        <w:t>(решение от 26.07.2016г. № 258)</w:t>
      </w:r>
      <w:r w:rsidR="001862F1">
        <w:rPr>
          <w:sz w:val="28"/>
          <w:szCs w:val="28"/>
        </w:rPr>
        <w:t>;</w:t>
      </w:r>
      <w:r>
        <w:rPr>
          <w:sz w:val="28"/>
          <w:szCs w:val="28"/>
        </w:rPr>
        <w:t xml:space="preserve"> «Об исполнении бюджета Тулунского муниципального района за 1 полугодие 2016 года</w:t>
      </w:r>
      <w:r w:rsidRPr="009E660E">
        <w:rPr>
          <w:sz w:val="28"/>
          <w:szCs w:val="28"/>
        </w:rPr>
        <w:t>» (решение</w:t>
      </w:r>
      <w:r w:rsidRPr="00531CC2">
        <w:rPr>
          <w:sz w:val="28"/>
          <w:szCs w:val="28"/>
        </w:rPr>
        <w:t xml:space="preserve"> от 27.09.2016г. № 259)</w:t>
      </w:r>
      <w:r w:rsidR="001862F1">
        <w:rPr>
          <w:sz w:val="28"/>
          <w:szCs w:val="28"/>
        </w:rPr>
        <w:t>;</w:t>
      </w:r>
      <w:r>
        <w:rPr>
          <w:sz w:val="28"/>
          <w:szCs w:val="28"/>
        </w:rPr>
        <w:t xml:space="preserve"> «</w:t>
      </w:r>
      <w:r>
        <w:rPr>
          <w:bCs/>
          <w:sz w:val="28"/>
          <w:szCs w:val="28"/>
        </w:rPr>
        <w:t>О внесении</w:t>
      </w:r>
      <w:r w:rsidR="0080659E">
        <w:rPr>
          <w:bCs/>
          <w:sz w:val="28"/>
          <w:szCs w:val="28"/>
        </w:rPr>
        <w:t xml:space="preserve"> </w:t>
      </w:r>
      <w:r>
        <w:rPr>
          <w:bCs/>
          <w:sz w:val="28"/>
          <w:szCs w:val="28"/>
        </w:rPr>
        <w:t>изменений в решение Думы Тулунского муниципального района от 22.12.2015 г. № 200 «О бюджете Тулунского муниципального района  на 2016 год</w:t>
      </w:r>
      <w:r>
        <w:rPr>
          <w:sz w:val="28"/>
          <w:szCs w:val="28"/>
        </w:rPr>
        <w:t>»  (с изменениями от 29.03.2016г. № 231, от 26.07.2016г</w:t>
      </w:r>
      <w:r w:rsidR="001862F1">
        <w:rPr>
          <w:sz w:val="28"/>
          <w:szCs w:val="28"/>
        </w:rPr>
        <w:t>.</w:t>
      </w:r>
      <w:r>
        <w:rPr>
          <w:sz w:val="28"/>
          <w:szCs w:val="28"/>
        </w:rPr>
        <w:t xml:space="preserve"> № 258) </w:t>
      </w:r>
      <w:r w:rsidRPr="00531CC2">
        <w:rPr>
          <w:sz w:val="28"/>
          <w:szCs w:val="28"/>
        </w:rPr>
        <w:t>(решение от25.10.2016г</w:t>
      </w:r>
      <w:r w:rsidR="00AE2571">
        <w:rPr>
          <w:sz w:val="28"/>
          <w:szCs w:val="28"/>
        </w:rPr>
        <w:t>.</w:t>
      </w:r>
      <w:r w:rsidRPr="00531CC2">
        <w:rPr>
          <w:sz w:val="28"/>
          <w:szCs w:val="28"/>
        </w:rPr>
        <w:t xml:space="preserve"> № 270)</w:t>
      </w:r>
      <w:r w:rsidR="001862F1">
        <w:rPr>
          <w:sz w:val="28"/>
          <w:szCs w:val="28"/>
        </w:rPr>
        <w:t>;</w:t>
      </w:r>
      <w:r>
        <w:rPr>
          <w:sz w:val="28"/>
          <w:szCs w:val="28"/>
        </w:rPr>
        <w:t xml:space="preserve"> «О приостановлении действия отдельных положений  Положения о бюджетном процессе в муниципальном образовании «Тулунский район», утвержденного решением Думы Тулунского муниципального района от 26.04.2011г. № 217» </w:t>
      </w:r>
      <w:r w:rsidRPr="00531CC2">
        <w:rPr>
          <w:sz w:val="28"/>
          <w:szCs w:val="28"/>
        </w:rPr>
        <w:t>(решение от 25.10.2016г. № 271)</w:t>
      </w:r>
      <w:r w:rsidR="001862F1">
        <w:rPr>
          <w:sz w:val="28"/>
          <w:szCs w:val="28"/>
        </w:rPr>
        <w:t>;</w:t>
      </w:r>
      <w:r>
        <w:rPr>
          <w:sz w:val="28"/>
          <w:szCs w:val="28"/>
        </w:rPr>
        <w:t xml:space="preserve"> «О назначении публичных слушаний по проекту решения Думы Тулунского муниципального района «О бюджете Тулунского муниципального района на 2017 год и на плановый период 2018 и2019годов»</w:t>
      </w:r>
      <w:r w:rsidR="001862F1">
        <w:rPr>
          <w:sz w:val="28"/>
          <w:szCs w:val="28"/>
        </w:rPr>
        <w:t>»</w:t>
      </w:r>
      <w:r w:rsidRPr="00531CC2">
        <w:rPr>
          <w:sz w:val="28"/>
          <w:szCs w:val="28"/>
        </w:rPr>
        <w:t>(решение от 29.11.2016г. № 276)</w:t>
      </w:r>
      <w:r w:rsidR="001862F1">
        <w:rPr>
          <w:sz w:val="28"/>
          <w:szCs w:val="28"/>
        </w:rPr>
        <w:t>;</w:t>
      </w:r>
      <w:r>
        <w:rPr>
          <w:sz w:val="28"/>
          <w:szCs w:val="28"/>
        </w:rPr>
        <w:t xml:space="preserve"> «Об исполнении бюджета Тулунского муниципального района за 9 месяцев 2016 года» </w:t>
      </w:r>
      <w:r w:rsidRPr="00531CC2">
        <w:rPr>
          <w:sz w:val="28"/>
          <w:szCs w:val="28"/>
        </w:rPr>
        <w:t>(решение от 29.11.2016г. № 277)</w:t>
      </w:r>
      <w:r w:rsidR="001862F1">
        <w:rPr>
          <w:sz w:val="28"/>
          <w:szCs w:val="28"/>
        </w:rPr>
        <w:t>;</w:t>
      </w:r>
      <w:r>
        <w:rPr>
          <w:sz w:val="28"/>
          <w:szCs w:val="28"/>
        </w:rPr>
        <w:t xml:space="preserve">«Об использовании бюджетных средств проекта «Народные инициативы» поселениями Тулунского муниципального района» </w:t>
      </w:r>
      <w:r w:rsidRPr="00531CC2">
        <w:rPr>
          <w:sz w:val="28"/>
          <w:szCs w:val="28"/>
        </w:rPr>
        <w:t>(решение от 29.11.2016г. № 278)</w:t>
      </w:r>
      <w:r w:rsidR="001862F1">
        <w:rPr>
          <w:sz w:val="28"/>
          <w:szCs w:val="28"/>
        </w:rPr>
        <w:t>;</w:t>
      </w:r>
      <w:r>
        <w:rPr>
          <w:sz w:val="28"/>
          <w:szCs w:val="28"/>
        </w:rPr>
        <w:t xml:space="preserve"> «</w:t>
      </w:r>
      <w:r>
        <w:rPr>
          <w:bCs/>
          <w:sz w:val="28"/>
          <w:szCs w:val="28"/>
        </w:rPr>
        <w:t>О внесении</w:t>
      </w:r>
      <w:r w:rsidR="0080659E">
        <w:rPr>
          <w:bCs/>
          <w:sz w:val="28"/>
          <w:szCs w:val="28"/>
        </w:rPr>
        <w:t xml:space="preserve"> </w:t>
      </w:r>
      <w:r>
        <w:rPr>
          <w:bCs/>
          <w:sz w:val="28"/>
          <w:szCs w:val="28"/>
        </w:rPr>
        <w:t>изменений в решение Думы Тулунского муниципального района от 22.12.2015 г. № 200 «О бюджете Тулунского муниципального района  на 2016 год</w:t>
      </w:r>
      <w:r>
        <w:rPr>
          <w:sz w:val="28"/>
          <w:szCs w:val="28"/>
        </w:rPr>
        <w:t>»  (с</w:t>
      </w:r>
      <w:r w:rsidR="0080659E">
        <w:rPr>
          <w:sz w:val="28"/>
          <w:szCs w:val="28"/>
        </w:rPr>
        <w:t xml:space="preserve"> </w:t>
      </w:r>
      <w:r>
        <w:rPr>
          <w:sz w:val="28"/>
          <w:szCs w:val="28"/>
        </w:rPr>
        <w:t>изменениями от 29.03.2016г. № 231, от26.07.2016г</w:t>
      </w:r>
      <w:r w:rsidR="001862F1">
        <w:rPr>
          <w:sz w:val="28"/>
          <w:szCs w:val="28"/>
        </w:rPr>
        <w:t>.</w:t>
      </w:r>
      <w:r>
        <w:rPr>
          <w:sz w:val="28"/>
          <w:szCs w:val="28"/>
        </w:rPr>
        <w:t xml:space="preserve"> № 258, от 25.10.2016г. № 270)</w:t>
      </w:r>
      <w:r w:rsidR="001862F1">
        <w:rPr>
          <w:sz w:val="28"/>
          <w:szCs w:val="28"/>
        </w:rPr>
        <w:t>»</w:t>
      </w:r>
      <w:r>
        <w:rPr>
          <w:sz w:val="28"/>
          <w:szCs w:val="28"/>
        </w:rPr>
        <w:t xml:space="preserve"> (решение от 27.12.2016г. № 284)</w:t>
      </w:r>
      <w:r w:rsidR="001862F1">
        <w:rPr>
          <w:sz w:val="28"/>
          <w:szCs w:val="28"/>
        </w:rPr>
        <w:t>;</w:t>
      </w:r>
      <w:r>
        <w:rPr>
          <w:sz w:val="28"/>
          <w:szCs w:val="28"/>
        </w:rPr>
        <w:t xml:space="preserve"> «О бюджете Тулунского муниципального района на 2017 год и на плановый период 2018 и 2019 годов» (решение от 27.12.2016г. № 279).</w:t>
      </w:r>
    </w:p>
    <w:p w:rsidR="00B60308" w:rsidRDefault="00B60308">
      <w:pPr>
        <w:tabs>
          <w:tab w:val="left" w:pos="1211"/>
        </w:tabs>
        <w:ind w:firstLine="709"/>
        <w:jc w:val="both"/>
      </w:pPr>
      <w:r>
        <w:rPr>
          <w:sz w:val="28"/>
          <w:szCs w:val="28"/>
        </w:rPr>
        <w:t>По проектам решений Думы Тулунского муниципального района «Об исполнении бюджета Тулунского муниципального района за 2015 год», «О бюджете Тулунского муниципального района на 2017 год и плановый период 2018 и 2019 годов» проведены публичные слушания.</w:t>
      </w:r>
    </w:p>
    <w:p w:rsidR="00B60308" w:rsidRDefault="00B60308">
      <w:pPr>
        <w:ind w:firstLine="709"/>
        <w:jc w:val="both"/>
      </w:pPr>
      <w:r>
        <w:rPr>
          <w:sz w:val="28"/>
          <w:szCs w:val="28"/>
        </w:rPr>
        <w:t xml:space="preserve">Бюджет района на 01.01.2017г. исполнен по доходам в сумме 680,8 млн. руб. или 101,2 % к годовому назначению, по расходам 678,2 млн. руб. или 99,0 % к годовому назначению. Профицит бюджета составил 2,6 млн. руб. </w:t>
      </w:r>
    </w:p>
    <w:p w:rsidR="00B60308" w:rsidRDefault="00B60308">
      <w:pPr>
        <w:ind w:firstLine="709"/>
        <w:jc w:val="both"/>
      </w:pPr>
      <w:r>
        <w:rPr>
          <w:sz w:val="28"/>
          <w:szCs w:val="28"/>
        </w:rPr>
        <w:t>В отчетном году сохранилось приоритетное финансирование социальной сферы. На финансирование образования, культуры, спорта, социальную политику направлено 564,7 млн. руб. или 83,3 % расходов бюджета.</w:t>
      </w:r>
    </w:p>
    <w:p w:rsidR="00B60308" w:rsidRDefault="00B60308">
      <w:pPr>
        <w:ind w:firstLine="709"/>
        <w:jc w:val="both"/>
      </w:pPr>
      <w:r>
        <w:rPr>
          <w:sz w:val="28"/>
          <w:szCs w:val="28"/>
        </w:rPr>
        <w:t>В течение 2016 года проводилась работа по увеличению доходной и оптимизации расходной частей бюджета</w:t>
      </w:r>
      <w:r w:rsidR="005E2978">
        <w:rPr>
          <w:sz w:val="28"/>
          <w:szCs w:val="28"/>
        </w:rPr>
        <w:t>.</w:t>
      </w:r>
    </w:p>
    <w:p w:rsidR="00B60308" w:rsidRDefault="00B60308">
      <w:pPr>
        <w:ind w:firstLine="709"/>
        <w:jc w:val="both"/>
      </w:pPr>
      <w:r>
        <w:rPr>
          <w:sz w:val="28"/>
          <w:szCs w:val="28"/>
        </w:rPr>
        <w:lastRenderedPageBreak/>
        <w:t xml:space="preserve">Разработан и утвержден распоряжением </w:t>
      </w:r>
      <w:r w:rsidR="005E2978">
        <w:rPr>
          <w:sz w:val="28"/>
          <w:szCs w:val="28"/>
        </w:rPr>
        <w:t>А</w:t>
      </w:r>
      <w:r>
        <w:rPr>
          <w:sz w:val="28"/>
          <w:szCs w:val="28"/>
        </w:rPr>
        <w:t>дминистрации Тулунского муниципального района от 30.12.2015 г</w:t>
      </w:r>
      <w:r w:rsidR="005E2978">
        <w:rPr>
          <w:sz w:val="28"/>
          <w:szCs w:val="28"/>
        </w:rPr>
        <w:t>.</w:t>
      </w:r>
      <w:r>
        <w:rPr>
          <w:sz w:val="28"/>
          <w:szCs w:val="28"/>
        </w:rPr>
        <w:t xml:space="preserve"> № 533-рг план мероприятий по оптимизации расходов, повышению сбалансированности и платежеспособности бюджета Тулунского муниципального района.</w:t>
      </w:r>
      <w:r>
        <w:rPr>
          <w:bCs/>
          <w:sz w:val="28"/>
          <w:szCs w:val="28"/>
        </w:rPr>
        <w:t xml:space="preserve"> Годовой экономический эффект от </w:t>
      </w:r>
      <w:r>
        <w:rPr>
          <w:sz w:val="28"/>
          <w:szCs w:val="28"/>
        </w:rPr>
        <w:t>выполнения плана мероприятий</w:t>
      </w:r>
      <w:r>
        <w:rPr>
          <w:bCs/>
          <w:sz w:val="28"/>
          <w:szCs w:val="28"/>
        </w:rPr>
        <w:t xml:space="preserve"> получен в сумме 9,2 млн. руб. или 109,5% к плану.</w:t>
      </w:r>
    </w:p>
    <w:p w:rsidR="00B60308" w:rsidRDefault="00B60308">
      <w:pPr>
        <w:ind w:firstLine="709"/>
        <w:jc w:val="both"/>
      </w:pPr>
      <w:r>
        <w:rPr>
          <w:sz w:val="28"/>
          <w:szCs w:val="28"/>
        </w:rPr>
        <w:t>В целях выявления внутренних резервов увеличения доходов бюджета Тулунского района Администрацией Тулунского муниципального района</w:t>
      </w:r>
      <w:r w:rsidR="007C10F5">
        <w:rPr>
          <w:sz w:val="28"/>
          <w:szCs w:val="28"/>
        </w:rPr>
        <w:t xml:space="preserve"> </w:t>
      </w:r>
      <w:r>
        <w:rPr>
          <w:sz w:val="28"/>
          <w:szCs w:val="28"/>
        </w:rPr>
        <w:t>распоряжением от 2 марта 2016 года № 51-рг утвержден план мероприятий по увеличению доходной базы консолидированного бюджета Тулунского района на 2016 год.</w:t>
      </w:r>
    </w:p>
    <w:p w:rsidR="005E2978" w:rsidRDefault="00B60308" w:rsidP="005E2978">
      <w:pPr>
        <w:ind w:firstLine="709"/>
        <w:jc w:val="both"/>
      </w:pPr>
      <w:r>
        <w:rPr>
          <w:sz w:val="28"/>
          <w:szCs w:val="28"/>
        </w:rPr>
        <w:t>В рамках выполнения данного плана на территории Тулунского района в течение 2016 года проводились следующие мероприятия:</w:t>
      </w:r>
    </w:p>
    <w:p w:rsidR="005E2978" w:rsidRDefault="00B60308" w:rsidP="005E2978">
      <w:pPr>
        <w:ind w:firstLine="709"/>
        <w:jc w:val="both"/>
      </w:pPr>
      <w:r>
        <w:rPr>
          <w:sz w:val="28"/>
          <w:szCs w:val="28"/>
        </w:rPr>
        <w:t>- по муниципальному земельному контролю;</w:t>
      </w:r>
    </w:p>
    <w:p w:rsidR="005E2978" w:rsidRDefault="00B60308" w:rsidP="005E2978">
      <w:pPr>
        <w:ind w:firstLine="709"/>
        <w:jc w:val="both"/>
      </w:pPr>
      <w:r>
        <w:rPr>
          <w:sz w:val="28"/>
          <w:szCs w:val="28"/>
        </w:rPr>
        <w:t>- по легализации заработной платы и повыше</w:t>
      </w:r>
      <w:r w:rsidR="005E2978">
        <w:rPr>
          <w:sz w:val="28"/>
          <w:szCs w:val="28"/>
        </w:rPr>
        <w:t xml:space="preserve">нию заработной платы работников </w:t>
      </w:r>
      <w:r>
        <w:rPr>
          <w:sz w:val="28"/>
          <w:szCs w:val="28"/>
        </w:rPr>
        <w:t>предприятий и организаций, расположенных на территории Тулунского района, до среднеотраслевого уровня;</w:t>
      </w:r>
    </w:p>
    <w:p w:rsidR="005E2978" w:rsidRDefault="00B60308" w:rsidP="005E2978">
      <w:pPr>
        <w:ind w:firstLine="709"/>
        <w:jc w:val="both"/>
      </w:pPr>
      <w:r>
        <w:rPr>
          <w:sz w:val="28"/>
          <w:szCs w:val="28"/>
        </w:rPr>
        <w:t>- по  инвентаризации объектов недвижимости находящейся в муниципальной собственности;</w:t>
      </w:r>
    </w:p>
    <w:p w:rsidR="00B60308" w:rsidRDefault="00B60308" w:rsidP="005E2978">
      <w:pPr>
        <w:ind w:firstLine="709"/>
        <w:jc w:val="both"/>
      </w:pPr>
      <w:r>
        <w:rPr>
          <w:sz w:val="28"/>
          <w:szCs w:val="28"/>
        </w:rPr>
        <w:t xml:space="preserve">- по вовлечению в оборот земель сельскохозяйственного назначения, находящихся в общей долевой собственности в соответствии с </w:t>
      </w:r>
      <w:r w:rsidR="008871D3">
        <w:rPr>
          <w:sz w:val="28"/>
          <w:szCs w:val="28"/>
        </w:rPr>
        <w:t>Федеральным з</w:t>
      </w:r>
      <w:r>
        <w:rPr>
          <w:sz w:val="28"/>
          <w:szCs w:val="28"/>
        </w:rPr>
        <w:t xml:space="preserve">аконом </w:t>
      </w:r>
      <w:r w:rsidR="008871D3">
        <w:rPr>
          <w:sz w:val="28"/>
          <w:szCs w:val="28"/>
        </w:rPr>
        <w:t xml:space="preserve">от 24.07.2002 г. </w:t>
      </w:r>
      <w:r>
        <w:rPr>
          <w:sz w:val="28"/>
          <w:szCs w:val="28"/>
        </w:rPr>
        <w:t>№ 101- ФЗ «Об обороте земель сельскохозяйственного назначения»:</w:t>
      </w:r>
    </w:p>
    <w:p w:rsidR="008871D3" w:rsidRPr="008871D3" w:rsidRDefault="00B60308" w:rsidP="008871D3">
      <w:pPr>
        <w:pStyle w:val="afe"/>
        <w:numPr>
          <w:ilvl w:val="0"/>
          <w:numId w:val="26"/>
        </w:numPr>
        <w:jc w:val="both"/>
      </w:pPr>
      <w:r w:rsidRPr="008871D3">
        <w:rPr>
          <w:sz w:val="28"/>
          <w:szCs w:val="28"/>
        </w:rPr>
        <w:t>выделено земельных участков 19390 га из них: Мугунское</w:t>
      </w:r>
      <w:r w:rsidR="008871D3">
        <w:rPr>
          <w:sz w:val="28"/>
          <w:szCs w:val="28"/>
        </w:rPr>
        <w:t xml:space="preserve"> с/п - 2</w:t>
      </w:r>
      <w:r w:rsidRPr="008871D3">
        <w:rPr>
          <w:sz w:val="28"/>
          <w:szCs w:val="28"/>
        </w:rPr>
        <w:t>007 га</w:t>
      </w:r>
      <w:r w:rsidR="008871D3">
        <w:rPr>
          <w:sz w:val="28"/>
          <w:szCs w:val="28"/>
        </w:rPr>
        <w:t>;</w:t>
      </w:r>
      <w:r w:rsidRPr="008871D3">
        <w:rPr>
          <w:sz w:val="28"/>
          <w:szCs w:val="28"/>
        </w:rPr>
        <w:t xml:space="preserve"> Шерагульское </w:t>
      </w:r>
      <w:r w:rsidR="008871D3">
        <w:rPr>
          <w:sz w:val="28"/>
          <w:szCs w:val="28"/>
        </w:rPr>
        <w:t>с/п - 1</w:t>
      </w:r>
      <w:r w:rsidRPr="008871D3">
        <w:rPr>
          <w:sz w:val="28"/>
          <w:szCs w:val="28"/>
        </w:rPr>
        <w:t>207 га</w:t>
      </w:r>
      <w:r w:rsidR="008871D3">
        <w:rPr>
          <w:sz w:val="28"/>
          <w:szCs w:val="28"/>
        </w:rPr>
        <w:t>;</w:t>
      </w:r>
      <w:r w:rsidRPr="008871D3">
        <w:rPr>
          <w:sz w:val="28"/>
          <w:szCs w:val="28"/>
        </w:rPr>
        <w:t xml:space="preserve"> Владимирское</w:t>
      </w:r>
      <w:r w:rsidR="008871D3">
        <w:rPr>
          <w:sz w:val="28"/>
          <w:szCs w:val="28"/>
        </w:rPr>
        <w:t xml:space="preserve"> с/п - </w:t>
      </w:r>
      <w:r w:rsidRPr="008871D3">
        <w:rPr>
          <w:sz w:val="28"/>
          <w:szCs w:val="28"/>
        </w:rPr>
        <w:t>2780 га</w:t>
      </w:r>
      <w:r w:rsidR="008871D3">
        <w:rPr>
          <w:sz w:val="28"/>
          <w:szCs w:val="28"/>
        </w:rPr>
        <w:t>;</w:t>
      </w:r>
      <w:r w:rsidRPr="008871D3">
        <w:rPr>
          <w:sz w:val="28"/>
          <w:szCs w:val="28"/>
        </w:rPr>
        <w:t xml:space="preserve"> Будаговское</w:t>
      </w:r>
      <w:r w:rsidR="008871D3">
        <w:rPr>
          <w:sz w:val="28"/>
          <w:szCs w:val="28"/>
        </w:rPr>
        <w:t xml:space="preserve"> с/п - </w:t>
      </w:r>
      <w:r w:rsidRPr="008871D3">
        <w:rPr>
          <w:sz w:val="28"/>
          <w:szCs w:val="28"/>
        </w:rPr>
        <w:t xml:space="preserve">  2819 га; </w:t>
      </w:r>
    </w:p>
    <w:p w:rsidR="008871D3" w:rsidRPr="008871D3" w:rsidRDefault="00B60308" w:rsidP="008871D3">
      <w:pPr>
        <w:pStyle w:val="afe"/>
        <w:numPr>
          <w:ilvl w:val="0"/>
          <w:numId w:val="26"/>
        </w:numPr>
        <w:jc w:val="both"/>
      </w:pPr>
      <w:r w:rsidRPr="008871D3">
        <w:rPr>
          <w:sz w:val="28"/>
          <w:szCs w:val="28"/>
        </w:rPr>
        <w:t>вынесено судебных решений – 6776;</w:t>
      </w:r>
    </w:p>
    <w:p w:rsidR="00B60308" w:rsidRDefault="00B60308" w:rsidP="008871D3">
      <w:pPr>
        <w:pStyle w:val="afe"/>
        <w:numPr>
          <w:ilvl w:val="0"/>
          <w:numId w:val="26"/>
        </w:numPr>
        <w:jc w:val="both"/>
      </w:pPr>
      <w:r w:rsidRPr="008871D3">
        <w:rPr>
          <w:sz w:val="28"/>
          <w:szCs w:val="28"/>
        </w:rPr>
        <w:t xml:space="preserve">находится исков в суде - 438 (площадь общедолевых земель </w:t>
      </w:r>
      <w:r w:rsidR="008871D3">
        <w:rPr>
          <w:sz w:val="28"/>
          <w:szCs w:val="28"/>
        </w:rPr>
        <w:t xml:space="preserve">- </w:t>
      </w:r>
      <w:r w:rsidRPr="008871D3">
        <w:rPr>
          <w:sz w:val="28"/>
          <w:szCs w:val="28"/>
        </w:rPr>
        <w:t xml:space="preserve">88726 га, количество долей </w:t>
      </w:r>
      <w:r w:rsidR="008871D3">
        <w:rPr>
          <w:sz w:val="28"/>
          <w:szCs w:val="28"/>
        </w:rPr>
        <w:t xml:space="preserve">- </w:t>
      </w:r>
      <w:r w:rsidRPr="008871D3">
        <w:rPr>
          <w:sz w:val="28"/>
          <w:szCs w:val="28"/>
        </w:rPr>
        <w:t xml:space="preserve">8830, средне районная доля </w:t>
      </w:r>
      <w:r w:rsidR="008871D3">
        <w:rPr>
          <w:sz w:val="28"/>
          <w:szCs w:val="28"/>
        </w:rPr>
        <w:t xml:space="preserve">- </w:t>
      </w:r>
      <w:r w:rsidRPr="008871D3">
        <w:rPr>
          <w:sz w:val="28"/>
          <w:szCs w:val="28"/>
        </w:rPr>
        <w:t>9,6 га);</w:t>
      </w:r>
    </w:p>
    <w:p w:rsidR="008871D3" w:rsidRDefault="008871D3" w:rsidP="008871D3">
      <w:pPr>
        <w:ind w:firstLine="709"/>
        <w:jc w:val="both"/>
      </w:pPr>
      <w:r>
        <w:rPr>
          <w:sz w:val="28"/>
          <w:szCs w:val="28"/>
        </w:rPr>
        <w:t xml:space="preserve">- </w:t>
      </w:r>
      <w:r w:rsidR="00B60308">
        <w:rPr>
          <w:sz w:val="28"/>
          <w:szCs w:val="28"/>
        </w:rPr>
        <w:t>по предоставлению в Межрайонную ИФНС № 6 сведений о земельных участках в соответствии с п.9.2 ст. 85 НК РФ;</w:t>
      </w:r>
    </w:p>
    <w:p w:rsidR="008871D3" w:rsidRDefault="008871D3" w:rsidP="008871D3">
      <w:pPr>
        <w:ind w:firstLine="709"/>
        <w:jc w:val="both"/>
      </w:pPr>
      <w:r w:rsidRPr="008871D3">
        <w:rPr>
          <w:sz w:val="28"/>
          <w:szCs w:val="28"/>
        </w:rPr>
        <w:t xml:space="preserve">- </w:t>
      </w:r>
      <w:r w:rsidR="00B60308" w:rsidRPr="008871D3">
        <w:rPr>
          <w:sz w:val="28"/>
          <w:szCs w:val="28"/>
        </w:rPr>
        <w:t>п</w:t>
      </w:r>
      <w:r w:rsidR="00B60308">
        <w:rPr>
          <w:sz w:val="28"/>
          <w:szCs w:val="28"/>
        </w:rPr>
        <w:t>о оказанию содействия Межрайонной ИФНС № 6 по  вручению налогоплательщикам налоговых  требований по имущественным налогам;</w:t>
      </w:r>
    </w:p>
    <w:p w:rsidR="008871D3" w:rsidRDefault="00B60308" w:rsidP="008871D3">
      <w:pPr>
        <w:ind w:firstLine="709"/>
        <w:jc w:val="both"/>
      </w:pPr>
      <w:r>
        <w:rPr>
          <w:sz w:val="28"/>
          <w:szCs w:val="28"/>
        </w:rPr>
        <w:t>- по оказанию помощи гражданам по оформлению прав собственности на земельные участки и объекты недвижимости;</w:t>
      </w:r>
    </w:p>
    <w:p w:rsidR="00B60308" w:rsidRDefault="00B60308" w:rsidP="008871D3">
      <w:pPr>
        <w:ind w:firstLine="709"/>
        <w:jc w:val="both"/>
      </w:pPr>
      <w:r>
        <w:rPr>
          <w:sz w:val="28"/>
          <w:szCs w:val="28"/>
        </w:rPr>
        <w:t>- по выдаче и переоформлению лицензий на розничную продажу алкогольной продукции.</w:t>
      </w:r>
    </w:p>
    <w:p w:rsidR="00B60308" w:rsidRDefault="00B60308">
      <w:pPr>
        <w:ind w:firstLine="709"/>
        <w:jc w:val="both"/>
      </w:pPr>
      <w:r>
        <w:rPr>
          <w:sz w:val="28"/>
          <w:szCs w:val="28"/>
        </w:rPr>
        <w:t xml:space="preserve">В отчетном году подготовлены материалы для проведения четырёх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B60308" w:rsidRDefault="00B60308">
      <w:pPr>
        <w:ind w:firstLine="709"/>
        <w:jc w:val="both"/>
      </w:pPr>
      <w:r>
        <w:rPr>
          <w:sz w:val="28"/>
          <w:szCs w:val="28"/>
        </w:rPr>
        <w:t>В 2016 году Администрацией Тулунского муниципального района проведена работа по привлечению дополнительных финансовых средств в бюджет Тулунского муниципального района в сумме 472,2 млн. руб., из них:</w:t>
      </w:r>
    </w:p>
    <w:p w:rsidR="00B60308" w:rsidRDefault="00B60308">
      <w:pPr>
        <w:tabs>
          <w:tab w:val="left" w:pos="355"/>
          <w:tab w:val="left" w:pos="993"/>
        </w:tabs>
        <w:ind w:right="27" w:firstLine="600"/>
        <w:jc w:val="both"/>
      </w:pPr>
      <w:r>
        <w:rPr>
          <w:sz w:val="28"/>
          <w:szCs w:val="28"/>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Pr>
          <w:sz w:val="28"/>
          <w:szCs w:val="28"/>
        </w:rPr>
        <w:lastRenderedPageBreak/>
        <w:t>организациях, обеспечение дополнительного образования детей в муниципальных общеобразовательных организациях в сумме 308,4 млн. руб.;</w:t>
      </w:r>
    </w:p>
    <w:p w:rsidR="00B60308" w:rsidRDefault="00B60308">
      <w:pPr>
        <w:tabs>
          <w:tab w:val="left" w:pos="355"/>
          <w:tab w:val="left" w:pos="993"/>
        </w:tabs>
        <w:ind w:right="27" w:firstLine="601"/>
        <w:jc w:val="both"/>
      </w:pPr>
      <w:r>
        <w:rPr>
          <w:sz w:val="28"/>
          <w:szCs w:val="28"/>
        </w:rPr>
        <w:t>-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88,3 млн. руб.;</w:t>
      </w:r>
    </w:p>
    <w:p w:rsidR="00B60308" w:rsidRDefault="00B60308">
      <w:pPr>
        <w:ind w:firstLine="709"/>
        <w:jc w:val="both"/>
      </w:pPr>
      <w:r>
        <w:rPr>
          <w:sz w:val="28"/>
          <w:szCs w:val="28"/>
        </w:rPr>
        <w:t xml:space="preserve">- субсидия на реализацию мероприятий, направленных на повышение эффективности бюджетных расходов муниципальных образований Иркутской области в сумме 15,0 млн. руб.; </w:t>
      </w:r>
    </w:p>
    <w:p w:rsidR="00B60308" w:rsidRDefault="00B60308">
      <w:pPr>
        <w:tabs>
          <w:tab w:val="left" w:pos="284"/>
        </w:tabs>
        <w:ind w:firstLine="709"/>
        <w:jc w:val="both"/>
      </w:pPr>
      <w:r>
        <w:rPr>
          <w:sz w:val="28"/>
          <w:szCs w:val="28"/>
        </w:rPr>
        <w:t>- дотации на выравнивание  бюджетной обеспеченности в сумме 54,1 млн. руб.;</w:t>
      </w:r>
    </w:p>
    <w:p w:rsidR="00B60308" w:rsidRDefault="00B60308">
      <w:pPr>
        <w:tabs>
          <w:tab w:val="left" w:pos="1820"/>
        </w:tabs>
        <w:ind w:firstLine="709"/>
        <w:jc w:val="both"/>
      </w:pPr>
      <w:r>
        <w:rPr>
          <w:sz w:val="28"/>
          <w:szCs w:val="28"/>
        </w:rPr>
        <w:t xml:space="preserve">- субсидии по организации отдыха и оздоровления детей в рамках полномочий министерства социального развития, опеки и попечительства Иркутской области» в сумме </w:t>
      </w:r>
      <w:r w:rsidRPr="00B94DBB">
        <w:rPr>
          <w:sz w:val="28"/>
          <w:szCs w:val="28"/>
        </w:rPr>
        <w:t>2,3</w:t>
      </w:r>
      <w:r>
        <w:rPr>
          <w:sz w:val="28"/>
          <w:szCs w:val="28"/>
        </w:rPr>
        <w:t>млн. руб.;</w:t>
      </w:r>
    </w:p>
    <w:p w:rsidR="00B60308" w:rsidRDefault="00B60308">
      <w:pPr>
        <w:tabs>
          <w:tab w:val="left" w:pos="1820"/>
        </w:tabs>
        <w:ind w:firstLine="709"/>
        <w:jc w:val="both"/>
      </w:pPr>
      <w:r>
        <w:rPr>
          <w:sz w:val="28"/>
          <w:szCs w:val="28"/>
        </w:rPr>
        <w:t>- субсидии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2,0 млн. руб.;</w:t>
      </w:r>
    </w:p>
    <w:p w:rsidR="00B60308" w:rsidRDefault="00B60308">
      <w:pPr>
        <w:tabs>
          <w:tab w:val="left" w:pos="1820"/>
        </w:tabs>
        <w:ind w:firstLine="709"/>
        <w:jc w:val="both"/>
      </w:pPr>
      <w:r>
        <w:rPr>
          <w:sz w:val="28"/>
          <w:szCs w:val="28"/>
        </w:rPr>
        <w:t>- субсидии на закупку оборудования для оснащения производственных помещений столовых муниципальных общеобразовательных организаций в Иркутской области в сумме 1,1 млн. руб.;</w:t>
      </w:r>
    </w:p>
    <w:p w:rsidR="00B60308" w:rsidRDefault="00B60308">
      <w:pPr>
        <w:tabs>
          <w:tab w:val="left" w:pos="284"/>
          <w:tab w:val="left" w:pos="960"/>
        </w:tabs>
        <w:ind w:firstLine="709"/>
        <w:jc w:val="both"/>
      </w:pPr>
      <w:r>
        <w:rPr>
          <w:sz w:val="28"/>
          <w:szCs w:val="28"/>
        </w:rPr>
        <w:t xml:space="preserve">- субсидия на выравнивание обеспеченности муниципальных образований Иркутской области по реализации ими их отдельных расходных обязательств в сумме </w:t>
      </w:r>
      <w:r w:rsidRPr="00B94DBB">
        <w:rPr>
          <w:sz w:val="28"/>
          <w:szCs w:val="28"/>
        </w:rPr>
        <w:t>1,0</w:t>
      </w:r>
      <w:r>
        <w:rPr>
          <w:sz w:val="28"/>
          <w:szCs w:val="28"/>
        </w:rPr>
        <w:t xml:space="preserve"> млн. руб.</w:t>
      </w:r>
    </w:p>
    <w:p w:rsidR="00B60308" w:rsidRDefault="00B60308">
      <w:pPr>
        <w:tabs>
          <w:tab w:val="left" w:pos="960"/>
        </w:tabs>
        <w:ind w:firstLine="709"/>
        <w:jc w:val="both"/>
      </w:pPr>
      <w:r>
        <w:rPr>
          <w:sz w:val="28"/>
          <w:szCs w:val="28"/>
        </w:rPr>
        <w:t xml:space="preserve">Дополнительно полученные финансовые средства позволили обеспечить выполнение реализации </w:t>
      </w:r>
      <w:r w:rsidR="008871D3">
        <w:rPr>
          <w:sz w:val="28"/>
          <w:szCs w:val="28"/>
        </w:rPr>
        <w:t>У</w:t>
      </w:r>
      <w:r>
        <w:rPr>
          <w:sz w:val="28"/>
          <w:szCs w:val="28"/>
        </w:rPr>
        <w:t>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2012-2018годы» в части повышения заработной платы педагогическим работникам дошкольных образовательных учреждений, педагогических работников дополнительного образования, работников  учреждений культуры, педагогических работников</w:t>
      </w:r>
      <w:r w:rsidR="007C10F5">
        <w:rPr>
          <w:sz w:val="28"/>
          <w:szCs w:val="28"/>
        </w:rPr>
        <w:t xml:space="preserve"> </w:t>
      </w:r>
      <w:r>
        <w:rPr>
          <w:sz w:val="28"/>
          <w:szCs w:val="28"/>
        </w:rPr>
        <w:t>общего</w:t>
      </w:r>
      <w:r w:rsidR="007C10F5">
        <w:rPr>
          <w:sz w:val="28"/>
          <w:szCs w:val="28"/>
        </w:rPr>
        <w:t xml:space="preserve"> </w:t>
      </w:r>
      <w:r>
        <w:rPr>
          <w:sz w:val="28"/>
          <w:szCs w:val="28"/>
        </w:rPr>
        <w:t>образования в 2016 году, профинансировать расходы, направленные на приобретение школьного автотранспорта для МОУ «Уйгатская СОШ» и МОУ «Шерагульская ООШ</w:t>
      </w:r>
      <w:r w:rsidR="008871D3">
        <w:rPr>
          <w:sz w:val="28"/>
          <w:szCs w:val="28"/>
        </w:rPr>
        <w:t>»</w:t>
      </w:r>
      <w:r>
        <w:rPr>
          <w:sz w:val="28"/>
          <w:szCs w:val="28"/>
        </w:rPr>
        <w:t>, приобретение оборудования для оснащения производственных помещений столовых муниципальных общеобразовательных организаций, провести ремонт автомобильной дороги «с. Уйгат - Баракшинский психоневрологический интернат», провести работы по оформлению участков автодорог в муниципальную собственность, по содержанию и очистке от снега автомобильных дорог Тулунского муниципального район</w:t>
      </w:r>
      <w:r>
        <w:rPr>
          <w:bCs/>
          <w:sz w:val="28"/>
          <w:szCs w:val="28"/>
        </w:rPr>
        <w:t>.</w:t>
      </w:r>
    </w:p>
    <w:p w:rsidR="00B60308" w:rsidRDefault="00B60308">
      <w:pPr>
        <w:ind w:firstLine="709"/>
        <w:jc w:val="both"/>
      </w:pPr>
      <w:r>
        <w:rPr>
          <w:sz w:val="28"/>
          <w:szCs w:val="28"/>
        </w:rPr>
        <w:t>Бюджет Тулунского муниципального района по состоянию на 1 января 201</w:t>
      </w:r>
      <w:r w:rsidR="008871D3">
        <w:rPr>
          <w:sz w:val="28"/>
          <w:szCs w:val="28"/>
        </w:rPr>
        <w:t>7 года</w:t>
      </w:r>
      <w:r>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60308" w:rsidRDefault="00B60308">
      <w:pPr>
        <w:ind w:firstLine="709"/>
        <w:jc w:val="both"/>
      </w:pPr>
      <w:r>
        <w:rPr>
          <w:sz w:val="28"/>
          <w:szCs w:val="28"/>
        </w:rPr>
        <w:lastRenderedPageBreak/>
        <w:t>Просроченная кредиторская задолженность на 01.01.2017г. составила 0,1 млн. руб.</w:t>
      </w:r>
      <w:r w:rsidR="008871D3">
        <w:rPr>
          <w:sz w:val="28"/>
          <w:szCs w:val="28"/>
        </w:rPr>
        <w:t>,</w:t>
      </w:r>
      <w:r>
        <w:rPr>
          <w:sz w:val="28"/>
          <w:szCs w:val="28"/>
        </w:rPr>
        <w:t xml:space="preserve"> по сравнению с просроченной кредиторской задолженностью на 01.01.2016г. снижение на 1,5 млн. руб.</w:t>
      </w:r>
    </w:p>
    <w:p w:rsidR="00B60308" w:rsidRDefault="00B60308">
      <w:pPr>
        <w:ind w:firstLine="709"/>
        <w:jc w:val="both"/>
      </w:pPr>
      <w:r>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B60308" w:rsidRDefault="00B60308">
      <w:pPr>
        <w:ind w:firstLine="709"/>
        <w:jc w:val="both"/>
      </w:pPr>
      <w:r>
        <w:rPr>
          <w:sz w:val="28"/>
          <w:szCs w:val="28"/>
        </w:rPr>
        <w:t>Ежедневно велась работа по осуществлению контроля за целевым использованием средств местного бюджета.</w:t>
      </w:r>
    </w:p>
    <w:p w:rsidR="00B60308" w:rsidRDefault="00B60308">
      <w:pPr>
        <w:ind w:firstLine="709"/>
        <w:jc w:val="both"/>
      </w:pPr>
      <w:r>
        <w:rPr>
          <w:sz w:val="28"/>
          <w:szCs w:val="28"/>
        </w:rPr>
        <w:t>В отчетном году специалистами Комитета по финансам проведены проверки:</w:t>
      </w:r>
    </w:p>
    <w:p w:rsidR="00B60308" w:rsidRPr="008F62B5" w:rsidRDefault="00B60308">
      <w:pPr>
        <w:numPr>
          <w:ilvl w:val="0"/>
          <w:numId w:val="4"/>
        </w:numPr>
        <w:tabs>
          <w:tab w:val="left" w:pos="600"/>
          <w:tab w:val="left" w:pos="960"/>
          <w:tab w:val="left" w:pos="1080"/>
        </w:tabs>
        <w:ind w:left="0" w:firstLine="709"/>
        <w:jc w:val="both"/>
      </w:pPr>
      <w:r>
        <w:rPr>
          <w:sz w:val="28"/>
          <w:szCs w:val="28"/>
        </w:rPr>
        <w:t xml:space="preserve">по ведению бюджетного учета и составлению отчетности – 5 учреждений, в том числе: МОУ </w:t>
      </w:r>
      <w:r w:rsidR="008871D3">
        <w:rPr>
          <w:sz w:val="28"/>
          <w:szCs w:val="28"/>
        </w:rPr>
        <w:t>«Икейская СОШ»;</w:t>
      </w:r>
      <w:r>
        <w:rPr>
          <w:sz w:val="28"/>
          <w:szCs w:val="28"/>
        </w:rPr>
        <w:t xml:space="preserve"> МДОУ детский сад </w:t>
      </w:r>
      <w:r w:rsidR="008871D3">
        <w:rPr>
          <w:sz w:val="28"/>
          <w:szCs w:val="28"/>
        </w:rPr>
        <w:t>«</w:t>
      </w:r>
      <w:r>
        <w:rPr>
          <w:sz w:val="28"/>
          <w:szCs w:val="28"/>
        </w:rPr>
        <w:t>Незабудка</w:t>
      </w:r>
      <w:r w:rsidR="008871D3">
        <w:rPr>
          <w:sz w:val="28"/>
          <w:szCs w:val="28"/>
        </w:rPr>
        <w:t>»;</w:t>
      </w:r>
      <w:r>
        <w:rPr>
          <w:sz w:val="28"/>
          <w:szCs w:val="28"/>
        </w:rPr>
        <w:t xml:space="preserve"> Комитет по экономике администрации Тулунского муниципального района</w:t>
      </w:r>
      <w:r w:rsidR="008871D3">
        <w:rPr>
          <w:sz w:val="28"/>
          <w:szCs w:val="28"/>
        </w:rPr>
        <w:t>;</w:t>
      </w:r>
      <w:r w:rsidR="006642E3">
        <w:rPr>
          <w:sz w:val="28"/>
          <w:szCs w:val="28"/>
        </w:rPr>
        <w:t xml:space="preserve"> </w:t>
      </w:r>
      <w:r w:rsidRPr="008F62B5">
        <w:rPr>
          <w:sz w:val="28"/>
          <w:szCs w:val="28"/>
        </w:rPr>
        <w:t>Усть-Кульское сельское поселение</w:t>
      </w:r>
      <w:r w:rsidR="008871D3" w:rsidRPr="008F62B5">
        <w:rPr>
          <w:sz w:val="28"/>
          <w:szCs w:val="28"/>
        </w:rPr>
        <w:t>;</w:t>
      </w:r>
      <w:r w:rsidRPr="008F62B5">
        <w:rPr>
          <w:sz w:val="28"/>
          <w:szCs w:val="28"/>
        </w:rPr>
        <w:t xml:space="preserve"> МКУК «КДЦ с. Усть-Кульск»; </w:t>
      </w:r>
    </w:p>
    <w:p w:rsidR="00B60308" w:rsidRDefault="00B60308">
      <w:pPr>
        <w:numPr>
          <w:ilvl w:val="0"/>
          <w:numId w:val="4"/>
        </w:numPr>
        <w:tabs>
          <w:tab w:val="left" w:pos="600"/>
          <w:tab w:val="left" w:pos="960"/>
          <w:tab w:val="left" w:pos="1080"/>
        </w:tabs>
        <w:ind w:left="0" w:firstLine="709"/>
        <w:jc w:val="both"/>
      </w:pPr>
      <w:r>
        <w:rPr>
          <w:sz w:val="28"/>
          <w:szCs w:val="28"/>
        </w:rPr>
        <w:t>по правильности составления и утверждения бюджетных смет муниципальных учреждений, в том числе по Управлению образования администрации Тулунского муниципального района (охвачено проверкой 56 учреждения), Управлению по культуре, молодежной политике и спорту администрации Тулунского муниципального района (охвачено проверкой 7 учреждений);</w:t>
      </w:r>
    </w:p>
    <w:p w:rsidR="00B60308" w:rsidRDefault="00B60308">
      <w:pPr>
        <w:numPr>
          <w:ilvl w:val="0"/>
          <w:numId w:val="4"/>
        </w:numPr>
        <w:tabs>
          <w:tab w:val="left" w:pos="600"/>
          <w:tab w:val="left" w:pos="960"/>
          <w:tab w:val="left" w:pos="1080"/>
        </w:tabs>
        <w:ind w:left="0" w:firstLine="709"/>
        <w:jc w:val="both"/>
      </w:pPr>
      <w:r>
        <w:rPr>
          <w:sz w:val="28"/>
          <w:szCs w:val="28"/>
        </w:rPr>
        <w:t>тарификационных списков и штатных расписаний по муниципальным учреждениям, в том числе по Управлению по культуре, молодежной политике и спорту администрации Тулунского муниципального района (охвачено проверкой 7 учреждений), Управлению образования администрации Тулунского муниципального района (охвачено проверкой 56 учреждения);</w:t>
      </w:r>
    </w:p>
    <w:p w:rsidR="00B60308" w:rsidRDefault="00B60308">
      <w:pPr>
        <w:numPr>
          <w:ilvl w:val="0"/>
          <w:numId w:val="4"/>
        </w:numPr>
        <w:tabs>
          <w:tab w:val="left" w:pos="960"/>
          <w:tab w:val="left" w:pos="1080"/>
        </w:tabs>
        <w:ind w:left="0" w:firstLine="601"/>
        <w:jc w:val="both"/>
      </w:pPr>
      <w:r>
        <w:rPr>
          <w:sz w:val="28"/>
          <w:szCs w:val="28"/>
        </w:rPr>
        <w:t>по правильности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 – проверено 12 учреждений.</w:t>
      </w:r>
    </w:p>
    <w:p w:rsidR="00B60308" w:rsidRDefault="00B60308">
      <w:pPr>
        <w:ind w:firstLine="709"/>
        <w:jc w:val="both"/>
      </w:pPr>
      <w:r>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B60308" w:rsidRDefault="00B60308">
      <w:pPr>
        <w:ind w:firstLine="709"/>
        <w:jc w:val="both"/>
        <w:rPr>
          <w:sz w:val="28"/>
          <w:szCs w:val="28"/>
        </w:rPr>
      </w:pPr>
    </w:p>
    <w:p w:rsidR="00B60308" w:rsidRPr="005F1DEB" w:rsidRDefault="00B60308">
      <w:pPr>
        <w:ind w:firstLine="709"/>
        <w:jc w:val="center"/>
      </w:pPr>
      <w:r w:rsidRPr="005F1DEB">
        <w:rPr>
          <w:b/>
          <w:sz w:val="28"/>
          <w:szCs w:val="28"/>
        </w:rPr>
        <w:t>1.2.2.Установление, изменение и отмена местных налогов и сборов муниципального района</w:t>
      </w:r>
    </w:p>
    <w:p w:rsidR="00B60308" w:rsidRPr="005F1DEB" w:rsidRDefault="00B60308">
      <w:pPr>
        <w:ind w:firstLine="709"/>
        <w:jc w:val="both"/>
        <w:rPr>
          <w:sz w:val="28"/>
          <w:szCs w:val="28"/>
        </w:rPr>
      </w:pPr>
    </w:p>
    <w:p w:rsidR="00B60308" w:rsidRPr="005F1DEB" w:rsidRDefault="00B60308">
      <w:pPr>
        <w:ind w:firstLine="709"/>
        <w:jc w:val="both"/>
      </w:pPr>
      <w:r w:rsidRPr="005F1DEB">
        <w:rPr>
          <w:sz w:val="28"/>
          <w:szCs w:val="28"/>
        </w:rPr>
        <w:t>В течение 2016 года муниципальные правовые акты об установлении, изменении и отмене местных налогов и сборов не принимались.</w:t>
      </w:r>
    </w:p>
    <w:p w:rsidR="00B60308" w:rsidRPr="005F1DEB" w:rsidRDefault="00B60308">
      <w:pPr>
        <w:ind w:firstLine="709"/>
        <w:jc w:val="both"/>
        <w:rPr>
          <w:sz w:val="28"/>
          <w:szCs w:val="28"/>
        </w:rPr>
      </w:pPr>
    </w:p>
    <w:p w:rsidR="00B60308" w:rsidRPr="005F1DEB" w:rsidRDefault="00B60308">
      <w:pPr>
        <w:spacing w:line="240" w:lineRule="atLeast"/>
        <w:ind w:firstLine="709"/>
        <w:jc w:val="center"/>
      </w:pPr>
      <w:r w:rsidRPr="005F1DEB">
        <w:rPr>
          <w:b/>
          <w:sz w:val="28"/>
          <w:szCs w:val="28"/>
        </w:rPr>
        <w:t>1.2.3. Владение, пользование и распоряжение имуществом, находящимся в муниципальной собственности муниципального района</w:t>
      </w:r>
    </w:p>
    <w:p w:rsidR="00B60308" w:rsidRPr="005F1DEB" w:rsidRDefault="00B60308">
      <w:pPr>
        <w:ind w:firstLine="708"/>
        <w:jc w:val="both"/>
        <w:rPr>
          <w:sz w:val="28"/>
          <w:szCs w:val="28"/>
        </w:rPr>
      </w:pPr>
    </w:p>
    <w:p w:rsidR="00B60308" w:rsidRDefault="00B60308">
      <w:pPr>
        <w:ind w:firstLine="708"/>
        <w:jc w:val="both"/>
      </w:pPr>
      <w:r w:rsidRPr="005F1DEB">
        <w:rPr>
          <w:sz w:val="28"/>
          <w:szCs w:val="28"/>
        </w:rPr>
        <w:t>В части управления муниципальной собственностью за 2016 год проведена следующая работа:</w:t>
      </w:r>
    </w:p>
    <w:p w:rsidR="00B60308" w:rsidRDefault="00B60308">
      <w:pPr>
        <w:ind w:firstLine="708"/>
        <w:jc w:val="both"/>
      </w:pPr>
      <w:r>
        <w:rPr>
          <w:sz w:val="28"/>
          <w:szCs w:val="28"/>
        </w:rPr>
        <w:lastRenderedPageBreak/>
        <w:t xml:space="preserve">Комитетом по управлению муниципальным имуществом администрации Тулунского муниципального района (далее </w:t>
      </w:r>
      <w:r w:rsidR="00E44834">
        <w:rPr>
          <w:sz w:val="28"/>
          <w:szCs w:val="28"/>
        </w:rPr>
        <w:t xml:space="preserve">- </w:t>
      </w:r>
      <w:r>
        <w:rPr>
          <w:sz w:val="28"/>
          <w:szCs w:val="28"/>
        </w:rPr>
        <w:t>Комитет) совместно с муниципальными учреждениями и предприятиями обеих уровней:</w:t>
      </w:r>
    </w:p>
    <w:p w:rsidR="00B60308" w:rsidRDefault="00B60308">
      <w:pPr>
        <w:ind w:firstLine="708"/>
        <w:jc w:val="both"/>
      </w:pPr>
      <w:r>
        <w:rPr>
          <w:sz w:val="28"/>
          <w:szCs w:val="28"/>
        </w:rPr>
        <w:t>Паспортизированы и поставлены на кадастровый учёт 7 муниципальных, 4 бесхозяйных объектов и 9 земельных участков под ними, в том числе:</w:t>
      </w:r>
    </w:p>
    <w:p w:rsidR="00B60308" w:rsidRDefault="00B60308">
      <w:pPr>
        <w:ind w:firstLine="708"/>
        <w:jc w:val="both"/>
      </w:pPr>
      <w:r>
        <w:rPr>
          <w:sz w:val="28"/>
          <w:szCs w:val="28"/>
        </w:rPr>
        <w:t>- 3 комплекса сооружений, объединивших 10 коммунальных объектов;</w:t>
      </w:r>
    </w:p>
    <w:p w:rsidR="00B60308" w:rsidRDefault="00B60308">
      <w:pPr>
        <w:ind w:firstLine="708"/>
        <w:jc w:val="both"/>
      </w:pPr>
      <w:r>
        <w:rPr>
          <w:sz w:val="28"/>
          <w:szCs w:val="28"/>
        </w:rPr>
        <w:t>- 4 районных автодороги;</w:t>
      </w:r>
    </w:p>
    <w:p w:rsidR="00B60308" w:rsidRDefault="00B60308">
      <w:pPr>
        <w:ind w:firstLine="708"/>
        <w:jc w:val="both"/>
      </w:pPr>
      <w:r>
        <w:rPr>
          <w:sz w:val="28"/>
          <w:szCs w:val="28"/>
        </w:rPr>
        <w:t>- 4 линейных объекта.</w:t>
      </w:r>
    </w:p>
    <w:p w:rsidR="00B60308" w:rsidRDefault="00B60308">
      <w:pPr>
        <w:ind w:firstLine="708"/>
        <w:jc w:val="both"/>
      </w:pPr>
      <w:r>
        <w:rPr>
          <w:sz w:val="28"/>
          <w:szCs w:val="28"/>
        </w:rPr>
        <w:t>В общей сложности на данную работу освоены 977 тыс. руб</w:t>
      </w:r>
      <w:r w:rsidR="00E44834">
        <w:rPr>
          <w:sz w:val="28"/>
          <w:szCs w:val="28"/>
        </w:rPr>
        <w:t>.</w:t>
      </w:r>
      <w:r>
        <w:rPr>
          <w:sz w:val="28"/>
          <w:szCs w:val="28"/>
        </w:rPr>
        <w:t xml:space="preserve"> бюджетных средств района.</w:t>
      </w:r>
    </w:p>
    <w:p w:rsidR="00B60308" w:rsidRDefault="00B60308">
      <w:pPr>
        <w:ind w:firstLine="708"/>
        <w:jc w:val="both"/>
      </w:pPr>
      <w:r>
        <w:rPr>
          <w:sz w:val="28"/>
          <w:szCs w:val="28"/>
        </w:rPr>
        <w:t>Зарегистрировано и перерегистрировано соответствующее право на 133 объекта недвижимого имущества административного и коммунально-бытового назначения.</w:t>
      </w:r>
    </w:p>
    <w:p w:rsidR="00B60308" w:rsidRDefault="00B60308">
      <w:pPr>
        <w:ind w:firstLine="708"/>
        <w:jc w:val="both"/>
      </w:pPr>
      <w:r>
        <w:rPr>
          <w:sz w:val="28"/>
          <w:szCs w:val="28"/>
        </w:rPr>
        <w:t>По разграничению муниципального имущества передано в собственность сельских поселений 124 объектов недвижимого имущества и 3 автомашины.</w:t>
      </w:r>
    </w:p>
    <w:p w:rsidR="00B60308" w:rsidRDefault="00B60308">
      <w:pPr>
        <w:ind w:firstLine="708"/>
        <w:jc w:val="both"/>
      </w:pPr>
      <w:r>
        <w:rPr>
          <w:sz w:val="28"/>
          <w:szCs w:val="28"/>
        </w:rPr>
        <w:t>Принято в муниципальную собственность из собственности Иркутской области и закреплено за муниципальными учреждениями основные средства общей стоимостью 5929 тыс. руб. образовательного и культурного назначения.</w:t>
      </w:r>
    </w:p>
    <w:p w:rsidR="00B60308" w:rsidRDefault="00B60308">
      <w:pPr>
        <w:ind w:firstLine="708"/>
        <w:jc w:val="both"/>
      </w:pPr>
      <w:r>
        <w:rPr>
          <w:sz w:val="28"/>
          <w:szCs w:val="28"/>
        </w:rPr>
        <w:t>Перераспределено неэффективно используемые 3 объекта недвижимости 1 единица автотранспорта.</w:t>
      </w:r>
    </w:p>
    <w:p w:rsidR="00B60308" w:rsidRDefault="00B60308">
      <w:pPr>
        <w:ind w:firstLine="708"/>
        <w:jc w:val="both"/>
      </w:pPr>
      <w:r>
        <w:rPr>
          <w:sz w:val="28"/>
          <w:szCs w:val="28"/>
        </w:rPr>
        <w:t>Приватизировано 76объектов жилищного фонда в собственность граждан, 1 здание на территории города сдано в аренду.</w:t>
      </w:r>
    </w:p>
    <w:p w:rsidR="00B60308" w:rsidRDefault="00B60308">
      <w:pPr>
        <w:ind w:firstLine="708"/>
        <w:jc w:val="both"/>
      </w:pPr>
      <w:r>
        <w:rPr>
          <w:sz w:val="28"/>
          <w:szCs w:val="28"/>
        </w:rPr>
        <w:t>В части земельных отношений за 10 месяцев 2016 года:</w:t>
      </w:r>
    </w:p>
    <w:p w:rsidR="00B60308" w:rsidRDefault="00B60308">
      <w:pPr>
        <w:ind w:firstLine="708"/>
        <w:jc w:val="both"/>
      </w:pPr>
      <w:r>
        <w:rPr>
          <w:sz w:val="28"/>
          <w:szCs w:val="28"/>
        </w:rPr>
        <w:t>Комитетом с администрациями сельских поселений заключено 104 договор</w:t>
      </w:r>
      <w:r w:rsidR="00E44834">
        <w:rPr>
          <w:sz w:val="28"/>
          <w:szCs w:val="28"/>
        </w:rPr>
        <w:t xml:space="preserve">а </w:t>
      </w:r>
      <w:r>
        <w:rPr>
          <w:sz w:val="28"/>
          <w:szCs w:val="28"/>
        </w:rPr>
        <w:t>аренды на 104 земельных участков на сумму арендной платы 11111 тыс. руб. в год.</w:t>
      </w:r>
    </w:p>
    <w:p w:rsidR="00B60308" w:rsidRDefault="00B60308">
      <w:pPr>
        <w:ind w:firstLine="708"/>
        <w:jc w:val="both"/>
      </w:pPr>
      <w:r>
        <w:rPr>
          <w:sz w:val="28"/>
          <w:szCs w:val="28"/>
        </w:rPr>
        <w:t>Общая площадь земельных участков, переданных в данном периоде в аренду 5081 га.</w:t>
      </w:r>
    </w:p>
    <w:p w:rsidR="00B60308" w:rsidRDefault="00B60308">
      <w:pPr>
        <w:ind w:firstLine="708"/>
        <w:jc w:val="both"/>
      </w:pPr>
      <w:r>
        <w:rPr>
          <w:sz w:val="28"/>
          <w:szCs w:val="28"/>
        </w:rPr>
        <w:t>Всего на территории района в указанном периоде действовало 667 договоров аренды земельных участков общей площадью 23316 га.</w:t>
      </w:r>
    </w:p>
    <w:p w:rsidR="00B60308" w:rsidRDefault="00B60308">
      <w:pPr>
        <w:ind w:firstLine="708"/>
        <w:jc w:val="both"/>
      </w:pPr>
      <w:r>
        <w:rPr>
          <w:sz w:val="28"/>
          <w:szCs w:val="28"/>
        </w:rPr>
        <w:t>В отчётном периоде продано 51 земельный участок по 51 договору общей площадью 7346 га на сумму 2410 тыс. руб.</w:t>
      </w:r>
    </w:p>
    <w:p w:rsidR="00B60308" w:rsidRDefault="00B60308">
      <w:pPr>
        <w:ind w:firstLine="708"/>
        <w:jc w:val="both"/>
      </w:pPr>
      <w:r>
        <w:rPr>
          <w:sz w:val="28"/>
          <w:szCs w:val="28"/>
        </w:rPr>
        <w:t>Предоставлено в постоянное (бессрочное) пользования 11 земельных участков общей площадью 9 га.</w:t>
      </w:r>
    </w:p>
    <w:p w:rsidR="00B60308" w:rsidRDefault="00B60308">
      <w:pPr>
        <w:ind w:firstLine="708"/>
        <w:jc w:val="both"/>
      </w:pPr>
      <w:r>
        <w:rPr>
          <w:sz w:val="28"/>
          <w:szCs w:val="28"/>
        </w:rPr>
        <w:t>Передано в безвозмездное (срочное) пользование 6 земельных участков площадью 0,8 га.</w:t>
      </w:r>
    </w:p>
    <w:p w:rsidR="00B60308" w:rsidRDefault="00B60308">
      <w:pPr>
        <w:ind w:firstLine="708"/>
        <w:jc w:val="both"/>
      </w:pPr>
      <w:r>
        <w:rPr>
          <w:sz w:val="28"/>
          <w:szCs w:val="28"/>
        </w:rPr>
        <w:t>Поставлены на поток организация и проведение через официальный сайт (</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конкурсов и аукционов по предоставлению прав на муниципальное имущество и земельные ресурсы от всех муниципальных структур районного уровня и уровня сельских поселений</w:t>
      </w:r>
      <w:r w:rsidR="00E44834">
        <w:rPr>
          <w:sz w:val="28"/>
          <w:szCs w:val="28"/>
        </w:rPr>
        <w:t>. В</w:t>
      </w:r>
      <w:r>
        <w:rPr>
          <w:sz w:val="28"/>
          <w:szCs w:val="28"/>
        </w:rPr>
        <w:t xml:space="preserve"> отчётном периоде успешно проведены 20 аукционов, 1 </w:t>
      </w:r>
      <w:r w:rsidR="00E44834">
        <w:rPr>
          <w:sz w:val="28"/>
          <w:szCs w:val="28"/>
        </w:rPr>
        <w:t xml:space="preserve">- </w:t>
      </w:r>
      <w:r>
        <w:rPr>
          <w:sz w:val="28"/>
          <w:szCs w:val="28"/>
        </w:rPr>
        <w:t>в отношении муниципального имущества</w:t>
      </w:r>
      <w:r w:rsidR="00E44834">
        <w:rPr>
          <w:sz w:val="28"/>
          <w:szCs w:val="28"/>
        </w:rPr>
        <w:t xml:space="preserve">, </w:t>
      </w:r>
      <w:r>
        <w:rPr>
          <w:sz w:val="28"/>
          <w:szCs w:val="28"/>
        </w:rPr>
        <w:t xml:space="preserve">19 </w:t>
      </w:r>
      <w:r w:rsidR="00E44834">
        <w:rPr>
          <w:sz w:val="28"/>
          <w:szCs w:val="28"/>
        </w:rPr>
        <w:t xml:space="preserve">- </w:t>
      </w:r>
      <w:r>
        <w:rPr>
          <w:sz w:val="28"/>
          <w:szCs w:val="28"/>
        </w:rPr>
        <w:t>в отношении земельных участков.</w:t>
      </w:r>
    </w:p>
    <w:p w:rsidR="00B60308" w:rsidRDefault="00B60308">
      <w:pPr>
        <w:ind w:firstLine="708"/>
        <w:jc w:val="both"/>
      </w:pPr>
      <w:r>
        <w:rPr>
          <w:sz w:val="28"/>
          <w:szCs w:val="28"/>
        </w:rPr>
        <w:t xml:space="preserve">В части межведомственного взаимодействия через ведомственные порталыв сети «Интернет» в отчётном периоде по запросам Комитета получено 706 электронно-цифровых документов. </w:t>
      </w:r>
    </w:p>
    <w:p w:rsidR="00F06C5A" w:rsidRPr="00AA6292" w:rsidRDefault="00F06C5A" w:rsidP="00F06C5A">
      <w:pPr>
        <w:autoSpaceDE w:val="0"/>
        <w:ind w:firstLine="709"/>
        <w:jc w:val="both"/>
      </w:pPr>
      <w:r w:rsidRPr="006642E3">
        <w:rPr>
          <w:sz w:val="28"/>
          <w:szCs w:val="28"/>
        </w:rPr>
        <w:lastRenderedPageBreak/>
        <w:t>Из 5 оказываемых Комитетом муниципальных услуг</w:t>
      </w:r>
      <w:r w:rsidR="00B60308" w:rsidRPr="006642E3">
        <w:rPr>
          <w:color w:val="000000" w:themeColor="text1"/>
          <w:sz w:val="28"/>
          <w:szCs w:val="28"/>
        </w:rPr>
        <w:t>3</w:t>
      </w:r>
      <w:r w:rsidRPr="006642E3">
        <w:rPr>
          <w:sz w:val="28"/>
          <w:szCs w:val="28"/>
        </w:rPr>
        <w:t>муниципальные услуги размещены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06C5A" w:rsidRDefault="00F06C5A">
      <w:pPr>
        <w:ind w:firstLine="709"/>
        <w:jc w:val="center"/>
        <w:rPr>
          <w:b/>
          <w:sz w:val="28"/>
          <w:szCs w:val="28"/>
        </w:rPr>
      </w:pPr>
    </w:p>
    <w:p w:rsidR="00B60308" w:rsidRPr="005F1DEB" w:rsidRDefault="00B60308">
      <w:pPr>
        <w:ind w:firstLine="709"/>
        <w:jc w:val="center"/>
      </w:pPr>
      <w:r w:rsidRPr="005F1DEB">
        <w:rPr>
          <w:b/>
          <w:sz w:val="28"/>
          <w:szCs w:val="28"/>
        </w:rPr>
        <w:t>1.2.4. Организация в границах муниципального района электро- и газоснабжения поселений в пределах полномочий, установленных законодательством РФ</w:t>
      </w:r>
    </w:p>
    <w:p w:rsidR="00B60308" w:rsidRPr="005F1DEB" w:rsidRDefault="00B60308">
      <w:pPr>
        <w:ind w:firstLine="709"/>
        <w:jc w:val="center"/>
        <w:rPr>
          <w:b/>
          <w:sz w:val="28"/>
          <w:szCs w:val="28"/>
        </w:rPr>
      </w:pPr>
    </w:p>
    <w:p w:rsidR="00B60308" w:rsidRPr="005F1DEB" w:rsidRDefault="00B60308">
      <w:pPr>
        <w:ind w:firstLine="709"/>
        <w:jc w:val="both"/>
      </w:pPr>
      <w:r w:rsidRPr="005F1DEB">
        <w:rPr>
          <w:sz w:val="28"/>
          <w:szCs w:val="28"/>
        </w:rPr>
        <w:t>Из 81 населенного пункта (в котором имеется население), расположенного на территории Тулунского муниципального района, централизованное электроснабжение имеют 80.</w:t>
      </w:r>
    </w:p>
    <w:p w:rsidR="00B60308" w:rsidRPr="005F1DEB" w:rsidRDefault="00B60308">
      <w:pPr>
        <w:ind w:firstLine="709"/>
        <w:jc w:val="both"/>
      </w:pPr>
      <w:r w:rsidRPr="005F1DEB">
        <w:rPr>
          <w:sz w:val="28"/>
          <w:szCs w:val="28"/>
        </w:rPr>
        <w:t xml:space="preserve">Энергоснабжение поселка Аршан осуществляется от дизельной электростанции (одна </w:t>
      </w:r>
      <w:r w:rsidR="00C55869">
        <w:rPr>
          <w:sz w:val="28"/>
          <w:szCs w:val="28"/>
        </w:rPr>
        <w:t xml:space="preserve">- </w:t>
      </w:r>
      <w:r w:rsidRPr="005F1DEB">
        <w:rPr>
          <w:sz w:val="28"/>
          <w:szCs w:val="28"/>
        </w:rPr>
        <w:t>резервная).</w:t>
      </w:r>
    </w:p>
    <w:p w:rsidR="00B60308" w:rsidRPr="005F1DEB" w:rsidRDefault="00B60308">
      <w:pPr>
        <w:ind w:firstLine="709"/>
        <w:jc w:val="both"/>
      </w:pPr>
      <w:r w:rsidRPr="005F1DEB">
        <w:rPr>
          <w:sz w:val="28"/>
          <w:szCs w:val="28"/>
        </w:rPr>
        <w:t xml:space="preserve">Протяженность электрических сетей в районе 1870,042 км. Количество </w:t>
      </w:r>
      <w:r w:rsidR="004041E5">
        <w:rPr>
          <w:sz w:val="28"/>
          <w:szCs w:val="28"/>
        </w:rPr>
        <w:t>трансформаторных подстанций</w:t>
      </w:r>
      <w:r w:rsidRPr="005F1DEB">
        <w:rPr>
          <w:sz w:val="28"/>
          <w:szCs w:val="28"/>
        </w:rPr>
        <w:t xml:space="preserve"> -454 шт. </w:t>
      </w:r>
      <w:r w:rsidR="004041E5">
        <w:rPr>
          <w:sz w:val="28"/>
          <w:szCs w:val="28"/>
        </w:rPr>
        <w:t>(Областное государственное унитарное энергетическое предприятие «Облкоммунэнерго»)</w:t>
      </w:r>
      <w:r w:rsidRPr="004041E5">
        <w:rPr>
          <w:color w:val="000000" w:themeColor="text1"/>
          <w:sz w:val="28"/>
          <w:szCs w:val="28"/>
        </w:rPr>
        <w:t>:</w:t>
      </w:r>
      <w:r w:rsidRPr="005F1DEB">
        <w:rPr>
          <w:sz w:val="28"/>
          <w:szCs w:val="28"/>
        </w:rPr>
        <w:t xml:space="preserve"> э/сети – 47,02 км,  </w:t>
      </w:r>
      <w:r w:rsidR="004041E5">
        <w:rPr>
          <w:sz w:val="28"/>
          <w:szCs w:val="28"/>
        </w:rPr>
        <w:t xml:space="preserve">трансформаторных подстанций </w:t>
      </w:r>
      <w:r w:rsidRPr="005F1DEB">
        <w:rPr>
          <w:sz w:val="28"/>
          <w:szCs w:val="28"/>
        </w:rPr>
        <w:t xml:space="preserve">– 10шт.; </w:t>
      </w:r>
      <w:r w:rsidRPr="004041E5">
        <w:rPr>
          <w:color w:val="000000" w:themeColor="text1"/>
          <w:sz w:val="28"/>
          <w:szCs w:val="28"/>
        </w:rPr>
        <w:t>ОАО «</w:t>
      </w:r>
      <w:r w:rsidR="004041E5" w:rsidRPr="004041E5">
        <w:rPr>
          <w:color w:val="000000" w:themeColor="text1"/>
          <w:sz w:val="28"/>
          <w:szCs w:val="28"/>
        </w:rPr>
        <w:t>Иркутская электросетевая компания</w:t>
      </w:r>
      <w:r w:rsidRPr="004041E5">
        <w:rPr>
          <w:color w:val="000000" w:themeColor="text1"/>
          <w:sz w:val="28"/>
          <w:szCs w:val="28"/>
        </w:rPr>
        <w:t>»</w:t>
      </w:r>
      <w:r w:rsidR="004041E5" w:rsidRPr="004041E5">
        <w:rPr>
          <w:color w:val="000000" w:themeColor="text1"/>
          <w:sz w:val="28"/>
          <w:szCs w:val="28"/>
        </w:rPr>
        <w:t xml:space="preserve">, «Западные </w:t>
      </w:r>
      <w:r w:rsidR="00971CEB">
        <w:rPr>
          <w:color w:val="000000" w:themeColor="text1"/>
          <w:sz w:val="28"/>
          <w:szCs w:val="28"/>
        </w:rPr>
        <w:t>э</w:t>
      </w:r>
      <w:r w:rsidR="004041E5" w:rsidRPr="004041E5">
        <w:rPr>
          <w:color w:val="000000" w:themeColor="text1"/>
          <w:sz w:val="28"/>
          <w:szCs w:val="28"/>
        </w:rPr>
        <w:t>лектрические сети»</w:t>
      </w:r>
      <w:r w:rsidRPr="004041E5">
        <w:rPr>
          <w:color w:val="000000" w:themeColor="text1"/>
          <w:sz w:val="28"/>
          <w:szCs w:val="28"/>
        </w:rPr>
        <w:t xml:space="preserve">: э/сети – 1811,522км, </w:t>
      </w:r>
      <w:r w:rsidR="004041E5" w:rsidRPr="004041E5">
        <w:rPr>
          <w:color w:val="000000" w:themeColor="text1"/>
          <w:sz w:val="28"/>
          <w:szCs w:val="28"/>
        </w:rPr>
        <w:t xml:space="preserve">трансформаторных подстанций </w:t>
      </w:r>
      <w:r w:rsidRPr="004041E5">
        <w:rPr>
          <w:color w:val="000000" w:themeColor="text1"/>
          <w:sz w:val="28"/>
          <w:szCs w:val="28"/>
        </w:rPr>
        <w:t xml:space="preserve"> – 439шт.; ООО «Ремстройсервис</w:t>
      </w:r>
      <w:r w:rsidRPr="005F1DEB">
        <w:rPr>
          <w:sz w:val="28"/>
          <w:szCs w:val="28"/>
        </w:rPr>
        <w:t xml:space="preserve">»: э/сети – 11,5км, </w:t>
      </w:r>
      <w:r w:rsidR="00971CEB">
        <w:rPr>
          <w:sz w:val="28"/>
          <w:szCs w:val="28"/>
        </w:rPr>
        <w:t xml:space="preserve">трансформаторных подстанций </w:t>
      </w:r>
      <w:r w:rsidRPr="005F1DEB">
        <w:rPr>
          <w:sz w:val="28"/>
          <w:szCs w:val="28"/>
        </w:rPr>
        <w:t xml:space="preserve">– 5шт.)  Обслуживание электрических сетей и </w:t>
      </w:r>
      <w:r w:rsidR="004041E5">
        <w:rPr>
          <w:sz w:val="28"/>
          <w:szCs w:val="28"/>
        </w:rPr>
        <w:t xml:space="preserve">трансформаторных подстанций </w:t>
      </w:r>
      <w:r w:rsidRPr="005F1DEB">
        <w:rPr>
          <w:sz w:val="28"/>
          <w:szCs w:val="28"/>
        </w:rPr>
        <w:t xml:space="preserve"> осуществляется тремя организациями:</w:t>
      </w:r>
    </w:p>
    <w:p w:rsidR="00B60308" w:rsidRPr="005F1DEB" w:rsidRDefault="00B60308">
      <w:pPr>
        <w:ind w:firstLine="709"/>
        <w:jc w:val="both"/>
      </w:pPr>
      <w:r w:rsidRPr="005F1DEB">
        <w:rPr>
          <w:sz w:val="28"/>
          <w:szCs w:val="28"/>
        </w:rPr>
        <w:t>- ООО «Ремстройсервис» (п. Аршан);</w:t>
      </w:r>
    </w:p>
    <w:p w:rsidR="00B60308" w:rsidRPr="005F1DEB" w:rsidRDefault="00B60308">
      <w:pPr>
        <w:ind w:firstLine="709"/>
        <w:jc w:val="both"/>
      </w:pPr>
      <w:r w:rsidRPr="005F1DEB">
        <w:rPr>
          <w:sz w:val="28"/>
          <w:szCs w:val="28"/>
        </w:rPr>
        <w:t>- 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p>
    <w:p w:rsidR="00B60308" w:rsidRPr="005F1DEB" w:rsidRDefault="00B60308">
      <w:pPr>
        <w:ind w:firstLine="709"/>
        <w:jc w:val="both"/>
      </w:pPr>
      <w:r w:rsidRPr="005F1DEB">
        <w:rPr>
          <w:sz w:val="28"/>
          <w:szCs w:val="28"/>
        </w:rPr>
        <w:t>- ОАО «Иркутская электросетевая компания».</w:t>
      </w:r>
    </w:p>
    <w:p w:rsidR="00B60308" w:rsidRPr="005F1DEB" w:rsidRDefault="00B60308">
      <w:pPr>
        <w:ind w:firstLine="709"/>
        <w:jc w:val="center"/>
        <w:rPr>
          <w:b/>
          <w:sz w:val="28"/>
          <w:szCs w:val="28"/>
        </w:rPr>
      </w:pPr>
    </w:p>
    <w:p w:rsidR="00B60308" w:rsidRPr="005F1DEB" w:rsidRDefault="00B60308" w:rsidP="000156A7">
      <w:pPr>
        <w:pStyle w:val="16"/>
        <w:ind w:firstLine="709"/>
        <w:jc w:val="center"/>
      </w:pPr>
      <w:r w:rsidRPr="005F1DEB">
        <w:rPr>
          <w:rFonts w:ascii="Times New Roman" w:hAnsi="Times New Roman"/>
          <w:b/>
          <w:sz w:val="28"/>
          <w:szCs w:val="28"/>
        </w:rPr>
        <w:t>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B60308" w:rsidRPr="005F1DEB" w:rsidRDefault="00B60308">
      <w:pPr>
        <w:ind w:firstLine="709"/>
        <w:jc w:val="both"/>
        <w:rPr>
          <w:sz w:val="28"/>
          <w:szCs w:val="28"/>
        </w:rPr>
      </w:pPr>
    </w:p>
    <w:p w:rsidR="00B60308" w:rsidRPr="000156A7" w:rsidRDefault="00B60308" w:rsidP="000156A7">
      <w:pPr>
        <w:ind w:firstLine="709"/>
        <w:jc w:val="both"/>
        <w:rPr>
          <w:sz w:val="28"/>
          <w:szCs w:val="28"/>
        </w:rPr>
      </w:pPr>
      <w:r w:rsidRPr="000156A7">
        <w:rPr>
          <w:sz w:val="28"/>
          <w:szCs w:val="28"/>
        </w:rPr>
        <w:t>На территории Тулунского муниципального района расположены автомобильные дороги:</w:t>
      </w:r>
    </w:p>
    <w:p w:rsidR="00B60308" w:rsidRPr="000156A7" w:rsidRDefault="00B60308" w:rsidP="000156A7">
      <w:pPr>
        <w:ind w:firstLine="709"/>
        <w:jc w:val="both"/>
        <w:rPr>
          <w:sz w:val="28"/>
          <w:szCs w:val="28"/>
        </w:rPr>
      </w:pPr>
      <w:r w:rsidRPr="000156A7">
        <w:rPr>
          <w:sz w:val="28"/>
          <w:szCs w:val="28"/>
        </w:rPr>
        <w:t>1. Федерального значения – 131 км;</w:t>
      </w:r>
    </w:p>
    <w:p w:rsidR="00B60308" w:rsidRPr="000156A7" w:rsidRDefault="00B60308" w:rsidP="000156A7">
      <w:pPr>
        <w:ind w:firstLine="709"/>
        <w:jc w:val="both"/>
        <w:rPr>
          <w:sz w:val="28"/>
          <w:szCs w:val="28"/>
        </w:rPr>
      </w:pPr>
      <w:r w:rsidRPr="000156A7">
        <w:rPr>
          <w:sz w:val="28"/>
          <w:szCs w:val="28"/>
        </w:rPr>
        <w:t>2. Местного значения:</w:t>
      </w:r>
    </w:p>
    <w:p w:rsidR="00B60308" w:rsidRPr="000156A7" w:rsidRDefault="00B60308" w:rsidP="000156A7">
      <w:pPr>
        <w:ind w:firstLine="709"/>
        <w:jc w:val="both"/>
        <w:rPr>
          <w:sz w:val="28"/>
          <w:szCs w:val="28"/>
        </w:rPr>
      </w:pPr>
      <w:r w:rsidRPr="000156A7">
        <w:rPr>
          <w:sz w:val="28"/>
          <w:szCs w:val="28"/>
        </w:rPr>
        <w:t>- в областной собственности – 553,019 км;</w:t>
      </w:r>
    </w:p>
    <w:p w:rsidR="00B60308" w:rsidRPr="000156A7" w:rsidRDefault="00B60308" w:rsidP="000156A7">
      <w:pPr>
        <w:ind w:firstLine="709"/>
        <w:jc w:val="both"/>
        <w:rPr>
          <w:sz w:val="28"/>
          <w:szCs w:val="28"/>
        </w:rPr>
      </w:pPr>
      <w:r w:rsidRPr="000156A7">
        <w:rPr>
          <w:sz w:val="28"/>
          <w:szCs w:val="28"/>
        </w:rPr>
        <w:t>- в собственности района – 94,6 км;</w:t>
      </w:r>
    </w:p>
    <w:p w:rsidR="00B60308" w:rsidRPr="000156A7" w:rsidRDefault="00B60308" w:rsidP="000156A7">
      <w:pPr>
        <w:ind w:firstLine="709"/>
        <w:jc w:val="both"/>
        <w:rPr>
          <w:sz w:val="28"/>
          <w:szCs w:val="28"/>
        </w:rPr>
      </w:pPr>
      <w:r w:rsidRPr="000156A7">
        <w:rPr>
          <w:sz w:val="28"/>
          <w:szCs w:val="28"/>
        </w:rPr>
        <w:t>- в собственности сельских поселений  -  436,131 км.</w:t>
      </w:r>
    </w:p>
    <w:p w:rsidR="00B60308" w:rsidRPr="000156A7" w:rsidRDefault="00B60308" w:rsidP="000156A7">
      <w:pPr>
        <w:ind w:firstLine="709"/>
        <w:jc w:val="both"/>
        <w:rPr>
          <w:sz w:val="28"/>
          <w:szCs w:val="28"/>
        </w:rPr>
      </w:pPr>
      <w:r w:rsidRPr="000156A7">
        <w:rPr>
          <w:sz w:val="28"/>
          <w:szCs w:val="28"/>
        </w:rPr>
        <w:lastRenderedPageBreak/>
        <w:t>Администрацией Тулунского муниципального района принята 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годы».</w:t>
      </w:r>
    </w:p>
    <w:p w:rsidR="00B60308" w:rsidRPr="000156A7" w:rsidRDefault="00B60308" w:rsidP="000156A7">
      <w:pPr>
        <w:ind w:firstLine="709"/>
        <w:jc w:val="both"/>
        <w:rPr>
          <w:sz w:val="28"/>
          <w:szCs w:val="28"/>
        </w:rPr>
      </w:pPr>
      <w:r w:rsidRPr="000156A7">
        <w:rPr>
          <w:sz w:val="28"/>
          <w:szCs w:val="28"/>
        </w:rPr>
        <w:t>На 2016 год предусмотрено в рамках программы 5695,07 тыс. руб.</w:t>
      </w:r>
    </w:p>
    <w:p w:rsidR="000156A7" w:rsidRDefault="00B60308" w:rsidP="000156A7">
      <w:pPr>
        <w:ind w:firstLine="709"/>
        <w:jc w:val="both"/>
        <w:rPr>
          <w:sz w:val="28"/>
          <w:szCs w:val="28"/>
        </w:rPr>
      </w:pPr>
      <w:r w:rsidRPr="000156A7">
        <w:rPr>
          <w:sz w:val="28"/>
          <w:szCs w:val="28"/>
        </w:rPr>
        <w:t>В рамках программы выполнены мероприятия:</w:t>
      </w:r>
    </w:p>
    <w:p w:rsidR="000156A7" w:rsidRDefault="000156A7" w:rsidP="000156A7">
      <w:pPr>
        <w:ind w:firstLine="709"/>
        <w:jc w:val="both"/>
        <w:rPr>
          <w:sz w:val="28"/>
          <w:szCs w:val="28"/>
        </w:rPr>
      </w:pPr>
      <w:r>
        <w:rPr>
          <w:sz w:val="28"/>
          <w:szCs w:val="28"/>
        </w:rPr>
        <w:t>1) р</w:t>
      </w:r>
      <w:r w:rsidR="00B60308" w:rsidRPr="000156A7">
        <w:rPr>
          <w:sz w:val="28"/>
          <w:szCs w:val="28"/>
        </w:rPr>
        <w:t>емонт автомобильной дороги «с. Уйгат - «Баракшинский психоневрологический интернат» на сумму 3465,79 тыс. руб.</w:t>
      </w:r>
      <w:r>
        <w:rPr>
          <w:sz w:val="28"/>
          <w:szCs w:val="28"/>
        </w:rPr>
        <w:t>;</w:t>
      </w:r>
    </w:p>
    <w:p w:rsidR="000156A7" w:rsidRDefault="000156A7" w:rsidP="000156A7">
      <w:pPr>
        <w:ind w:firstLine="709"/>
        <w:jc w:val="both"/>
        <w:rPr>
          <w:sz w:val="28"/>
          <w:szCs w:val="28"/>
        </w:rPr>
      </w:pPr>
      <w:r>
        <w:rPr>
          <w:sz w:val="28"/>
          <w:szCs w:val="28"/>
        </w:rPr>
        <w:t>2) п</w:t>
      </w:r>
      <w:r w:rsidR="00B60308" w:rsidRPr="000156A7">
        <w:rPr>
          <w:sz w:val="28"/>
          <w:szCs w:val="28"/>
        </w:rPr>
        <w:t>роведение кадастровых работ в отношении автомобильных дорог и земельных участков под ними, изготовление технических планов и межевых планов с постановкой на кадастровый учет – 499 тыс. руб. (оформлена техническая документация и получено право собственности на 4 автомобильные дороги (автомобильная дорога до п. Октябрьский-2, подъезд к д. Заусаева, подъезд к д. Нижни</w:t>
      </w:r>
      <w:r>
        <w:rPr>
          <w:sz w:val="28"/>
          <w:szCs w:val="28"/>
        </w:rPr>
        <w:t>й Манут, подъезд к д. Петровск);</w:t>
      </w:r>
    </w:p>
    <w:p w:rsidR="00B60308" w:rsidRPr="000156A7" w:rsidRDefault="000156A7" w:rsidP="000156A7">
      <w:pPr>
        <w:ind w:firstLine="709"/>
        <w:jc w:val="both"/>
        <w:rPr>
          <w:sz w:val="28"/>
          <w:szCs w:val="28"/>
        </w:rPr>
      </w:pPr>
      <w:r>
        <w:rPr>
          <w:sz w:val="28"/>
          <w:szCs w:val="28"/>
        </w:rPr>
        <w:t>3) з</w:t>
      </w:r>
      <w:r w:rsidR="00B60308" w:rsidRPr="000156A7">
        <w:rPr>
          <w:sz w:val="28"/>
          <w:szCs w:val="28"/>
        </w:rPr>
        <w:t>аключен муниципальный контракт на зимнее содержание автомобильных дорог 213,242 тыс. руб.</w:t>
      </w:r>
    </w:p>
    <w:p w:rsidR="00B60308" w:rsidRPr="000156A7" w:rsidRDefault="00B60308" w:rsidP="000156A7">
      <w:pPr>
        <w:ind w:firstLine="709"/>
        <w:jc w:val="both"/>
        <w:rPr>
          <w:sz w:val="28"/>
          <w:szCs w:val="28"/>
        </w:rPr>
      </w:pPr>
      <w:r w:rsidRPr="000156A7">
        <w:rPr>
          <w:sz w:val="28"/>
          <w:szCs w:val="28"/>
        </w:rPr>
        <w:t>Комитетом по</w:t>
      </w:r>
      <w:r w:rsidR="000156A7">
        <w:rPr>
          <w:sz w:val="28"/>
          <w:szCs w:val="28"/>
        </w:rPr>
        <w:t xml:space="preserve"> архитектуре, строительству и ЖКХ р</w:t>
      </w:r>
      <w:r w:rsidRPr="000156A7">
        <w:rPr>
          <w:sz w:val="28"/>
          <w:szCs w:val="28"/>
        </w:rPr>
        <w:t xml:space="preserve">азработан Порядок осуществления муниципального контроля за сохранностью автомобильных дорог местного значения </w:t>
      </w:r>
      <w:r w:rsidRPr="000156A7">
        <w:rPr>
          <w:color w:val="000000"/>
          <w:sz w:val="28"/>
          <w:szCs w:val="28"/>
        </w:rPr>
        <w:t>вне границ населенных пунктов в границах Тулунского муниципального района</w:t>
      </w:r>
      <w:r w:rsidRPr="000156A7">
        <w:rPr>
          <w:sz w:val="28"/>
          <w:szCs w:val="28"/>
        </w:rPr>
        <w:t>.</w:t>
      </w:r>
    </w:p>
    <w:p w:rsidR="00B60308" w:rsidRPr="000156A7" w:rsidRDefault="00B60308" w:rsidP="000156A7">
      <w:pPr>
        <w:ind w:firstLine="709"/>
        <w:jc w:val="both"/>
        <w:rPr>
          <w:sz w:val="28"/>
          <w:szCs w:val="28"/>
        </w:rPr>
      </w:pPr>
      <w:r w:rsidRPr="000156A7">
        <w:rPr>
          <w:sz w:val="28"/>
          <w:szCs w:val="28"/>
        </w:rPr>
        <w:t>Муниципальный контроль не проводился в связи с отсутствием объектов проверок.</w:t>
      </w:r>
    </w:p>
    <w:p w:rsidR="00B60308" w:rsidRPr="000156A7" w:rsidRDefault="00B60308" w:rsidP="000156A7">
      <w:pPr>
        <w:ind w:firstLine="709"/>
        <w:jc w:val="both"/>
        <w:rPr>
          <w:sz w:val="28"/>
          <w:szCs w:val="28"/>
        </w:rPr>
      </w:pPr>
      <w:r w:rsidRPr="000156A7">
        <w:rPr>
          <w:sz w:val="28"/>
          <w:szCs w:val="28"/>
        </w:rPr>
        <w:t xml:space="preserve">   В 2016 году было проведено 3 заседания комиссии по безопасности дорожного движения.</w:t>
      </w:r>
    </w:p>
    <w:p w:rsidR="00B60308" w:rsidRPr="000156A7" w:rsidRDefault="00B60308" w:rsidP="000156A7">
      <w:pPr>
        <w:pStyle w:val="16"/>
        <w:ind w:firstLine="709"/>
        <w:jc w:val="center"/>
        <w:rPr>
          <w:rFonts w:ascii="Times New Roman" w:hAnsi="Times New Roman"/>
          <w:b/>
          <w:color w:val="000000"/>
          <w:sz w:val="28"/>
          <w:szCs w:val="28"/>
        </w:rPr>
      </w:pPr>
    </w:p>
    <w:p w:rsidR="00B60308" w:rsidRPr="005F1DEB" w:rsidRDefault="00B60308">
      <w:pPr>
        <w:pStyle w:val="16"/>
        <w:ind w:firstLine="709"/>
        <w:jc w:val="center"/>
      </w:pPr>
      <w:r w:rsidRPr="005F1DEB">
        <w:rPr>
          <w:rFonts w:ascii="Times New Roman" w:hAnsi="Times New Roman"/>
          <w:b/>
          <w:color w:val="000000"/>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60308" w:rsidRPr="005F1DEB" w:rsidRDefault="00B60308">
      <w:pPr>
        <w:ind w:firstLine="709"/>
        <w:jc w:val="both"/>
        <w:rPr>
          <w:sz w:val="28"/>
          <w:szCs w:val="28"/>
        </w:rPr>
      </w:pPr>
    </w:p>
    <w:p w:rsidR="00B60308" w:rsidRPr="005F1DEB" w:rsidRDefault="00B60308">
      <w:pPr>
        <w:ind w:firstLine="709"/>
        <w:jc w:val="both"/>
      </w:pPr>
      <w:r w:rsidRPr="005F1DEB">
        <w:rPr>
          <w:color w:val="000000"/>
          <w:sz w:val="28"/>
          <w:szCs w:val="28"/>
        </w:rPr>
        <w:t>Регулярные межмуниципальные пассажирские перевозки на территории Тулунского района осуществляются муниципальным предприятием муниципального образования «город Тулун» «Многофункциональное транспортное</w:t>
      </w:r>
      <w:r w:rsidRPr="005F1DEB">
        <w:rPr>
          <w:sz w:val="28"/>
          <w:szCs w:val="28"/>
        </w:rPr>
        <w:t xml:space="preserve"> предприятие» (далее - Муниципальное транспортное предприятие) и индивидуальными предпринимателями - перевозчиками. </w:t>
      </w:r>
    </w:p>
    <w:p w:rsidR="00B60308" w:rsidRPr="005F1DEB" w:rsidRDefault="00B60308">
      <w:pPr>
        <w:ind w:firstLine="709"/>
        <w:jc w:val="both"/>
      </w:pPr>
      <w:r w:rsidRPr="005F1DEB">
        <w:rPr>
          <w:sz w:val="28"/>
          <w:szCs w:val="28"/>
        </w:rPr>
        <w:t>Муниципальным транспортным предприятием осуществляется 13 регулярных межмуниципальных автобусных маршрутов:</w:t>
      </w:r>
    </w:p>
    <w:p w:rsidR="00B60308" w:rsidRPr="005F1DEB" w:rsidRDefault="00B60308">
      <w:pPr>
        <w:ind w:firstLine="708"/>
        <w:jc w:val="both"/>
        <w:rPr>
          <w:sz w:val="28"/>
          <w:szCs w:val="28"/>
        </w:rPr>
      </w:pPr>
    </w:p>
    <w:tbl>
      <w:tblPr>
        <w:tblW w:w="0" w:type="auto"/>
        <w:jc w:val="center"/>
        <w:tblLayout w:type="fixed"/>
        <w:tblCellMar>
          <w:left w:w="113" w:type="dxa"/>
        </w:tblCellMar>
        <w:tblLook w:val="0000"/>
      </w:tblPr>
      <w:tblGrid>
        <w:gridCol w:w="828"/>
        <w:gridCol w:w="4975"/>
      </w:tblGrid>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 п/п</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Маршрут</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1</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Икей</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2</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Евдокимово / Красный Октябрь</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3</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Харгажин</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4</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Ангуйский</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5</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Альбин</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6</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Изегол</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7</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sidP="000156A7">
            <w:r w:rsidRPr="005F1DEB">
              <w:t xml:space="preserve">Тулун - Кадуй </w:t>
            </w:r>
            <w:r w:rsidR="000156A7">
              <w:t>-</w:t>
            </w:r>
            <w:r w:rsidRPr="005F1DEB">
              <w:t xml:space="preserve"> Килим</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lastRenderedPageBreak/>
              <w:t>8</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Афанасьева (Ермаки, Никитаево)</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9</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 xml:space="preserve">Тулун - Галдун - Ишидей </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10</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Владимировка - Одон</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11</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Аршан</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12</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Баракшин / Уйгат</w:t>
            </w:r>
          </w:p>
        </w:tc>
      </w:tr>
      <w:tr w:rsidR="00B60308" w:rsidRPr="005F1DEB" w:rsidTr="007B2B99">
        <w:trPr>
          <w:jc w:val="center"/>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pPr>
              <w:jc w:val="center"/>
            </w:pPr>
            <w:r w:rsidRPr="005F1DEB">
              <w:t>13</w:t>
            </w:r>
          </w:p>
        </w:tc>
        <w:tc>
          <w:tcPr>
            <w:tcW w:w="4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F1DEB" w:rsidRDefault="00B60308">
            <w:r w:rsidRPr="005F1DEB">
              <w:t>Тулун - Нижний Бурбук</w:t>
            </w:r>
          </w:p>
        </w:tc>
      </w:tr>
    </w:tbl>
    <w:p w:rsidR="00B60308" w:rsidRPr="005F1DEB" w:rsidRDefault="00B60308">
      <w:pPr>
        <w:jc w:val="both"/>
      </w:pPr>
      <w:r w:rsidRPr="005F1DEB">
        <w:rPr>
          <w:sz w:val="28"/>
          <w:szCs w:val="28"/>
        </w:rPr>
        <w:tab/>
      </w:r>
    </w:p>
    <w:p w:rsidR="00B60308" w:rsidRPr="005F1DEB" w:rsidRDefault="00B60308">
      <w:pPr>
        <w:ind w:firstLine="709"/>
        <w:jc w:val="both"/>
      </w:pPr>
      <w:r w:rsidRPr="005F1DEB">
        <w:rPr>
          <w:sz w:val="28"/>
          <w:szCs w:val="28"/>
        </w:rPr>
        <w:t>11 автобусных маршрутов обслуживают индивидуальные предприниматели -перевозчики:</w:t>
      </w:r>
    </w:p>
    <w:p w:rsidR="00B60308" w:rsidRPr="005F1DEB" w:rsidRDefault="00B60308">
      <w:pPr>
        <w:jc w:val="both"/>
        <w:rPr>
          <w:sz w:val="28"/>
          <w:szCs w:val="28"/>
        </w:rPr>
      </w:pPr>
    </w:p>
    <w:tbl>
      <w:tblPr>
        <w:tblW w:w="0" w:type="auto"/>
        <w:jc w:val="center"/>
        <w:tblLayout w:type="fixed"/>
        <w:tblCellMar>
          <w:left w:w="113" w:type="dxa"/>
        </w:tblCellMar>
        <w:tblLook w:val="0000"/>
      </w:tblPr>
      <w:tblGrid>
        <w:gridCol w:w="622"/>
        <w:gridCol w:w="3964"/>
        <w:gridCol w:w="3969"/>
      </w:tblGrid>
      <w:tr w:rsidR="00B60308" w:rsidRPr="005F1DEB" w:rsidTr="000156A7">
        <w:trPr>
          <w:trHeight w:val="611"/>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rPr>
                <w:b/>
              </w:rPr>
              <w:t>№ п/п</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rPr>
                <w:b/>
              </w:rPr>
              <w:t>Ф.И.О. индивидуального предпринимателя</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rPr>
                <w:b/>
              </w:rPr>
              <w:t>Маршрут</w:t>
            </w:r>
          </w:p>
        </w:tc>
      </w:tr>
      <w:tr w:rsidR="00B60308" w:rsidRPr="005F1DEB" w:rsidTr="000156A7">
        <w:trPr>
          <w:trHeight w:val="408"/>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1</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Тужилкин Роман Сергеевич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Алгатуй (ч/з Петровск)</w:t>
            </w:r>
          </w:p>
        </w:tc>
      </w:tr>
      <w:tr w:rsidR="00B60308" w:rsidRPr="005F1DEB" w:rsidTr="000156A7">
        <w:trPr>
          <w:trHeight w:val="274"/>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2</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Стельмах Олег Леонидович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Шерагул</w:t>
            </w:r>
          </w:p>
        </w:tc>
      </w:tr>
      <w:tr w:rsidR="00B60308" w:rsidRPr="005F1DEB" w:rsidTr="000156A7">
        <w:trPr>
          <w:trHeight w:val="263"/>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3</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Тужилкин Роман Сергеевич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Александровка -Харманут</w:t>
            </w:r>
          </w:p>
        </w:tc>
      </w:tr>
      <w:tr w:rsidR="00B60308" w:rsidRPr="005F1DEB" w:rsidTr="000156A7">
        <w:trPr>
          <w:trHeight w:val="268"/>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4</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Щербенок Алексей Владимирович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Икей</w:t>
            </w:r>
          </w:p>
        </w:tc>
      </w:tr>
      <w:tr w:rsidR="00B60308" w:rsidRPr="005F1DEB" w:rsidTr="000156A7">
        <w:trPr>
          <w:trHeight w:val="262"/>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5</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Щербенок Алексей Владимирович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Едогон</w:t>
            </w:r>
          </w:p>
        </w:tc>
      </w:tr>
      <w:tr w:rsidR="00B60308" w:rsidRPr="005F1DEB" w:rsidTr="000156A7">
        <w:trPr>
          <w:trHeight w:val="251"/>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6</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Петровцы Юрий Иванович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Умыган</w:t>
            </w:r>
          </w:p>
        </w:tc>
      </w:tr>
      <w:tr w:rsidR="00B60308" w:rsidRPr="005F1DEB" w:rsidTr="000156A7">
        <w:trPr>
          <w:trHeight w:val="273"/>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7</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Медведев Иван Николаевич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Котик</w:t>
            </w:r>
          </w:p>
        </w:tc>
      </w:tr>
      <w:tr w:rsidR="00B60308" w:rsidRPr="005F1DEB" w:rsidTr="000156A7">
        <w:trPr>
          <w:trHeight w:val="273"/>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8</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Тужилкин Роман Сергеевич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Гадалей</w:t>
            </w:r>
          </w:p>
        </w:tc>
      </w:tr>
      <w:tr w:rsidR="00B60308" w:rsidRPr="005F1DEB" w:rsidTr="000156A7">
        <w:trPr>
          <w:trHeight w:val="262"/>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9</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Стельмах Олег Леонидович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Гуран</w:t>
            </w:r>
          </w:p>
        </w:tc>
      </w:tr>
      <w:tr w:rsidR="00B60308" w:rsidRPr="005F1DEB" w:rsidTr="000156A7">
        <w:trPr>
          <w:trHeight w:val="267"/>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10</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Столяров Сергей Алексеевич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Бурхун</w:t>
            </w:r>
          </w:p>
        </w:tc>
      </w:tr>
      <w:tr w:rsidR="00B60308" w:rsidRPr="005F1DEB" w:rsidTr="000156A7">
        <w:trPr>
          <w:trHeight w:val="270"/>
          <w:jc w:val="center"/>
        </w:trPr>
        <w:tc>
          <w:tcPr>
            <w:tcW w:w="6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pPr>
              <w:jc w:val="center"/>
            </w:pPr>
            <w:r w:rsidRPr="005F1DEB">
              <w:t>11</w:t>
            </w:r>
          </w:p>
        </w:tc>
        <w:tc>
          <w:tcPr>
            <w:tcW w:w="39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Тужилкин Роман Сергеевич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5F1DEB" w:rsidRDefault="00B60308">
            <w:r w:rsidRPr="005F1DEB">
              <w:t>Тулун - Евдокимовский</w:t>
            </w:r>
          </w:p>
        </w:tc>
      </w:tr>
    </w:tbl>
    <w:p w:rsidR="00B60308" w:rsidRPr="005F1DEB" w:rsidRDefault="00B60308">
      <w:pPr>
        <w:ind w:firstLine="708"/>
        <w:jc w:val="both"/>
        <w:rPr>
          <w:sz w:val="28"/>
          <w:szCs w:val="28"/>
        </w:rPr>
      </w:pPr>
    </w:p>
    <w:p w:rsidR="00B60308" w:rsidRPr="005F1DEB" w:rsidRDefault="00B60308">
      <w:pPr>
        <w:ind w:firstLine="709"/>
        <w:jc w:val="both"/>
      </w:pPr>
      <w:r w:rsidRPr="005F1DEB">
        <w:rPr>
          <w:color w:val="000000"/>
          <w:sz w:val="28"/>
          <w:szCs w:val="28"/>
        </w:rPr>
        <w:t xml:space="preserve">По состоянию на 28 февраля 2017 года, по информации, размещенной на сайте </w:t>
      </w:r>
      <w:r w:rsidRPr="006642E3">
        <w:rPr>
          <w:color w:val="000000" w:themeColor="text1"/>
          <w:sz w:val="28"/>
          <w:szCs w:val="28"/>
        </w:rPr>
        <w:t>Министерства жилищной политики, энергетики и транспорта Иркутской области,</w:t>
      </w:r>
      <w:r w:rsidR="006642E3">
        <w:rPr>
          <w:color w:val="000000" w:themeColor="text1"/>
          <w:sz w:val="28"/>
          <w:szCs w:val="28"/>
        </w:rPr>
        <w:t xml:space="preserve"> </w:t>
      </w:r>
      <w:r w:rsidRPr="006642E3">
        <w:rPr>
          <w:color w:val="000000" w:themeColor="text1"/>
          <w:sz w:val="28"/>
          <w:szCs w:val="28"/>
        </w:rPr>
        <w:t>согласованы паспорта</w:t>
      </w:r>
      <w:r w:rsidR="001C002F" w:rsidRPr="006642E3">
        <w:rPr>
          <w:color w:val="000000" w:themeColor="text1"/>
          <w:sz w:val="28"/>
          <w:szCs w:val="28"/>
        </w:rPr>
        <w:t xml:space="preserve"> с</w:t>
      </w:r>
      <w:r w:rsidRPr="006642E3">
        <w:rPr>
          <w:color w:val="000000" w:themeColor="text1"/>
          <w:sz w:val="28"/>
          <w:szCs w:val="28"/>
        </w:rPr>
        <w:t xml:space="preserve">  индивидуальными перевозчиками</w:t>
      </w:r>
      <w:r w:rsidR="001C002F" w:rsidRPr="006642E3">
        <w:rPr>
          <w:color w:val="000000" w:themeColor="text1"/>
          <w:sz w:val="28"/>
          <w:szCs w:val="28"/>
        </w:rPr>
        <w:t xml:space="preserve"> и  выданы карты</w:t>
      </w:r>
      <w:r w:rsidR="006642E3">
        <w:rPr>
          <w:color w:val="000000" w:themeColor="text1"/>
          <w:sz w:val="28"/>
          <w:szCs w:val="28"/>
        </w:rPr>
        <w:t xml:space="preserve"> </w:t>
      </w:r>
      <w:r w:rsidR="001C002F" w:rsidRPr="006642E3">
        <w:rPr>
          <w:color w:val="000000" w:themeColor="text1"/>
          <w:sz w:val="28"/>
          <w:szCs w:val="28"/>
        </w:rPr>
        <w:t>межмуниципальных маршрутов</w:t>
      </w:r>
      <w:r w:rsidRPr="006642E3">
        <w:rPr>
          <w:color w:val="000000" w:themeColor="text1"/>
          <w:sz w:val="28"/>
          <w:szCs w:val="28"/>
        </w:rPr>
        <w:t xml:space="preserve">: Тулун - Бурхун  (ИП Столяров С.А.); Тулун - Гуран, Тулун - Шерагул (ИП Стельмах О.Л.); Тулун - Алгатуй, Тулун </w:t>
      </w:r>
      <w:r w:rsidR="000156A7" w:rsidRPr="006642E3">
        <w:rPr>
          <w:color w:val="000000" w:themeColor="text1"/>
          <w:sz w:val="28"/>
          <w:szCs w:val="28"/>
        </w:rPr>
        <w:t xml:space="preserve">- </w:t>
      </w:r>
      <w:r w:rsidRPr="006642E3">
        <w:rPr>
          <w:color w:val="000000" w:themeColor="text1"/>
          <w:sz w:val="28"/>
          <w:szCs w:val="28"/>
        </w:rPr>
        <w:t>Александровка -</w:t>
      </w:r>
      <w:r w:rsidRPr="006642E3">
        <w:rPr>
          <w:color w:val="000000"/>
          <w:sz w:val="28"/>
          <w:szCs w:val="28"/>
        </w:rPr>
        <w:t xml:space="preserve"> Харманут, Тулун - Гадалей; Тулун -</w:t>
      </w:r>
      <w:r w:rsidRPr="005F1DEB">
        <w:rPr>
          <w:color w:val="000000"/>
          <w:sz w:val="28"/>
          <w:szCs w:val="28"/>
        </w:rPr>
        <w:t xml:space="preserve"> Евдокимовский (ИП Тужилкин Р.С.); Тулун - Умыган (ИП Петровцы Ю.И.); Тулун - Икей (ИП Щербенок А.В.) и с Муниципальным транспортным предприятием по </w:t>
      </w:r>
      <w:r w:rsidRPr="005F1DEB">
        <w:rPr>
          <w:b/>
          <w:color w:val="000000"/>
          <w:sz w:val="28"/>
          <w:szCs w:val="28"/>
        </w:rPr>
        <w:t xml:space="preserve">7 </w:t>
      </w:r>
      <w:r w:rsidRPr="005F1DEB">
        <w:rPr>
          <w:color w:val="000000"/>
          <w:sz w:val="28"/>
          <w:szCs w:val="28"/>
        </w:rPr>
        <w:t xml:space="preserve">межмуниципальным маршрутам: Тулун - Килим; Тулун - Изегол; Тулун - Икей, Тулун - Ангуйский; Тулун - Евдокимовский; Тулун - Альбин; Тулун - Харгажин. Остальные маршруты находятся в стадии согласования и подписания.  </w:t>
      </w:r>
    </w:p>
    <w:p w:rsidR="00B60308" w:rsidRPr="005F1DEB" w:rsidRDefault="00B60308">
      <w:pPr>
        <w:ind w:firstLine="709"/>
        <w:jc w:val="both"/>
      </w:pPr>
      <w:r w:rsidRPr="005F1DEB">
        <w:rPr>
          <w:sz w:val="28"/>
          <w:szCs w:val="28"/>
        </w:rPr>
        <w:t xml:space="preserve">В настоящее время, в связи с нерентабельностью перевозок и отсутствием устойчивого пассажиропотока, не имеют регулярного автобусного или железнодорожного сообщения с административным центром:  </w:t>
      </w:r>
    </w:p>
    <w:p w:rsidR="00B60308" w:rsidRPr="005F1DEB" w:rsidRDefault="00B60308">
      <w:pPr>
        <w:ind w:firstLine="709"/>
        <w:jc w:val="both"/>
      </w:pPr>
      <w:r w:rsidRPr="005F1DEB">
        <w:rPr>
          <w:sz w:val="28"/>
          <w:szCs w:val="28"/>
        </w:rPr>
        <w:t>д. Талхан - 34 человека, 13 км от с. Едогон;</w:t>
      </w:r>
    </w:p>
    <w:p w:rsidR="00B60308" w:rsidRPr="005F1DEB" w:rsidRDefault="00B60308">
      <w:pPr>
        <w:ind w:firstLine="709"/>
      </w:pPr>
      <w:r w:rsidRPr="005F1DEB">
        <w:rPr>
          <w:sz w:val="28"/>
          <w:szCs w:val="28"/>
        </w:rPr>
        <w:t>д. Большой Одер - 33 человека, 10 км от д. Нижний Бурбук;</w:t>
      </w:r>
    </w:p>
    <w:p w:rsidR="00B60308" w:rsidRPr="005F1DEB" w:rsidRDefault="00B60308">
      <w:pPr>
        <w:ind w:firstLine="709"/>
      </w:pPr>
      <w:r w:rsidRPr="005F1DEB">
        <w:rPr>
          <w:sz w:val="28"/>
          <w:szCs w:val="28"/>
        </w:rPr>
        <w:t>п. Сибиряк - 600 человек;</w:t>
      </w:r>
    </w:p>
    <w:p w:rsidR="00B60308" w:rsidRPr="005F1DEB" w:rsidRDefault="00B60308">
      <w:pPr>
        <w:ind w:firstLine="709"/>
      </w:pPr>
      <w:r w:rsidRPr="005F1DEB">
        <w:rPr>
          <w:sz w:val="28"/>
          <w:szCs w:val="28"/>
        </w:rPr>
        <w:t>п.1-е отд. ГСС - 217 человек.</w:t>
      </w:r>
    </w:p>
    <w:p w:rsidR="00B60308" w:rsidRPr="005F1DEB" w:rsidRDefault="00B60308">
      <w:pPr>
        <w:ind w:firstLine="709"/>
      </w:pPr>
      <w:r w:rsidRPr="005F1DEB">
        <w:rPr>
          <w:sz w:val="28"/>
          <w:szCs w:val="28"/>
        </w:rPr>
        <w:t>Всего: 884 человека.</w:t>
      </w:r>
    </w:p>
    <w:p w:rsidR="00B60308" w:rsidRPr="005F1DEB" w:rsidRDefault="00B60308">
      <w:pPr>
        <w:ind w:firstLine="709"/>
        <w:jc w:val="both"/>
      </w:pPr>
      <w:r w:rsidRPr="005F1DEB">
        <w:rPr>
          <w:sz w:val="28"/>
          <w:szCs w:val="28"/>
        </w:rPr>
        <w:t>Процент населения, неохваченного пассажирскими перевозками, составляет 3,39 %.</w:t>
      </w:r>
    </w:p>
    <w:p w:rsidR="00B60308" w:rsidRPr="005F1DEB" w:rsidRDefault="00B60308">
      <w:pPr>
        <w:ind w:firstLine="709"/>
        <w:jc w:val="both"/>
      </w:pPr>
      <w:r w:rsidRPr="005F1DEB">
        <w:rPr>
          <w:sz w:val="28"/>
          <w:szCs w:val="28"/>
        </w:rPr>
        <w:lastRenderedPageBreak/>
        <w:t>Для граждан пожилого возраста на межмуниципальных маршрутах действует единый социальный проездной билет.</w:t>
      </w:r>
    </w:p>
    <w:p w:rsidR="00B60308" w:rsidRPr="005F1DEB" w:rsidRDefault="00B60308">
      <w:pPr>
        <w:ind w:firstLine="709"/>
        <w:jc w:val="both"/>
      </w:pPr>
      <w:r w:rsidRPr="005F1DEB">
        <w:rPr>
          <w:sz w:val="28"/>
          <w:szCs w:val="28"/>
        </w:rPr>
        <w:t>На муниципальных маршрутах Тулун - Аршан, Тулун - Одон, Тулун - Баракшин - Уйгат, Тулун - Галдун - Ишидей, Тулун - Нижний Бурбук ветераны труда, войны и реабилитированные граждане имеют право бесплатного проезда.</w:t>
      </w:r>
    </w:p>
    <w:p w:rsidR="00B60308" w:rsidRPr="005F1DEB" w:rsidRDefault="00B60308">
      <w:pPr>
        <w:ind w:firstLine="709"/>
        <w:jc w:val="both"/>
      </w:pPr>
      <w:r w:rsidRPr="005F1DEB">
        <w:rPr>
          <w:sz w:val="28"/>
          <w:szCs w:val="28"/>
        </w:rPr>
        <w:t>В 2016 году в Администрацию Тулунского муниципального района поступило 6 обращений жителей сельских поселений об организации регулярных пассажирских перевозок. Данные обращения рассмотрены и проработаны.</w:t>
      </w:r>
    </w:p>
    <w:p w:rsidR="00B60308" w:rsidRPr="005F1DEB" w:rsidRDefault="00B60308">
      <w:pPr>
        <w:ind w:firstLine="709"/>
        <w:jc w:val="both"/>
      </w:pPr>
      <w:r w:rsidRPr="005F1DEB">
        <w:rPr>
          <w:sz w:val="28"/>
          <w:szCs w:val="28"/>
        </w:rPr>
        <w:t xml:space="preserve">В целом по району созданы благоприятные условия для осуществления пассажирских перевозок. </w:t>
      </w:r>
    </w:p>
    <w:p w:rsidR="00B60308" w:rsidRPr="005F1DEB" w:rsidRDefault="00B60308">
      <w:pPr>
        <w:ind w:firstLine="709"/>
        <w:jc w:val="both"/>
      </w:pPr>
      <w:r w:rsidRPr="005F1DEB">
        <w:rPr>
          <w:sz w:val="28"/>
          <w:szCs w:val="28"/>
        </w:rPr>
        <w:t>Осуществление контроля по организации транспортных перевозок, в соответствии с действующим законодательством, возложено на Министерство жилищной политики, энергетики и транспорта Иркутской области.</w:t>
      </w:r>
    </w:p>
    <w:p w:rsidR="00B60308" w:rsidRPr="005F1DEB" w:rsidRDefault="00B60308">
      <w:pPr>
        <w:ind w:firstLine="709"/>
        <w:jc w:val="both"/>
      </w:pPr>
      <w:r w:rsidRPr="005F1DEB">
        <w:rPr>
          <w:sz w:val="28"/>
          <w:szCs w:val="28"/>
        </w:rPr>
        <w:t xml:space="preserve"> Взимание платы за проезд на межмуниципальных маршрутах осуществляется перевозчиками в соответствии с приказом Федеральной службы по тарифам Иркутской области. </w:t>
      </w:r>
    </w:p>
    <w:p w:rsidR="00B60308" w:rsidRPr="005F1DEB" w:rsidRDefault="00B60308">
      <w:pPr>
        <w:ind w:firstLine="709"/>
        <w:jc w:val="both"/>
        <w:rPr>
          <w:color w:val="FF0000"/>
          <w:sz w:val="28"/>
          <w:szCs w:val="28"/>
        </w:rPr>
      </w:pPr>
    </w:p>
    <w:p w:rsidR="00B60308" w:rsidRPr="005F1DEB" w:rsidRDefault="00B60308">
      <w:pPr>
        <w:ind w:firstLine="709"/>
        <w:jc w:val="center"/>
      </w:pPr>
      <w:r w:rsidRPr="005F1DEB">
        <w:rPr>
          <w:b/>
          <w:color w:val="000000"/>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B60308" w:rsidRPr="005F1DEB" w:rsidRDefault="00B60308">
      <w:pPr>
        <w:ind w:firstLine="709"/>
        <w:jc w:val="center"/>
        <w:rPr>
          <w:b/>
          <w:color w:val="000000"/>
          <w:sz w:val="28"/>
          <w:szCs w:val="28"/>
        </w:rPr>
      </w:pPr>
    </w:p>
    <w:p w:rsidR="00B60308" w:rsidRPr="005F1DEB" w:rsidRDefault="00B60308" w:rsidP="00E005A0">
      <w:pPr>
        <w:ind w:firstLine="709"/>
        <w:jc w:val="both"/>
      </w:pPr>
      <w:r w:rsidRPr="005F1DEB">
        <w:rPr>
          <w:rStyle w:val="10pt"/>
          <w:sz w:val="28"/>
          <w:szCs w:val="28"/>
        </w:rPr>
        <w:t>В течени</w:t>
      </w:r>
      <w:r w:rsidR="001F153A">
        <w:rPr>
          <w:rStyle w:val="10pt"/>
          <w:sz w:val="28"/>
          <w:szCs w:val="28"/>
        </w:rPr>
        <w:t>е</w:t>
      </w:r>
      <w:r w:rsidRPr="005F1DEB">
        <w:rPr>
          <w:rStyle w:val="10pt"/>
          <w:sz w:val="28"/>
          <w:szCs w:val="28"/>
        </w:rPr>
        <w:t xml:space="preserve"> 2016 года комиссией</w:t>
      </w:r>
      <w:r w:rsidRPr="005F1DEB">
        <w:rPr>
          <w:sz w:val="28"/>
          <w:szCs w:val="28"/>
        </w:rPr>
        <w:t xml:space="preserve"> по </w:t>
      </w:r>
      <w:r w:rsidRPr="005F1DEB">
        <w:rPr>
          <w:rStyle w:val="10pt"/>
          <w:sz w:val="28"/>
          <w:szCs w:val="28"/>
        </w:rPr>
        <w:t>противодействию терроризму на территории муниципального образования «Тулунский район» проведены ряд мероприятий:</w:t>
      </w:r>
    </w:p>
    <w:p w:rsidR="00B60308" w:rsidRPr="005F1DEB" w:rsidRDefault="00B60308" w:rsidP="00E005A0">
      <w:pPr>
        <w:pStyle w:val="1f1"/>
        <w:spacing w:before="0" w:line="240" w:lineRule="auto"/>
        <w:ind w:firstLine="709"/>
        <w:jc w:val="both"/>
      </w:pPr>
      <w:r w:rsidRPr="005F1DEB">
        <w:rPr>
          <w:rStyle w:val="10pt"/>
          <w:sz w:val="28"/>
          <w:szCs w:val="28"/>
        </w:rPr>
        <w:t xml:space="preserve">- </w:t>
      </w:r>
      <w:r w:rsidRPr="005F1DEB">
        <w:rPr>
          <w:sz w:val="28"/>
          <w:szCs w:val="28"/>
        </w:rPr>
        <w:t>рассмотрен вопрос антитеррористической защищенности объектов культуры, здравоохранения, образования;</w:t>
      </w:r>
    </w:p>
    <w:p w:rsidR="00B60308" w:rsidRPr="005F1DEB" w:rsidRDefault="00B60308" w:rsidP="00E005A0">
      <w:pPr>
        <w:pStyle w:val="1f1"/>
        <w:spacing w:before="0" w:line="240" w:lineRule="auto"/>
        <w:ind w:firstLine="709"/>
        <w:jc w:val="both"/>
      </w:pPr>
      <w:r w:rsidRPr="005F1DEB">
        <w:rPr>
          <w:sz w:val="28"/>
          <w:szCs w:val="28"/>
        </w:rPr>
        <w:t>- уточнен перечень взрыв</w:t>
      </w:r>
      <w:r w:rsidR="00B94DBB" w:rsidRPr="005F1DEB">
        <w:rPr>
          <w:sz w:val="28"/>
          <w:szCs w:val="28"/>
        </w:rPr>
        <w:t>а -</w:t>
      </w:r>
      <w:r w:rsidRPr="005F1DEB">
        <w:rPr>
          <w:sz w:val="28"/>
          <w:szCs w:val="28"/>
        </w:rPr>
        <w:t xml:space="preserve"> пожарных и жизненно важных объектов по МО «Тулунский район» на 2016 год;</w:t>
      </w:r>
    </w:p>
    <w:p w:rsidR="00B60308" w:rsidRPr="005F1DEB" w:rsidRDefault="00B60308" w:rsidP="00E005A0">
      <w:pPr>
        <w:pStyle w:val="1f1"/>
        <w:spacing w:before="0" w:line="240" w:lineRule="auto"/>
        <w:ind w:firstLine="709"/>
        <w:jc w:val="both"/>
      </w:pPr>
      <w:r w:rsidRPr="005F1DEB">
        <w:rPr>
          <w:sz w:val="28"/>
          <w:szCs w:val="28"/>
        </w:rPr>
        <w:t>- контроль по исполнению представлений и предупреждений при устранении недостатков и нарушений требований по антитеррористической защите, выявленных в ходе проверок;</w:t>
      </w:r>
    </w:p>
    <w:p w:rsidR="00B60308" w:rsidRPr="005F1DEB" w:rsidRDefault="00B60308" w:rsidP="00E005A0">
      <w:pPr>
        <w:pStyle w:val="1f1"/>
        <w:spacing w:before="0" w:line="240" w:lineRule="auto"/>
        <w:ind w:firstLine="709"/>
        <w:jc w:val="both"/>
      </w:pPr>
      <w:r w:rsidRPr="005F1DEB">
        <w:rPr>
          <w:sz w:val="28"/>
          <w:szCs w:val="28"/>
        </w:rPr>
        <w:t>- контроль над профилактической работой по выявлению и предупреждению терроризма и экстремизма;</w:t>
      </w:r>
    </w:p>
    <w:p w:rsidR="00B60308" w:rsidRPr="005F1DEB" w:rsidRDefault="00B60308" w:rsidP="00E005A0">
      <w:pPr>
        <w:pStyle w:val="1f1"/>
        <w:spacing w:before="0" w:line="240" w:lineRule="auto"/>
        <w:ind w:firstLine="709"/>
        <w:jc w:val="both"/>
      </w:pPr>
      <w:r w:rsidRPr="005F1DEB">
        <w:rPr>
          <w:sz w:val="28"/>
          <w:szCs w:val="28"/>
        </w:rPr>
        <w:t>- контроль за целевым ис</w:t>
      </w:r>
      <w:r w:rsidRPr="005F1DEB">
        <w:rPr>
          <w:sz w:val="28"/>
          <w:szCs w:val="28"/>
        </w:rPr>
        <w:softHyphen/>
        <w:t>пользованием бюджетных средств, выделенных на усиление защиты объектов, в том числе антитеррористической защищенности. Представление информации о результатах работы штабу;</w:t>
      </w:r>
    </w:p>
    <w:p w:rsidR="00B60308" w:rsidRPr="005F1DEB" w:rsidRDefault="00B60308" w:rsidP="00E005A0">
      <w:pPr>
        <w:pStyle w:val="1f1"/>
        <w:spacing w:before="0" w:line="240" w:lineRule="auto"/>
        <w:ind w:firstLine="709"/>
        <w:jc w:val="both"/>
      </w:pPr>
      <w:r w:rsidRPr="005F1DEB">
        <w:rPr>
          <w:sz w:val="28"/>
          <w:szCs w:val="28"/>
        </w:rPr>
        <w:t>- подготовлен комплекс мер по обеспечению защищенности объектов и населения от наводнений и пожаров в период осень-зима 2015-2016 гг.;</w:t>
      </w:r>
    </w:p>
    <w:p w:rsidR="00B60308" w:rsidRPr="005F1DEB" w:rsidRDefault="00B60308" w:rsidP="00E005A0">
      <w:pPr>
        <w:pStyle w:val="1f1"/>
        <w:spacing w:before="0" w:line="240" w:lineRule="auto"/>
        <w:ind w:firstLine="709"/>
        <w:jc w:val="both"/>
      </w:pPr>
      <w:r w:rsidRPr="005F1DEB">
        <w:rPr>
          <w:rStyle w:val="10pt"/>
          <w:sz w:val="28"/>
          <w:szCs w:val="28"/>
        </w:rPr>
        <w:t xml:space="preserve">- </w:t>
      </w:r>
      <w:r w:rsidRPr="005F1DEB">
        <w:rPr>
          <w:sz w:val="28"/>
          <w:szCs w:val="28"/>
        </w:rPr>
        <w:t>проводили проверки критически важных объектов;</w:t>
      </w:r>
    </w:p>
    <w:p w:rsidR="00B60308" w:rsidRPr="005F1DEB" w:rsidRDefault="00B60308" w:rsidP="00E005A0">
      <w:pPr>
        <w:pStyle w:val="1f1"/>
        <w:spacing w:before="0" w:line="240" w:lineRule="auto"/>
        <w:ind w:firstLine="709"/>
        <w:jc w:val="both"/>
      </w:pPr>
      <w:r w:rsidRPr="005F1DEB">
        <w:rPr>
          <w:sz w:val="28"/>
          <w:szCs w:val="28"/>
        </w:rPr>
        <w:t>- контроль состояния и учета принимаемых мер, направленных на обеспечение безопасности при хранении, транспортировке взрывчатых веществ и их компонентов на угольных разрезах;</w:t>
      </w:r>
    </w:p>
    <w:p w:rsidR="00B60308" w:rsidRPr="005F1DEB" w:rsidRDefault="00B60308" w:rsidP="00E005A0">
      <w:pPr>
        <w:pStyle w:val="1f1"/>
        <w:spacing w:before="0" w:line="240" w:lineRule="auto"/>
        <w:ind w:firstLine="709"/>
        <w:jc w:val="both"/>
      </w:pPr>
      <w:r w:rsidRPr="005F1DEB">
        <w:rPr>
          <w:sz w:val="28"/>
          <w:szCs w:val="28"/>
        </w:rPr>
        <w:t>- осуществлялось принятие мер профилактического характера по нейтрализации экстренных проявлений среди населения;</w:t>
      </w:r>
    </w:p>
    <w:p w:rsidR="00B60308" w:rsidRPr="005F1DEB" w:rsidRDefault="00B60308" w:rsidP="00E005A0">
      <w:pPr>
        <w:pStyle w:val="1f1"/>
        <w:spacing w:before="0" w:line="240" w:lineRule="auto"/>
        <w:ind w:firstLine="709"/>
        <w:jc w:val="both"/>
      </w:pPr>
      <w:r w:rsidRPr="005F1DEB">
        <w:rPr>
          <w:sz w:val="28"/>
          <w:szCs w:val="28"/>
        </w:rPr>
        <w:lastRenderedPageBreak/>
        <w:t>- повышение эффективности работы по информированию населения о возможных террористических проявлениях и способах защиты от них, мерах по ликвидации последствий от их воздействия;</w:t>
      </w:r>
    </w:p>
    <w:p w:rsidR="00B60308" w:rsidRPr="005F1DEB" w:rsidRDefault="00B60308" w:rsidP="00E005A0">
      <w:pPr>
        <w:pStyle w:val="1f1"/>
        <w:spacing w:before="0" w:line="240" w:lineRule="auto"/>
        <w:ind w:firstLine="709"/>
        <w:jc w:val="both"/>
      </w:pPr>
      <w:r w:rsidRPr="005F1DEB">
        <w:rPr>
          <w:sz w:val="28"/>
          <w:szCs w:val="28"/>
        </w:rPr>
        <w:t>- организация системы подготовки кадров в области комплексной защиты от опасных факторов на базе образовательных учреждений;</w:t>
      </w:r>
    </w:p>
    <w:p w:rsidR="00B60308" w:rsidRPr="005F1DEB" w:rsidRDefault="00B60308" w:rsidP="00E005A0">
      <w:pPr>
        <w:pStyle w:val="1f1"/>
        <w:spacing w:before="0" w:line="240" w:lineRule="auto"/>
        <w:ind w:firstLine="709"/>
        <w:jc w:val="both"/>
      </w:pPr>
      <w:r w:rsidRPr="005F1DEB">
        <w:rPr>
          <w:sz w:val="28"/>
          <w:szCs w:val="28"/>
        </w:rPr>
        <w:t>- участие в проверке потенциально опасных объектов</w:t>
      </w:r>
      <w:r w:rsidR="0028737D">
        <w:rPr>
          <w:sz w:val="28"/>
          <w:szCs w:val="28"/>
        </w:rPr>
        <w:t>.</w:t>
      </w:r>
    </w:p>
    <w:p w:rsidR="00B60308" w:rsidRPr="005F1DEB" w:rsidRDefault="00B60308" w:rsidP="00E005A0">
      <w:pPr>
        <w:tabs>
          <w:tab w:val="left" w:pos="720"/>
        </w:tabs>
        <w:ind w:firstLine="709"/>
        <w:jc w:val="both"/>
      </w:pPr>
      <w:r w:rsidRPr="005F1DEB">
        <w:rPr>
          <w:sz w:val="28"/>
          <w:szCs w:val="28"/>
        </w:rPr>
        <w:tab/>
        <w:t xml:space="preserve">Постановлением </w:t>
      </w:r>
      <w:r w:rsidR="001F153A">
        <w:rPr>
          <w:sz w:val="28"/>
          <w:szCs w:val="28"/>
        </w:rPr>
        <w:t>А</w:t>
      </w:r>
      <w:r w:rsidRPr="005F1DEB">
        <w:rPr>
          <w:sz w:val="28"/>
          <w:szCs w:val="28"/>
        </w:rPr>
        <w:t xml:space="preserve">дминистрации Тулунского </w:t>
      </w:r>
      <w:r w:rsidR="001F153A">
        <w:rPr>
          <w:sz w:val="28"/>
          <w:szCs w:val="28"/>
        </w:rPr>
        <w:t>муниципального района от 09.02.</w:t>
      </w:r>
      <w:r w:rsidRPr="005F1DEB">
        <w:rPr>
          <w:sz w:val="28"/>
          <w:szCs w:val="28"/>
        </w:rPr>
        <w:t>2011г. №16-пг утверждено Положение об участии муниципального образования «Тулунский район» в профилактике терроризма и экстремизма, а также в минимизации и (или) ликвидации последствий проявлений терроризма и экстремизма на территории Тулунского муниципального района.</w:t>
      </w:r>
    </w:p>
    <w:p w:rsidR="00E005A0" w:rsidRDefault="00B60308" w:rsidP="00E005A0">
      <w:pPr>
        <w:tabs>
          <w:tab w:val="left" w:pos="720"/>
        </w:tabs>
        <w:ind w:firstLine="709"/>
        <w:jc w:val="both"/>
      </w:pPr>
      <w:r w:rsidRPr="005F1DEB">
        <w:rPr>
          <w:sz w:val="28"/>
          <w:szCs w:val="28"/>
        </w:rPr>
        <w:tab/>
        <w:t>Перечень объектов, потенциально подверженных террористической угрозе на территории МО «Тулунский район» утвержден распоряжением администрации Тулунского муниципального района от 08.06.2011г</w:t>
      </w:r>
      <w:r w:rsidR="00E005A0">
        <w:rPr>
          <w:sz w:val="28"/>
          <w:szCs w:val="28"/>
        </w:rPr>
        <w:t>.</w:t>
      </w:r>
      <w:r w:rsidRPr="005F1DEB">
        <w:rPr>
          <w:sz w:val="28"/>
          <w:szCs w:val="28"/>
        </w:rPr>
        <w:t xml:space="preserve"> №290-рг.</w:t>
      </w:r>
    </w:p>
    <w:p w:rsidR="00B60308" w:rsidRPr="005F1DEB" w:rsidRDefault="00B60308" w:rsidP="00E005A0">
      <w:pPr>
        <w:tabs>
          <w:tab w:val="left" w:pos="720"/>
        </w:tabs>
        <w:ind w:firstLine="709"/>
        <w:jc w:val="both"/>
      </w:pPr>
      <w:r w:rsidRPr="005F1DEB">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B60308" w:rsidRPr="005F1DEB" w:rsidRDefault="00B60308" w:rsidP="00E005A0">
      <w:pPr>
        <w:tabs>
          <w:tab w:val="left" w:pos="900"/>
        </w:tabs>
        <w:ind w:firstLine="709"/>
        <w:jc w:val="both"/>
      </w:pPr>
      <w:r w:rsidRPr="005F1DEB">
        <w:rPr>
          <w:sz w:val="28"/>
          <w:szCs w:val="28"/>
        </w:rPr>
        <w:tab/>
        <w:t>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w:t>
      </w:r>
    </w:p>
    <w:p w:rsidR="00B60308" w:rsidRPr="005F1DEB" w:rsidRDefault="00B60308" w:rsidP="00E005A0">
      <w:pPr>
        <w:tabs>
          <w:tab w:val="left" w:pos="900"/>
        </w:tabs>
        <w:ind w:firstLine="709"/>
        <w:jc w:val="both"/>
        <w:rPr>
          <w:sz w:val="28"/>
          <w:szCs w:val="28"/>
        </w:rPr>
      </w:pPr>
    </w:p>
    <w:p w:rsidR="00B60308" w:rsidRPr="005F1DEB" w:rsidRDefault="00B60308" w:rsidP="00E005A0">
      <w:pPr>
        <w:ind w:firstLine="709"/>
        <w:jc w:val="center"/>
      </w:pPr>
      <w:r w:rsidRPr="005F1DEB">
        <w:rPr>
          <w:b/>
          <w:color w:val="000000"/>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60308" w:rsidRPr="005F1DEB" w:rsidRDefault="00B60308" w:rsidP="00E005A0">
      <w:pPr>
        <w:tabs>
          <w:tab w:val="left" w:pos="0"/>
        </w:tabs>
        <w:ind w:firstLine="709"/>
        <w:jc w:val="both"/>
        <w:rPr>
          <w:sz w:val="28"/>
          <w:szCs w:val="28"/>
        </w:rPr>
      </w:pPr>
    </w:p>
    <w:p w:rsidR="00E005A0" w:rsidRDefault="00B60308" w:rsidP="00E005A0">
      <w:pPr>
        <w:tabs>
          <w:tab w:val="left" w:pos="0"/>
        </w:tabs>
        <w:ind w:firstLine="709"/>
        <w:jc w:val="both"/>
        <w:rPr>
          <w:sz w:val="28"/>
          <w:szCs w:val="28"/>
        </w:rPr>
      </w:pPr>
      <w:r w:rsidRPr="005F1DEB">
        <w:rPr>
          <w:sz w:val="28"/>
          <w:szCs w:val="28"/>
        </w:rPr>
        <w:t xml:space="preserve">На территории Тулунского района отсутствуют места компактного проживания представителей иных, кроме титульной (русские), национальностей. </w:t>
      </w:r>
    </w:p>
    <w:p w:rsidR="00B60308" w:rsidRPr="005F1DEB" w:rsidRDefault="00B60308" w:rsidP="00E005A0">
      <w:pPr>
        <w:tabs>
          <w:tab w:val="left" w:pos="0"/>
        </w:tabs>
        <w:ind w:firstLine="709"/>
        <w:jc w:val="both"/>
      </w:pPr>
      <w:r w:rsidRPr="005F1DEB">
        <w:rPr>
          <w:sz w:val="28"/>
          <w:szCs w:val="28"/>
        </w:rPr>
        <w:t>В течение 7 лет на территории Афанасьевского сельского поселения - места компактного проживания потомков казачьих семей, реализуется проект по возрождению традиционной культуры. В МКУК «КДЦ д. Афанасьева»  оформлена экспозиция «Казачья горница», был создан казачий клуб «Ратник», активно сотрудничающий с Тулунским казачьим обществом. На его базе сформирован детский вокальный ансамбль «Казачья вольница». В течение года занятия проводятся 4 раза в неделю: рукопашный бой</w:t>
      </w:r>
      <w:r w:rsidR="00E005A0">
        <w:rPr>
          <w:sz w:val="28"/>
          <w:szCs w:val="28"/>
        </w:rPr>
        <w:t>;</w:t>
      </w:r>
      <w:r w:rsidRPr="005F1DEB">
        <w:rPr>
          <w:sz w:val="28"/>
          <w:szCs w:val="28"/>
        </w:rPr>
        <w:t xml:space="preserve"> вокал</w:t>
      </w:r>
      <w:r w:rsidR="00E005A0">
        <w:rPr>
          <w:sz w:val="28"/>
          <w:szCs w:val="28"/>
        </w:rPr>
        <w:t>;</w:t>
      </w:r>
      <w:r w:rsidRPr="005F1DEB">
        <w:rPr>
          <w:sz w:val="28"/>
          <w:szCs w:val="28"/>
        </w:rPr>
        <w:t xml:space="preserve"> обучение работе с длинноклинковым холодным оружием (шашка)</w:t>
      </w:r>
      <w:r w:rsidR="00E005A0">
        <w:rPr>
          <w:sz w:val="28"/>
          <w:szCs w:val="28"/>
        </w:rPr>
        <w:t>;</w:t>
      </w:r>
      <w:r w:rsidRPr="005F1DEB">
        <w:rPr>
          <w:sz w:val="28"/>
          <w:szCs w:val="28"/>
        </w:rPr>
        <w:t xml:space="preserve"> хореография. Члены клуба посещают занятия воскресной школы при храме Покрова Божией матери, осуществляют полевые выходы. Коллектив является постоянным участником </w:t>
      </w:r>
      <w:r w:rsidRPr="005F1DEB">
        <w:rPr>
          <w:sz w:val="28"/>
          <w:szCs w:val="28"/>
        </w:rPr>
        <w:lastRenderedPageBreak/>
        <w:t>культурной программы районной ярмарки сельхозтоваропроизводителей «Районный разгуляй». В 2016 году члены клуба ратник стали участниками 1 межрегионального фестиваля-конкурса казачье культуры «Раздолье» (г. Братск).</w:t>
      </w:r>
    </w:p>
    <w:p w:rsidR="00B60308" w:rsidRPr="005F1DEB" w:rsidRDefault="00B60308" w:rsidP="00E005A0">
      <w:pPr>
        <w:ind w:firstLine="709"/>
        <w:jc w:val="both"/>
      </w:pPr>
      <w:r w:rsidRPr="005F1DEB">
        <w:rPr>
          <w:sz w:val="28"/>
          <w:szCs w:val="28"/>
        </w:rPr>
        <w:t xml:space="preserve">На территории района в течение 2016 года проведено 193 мероприятия патриотической направленности, в организации мероприятий были задействованы все клубные формирования и все категории населения. </w:t>
      </w:r>
    </w:p>
    <w:p w:rsidR="00B60308" w:rsidRPr="005F1DEB" w:rsidRDefault="00B60308" w:rsidP="00E005A0">
      <w:pPr>
        <w:ind w:firstLine="709"/>
        <w:jc w:val="both"/>
      </w:pPr>
      <w:r w:rsidRPr="005F1DEB">
        <w:rPr>
          <w:sz w:val="28"/>
          <w:szCs w:val="28"/>
        </w:rPr>
        <w:t>Ко Дню независимости России, Дню государственного флага и Дню народного единства проведены акции, флеш-мобы, велопробеги, культурно-спортивные мероприятия, концертные программы: «Когда едино государство – един народ», «Родина – одно на свете чудо», «Россия – Родина моя», «Моей Отчизны славные страницы», «Знай свое Отечество», «Ты Россия моя», «Я с Россией говорю», «Один флаг – одна страна», «О тебе единственной, о тебе, Россия», «Россия и народ – едины», «Живи, страна!», «Россия – мы дети твои», «Главный закон страны», «Каждый день горжусь Россией», «Символы современной России», «История флага российского», «Три цвета родной державы».</w:t>
      </w:r>
    </w:p>
    <w:p w:rsidR="00B60308" w:rsidRPr="005F1DEB" w:rsidRDefault="00B60308" w:rsidP="00E005A0">
      <w:pPr>
        <w:ind w:firstLine="709"/>
        <w:jc w:val="both"/>
      </w:pPr>
      <w:r w:rsidRPr="005F1DEB">
        <w:rPr>
          <w:sz w:val="28"/>
          <w:szCs w:val="28"/>
        </w:rPr>
        <w:t>В рамках празднования 70-летия Победы в ВОв проведены мероприятия и акции, направленные на профилактику межнациональных (межэтнических) конфликтов: торжественные мероприятия,  театрализованные концертные программы, вечера поэзии, спектакли, вечера памяти, вечера фронтовой песни, киноконцерты «Ради жизни на земле», «Мы замолкаем, глядя в небеса», «Подвигу народа жить в веках», «Мир без войны», «Четыре года шел солдат к Победе», «Они сражались за Родину», «Вспоминая далекиймай», «Годы, опаленные войной», «Салют и слава годовщине навеки памятного дня», «Опять весна на белом свете», «И верой в Победу так были сильны», «Письмо прадеду», «Я расскажу вам о войне»,  «Треугольная быль», «Память огненных лет», «Во славу победителей», «История военной песни», «За 5 минут до войны», «И мужество, как знамя, пронесли», «Память не уходит в отставку», «Отходная фашистам», «Фронтовая агитбригада», «Сирень Победы» и т.д.</w:t>
      </w:r>
    </w:p>
    <w:p w:rsidR="00B60308" w:rsidRPr="005F1DEB" w:rsidRDefault="00B60308" w:rsidP="00E005A0">
      <w:pPr>
        <w:ind w:firstLine="709"/>
        <w:jc w:val="both"/>
      </w:pPr>
      <w:r w:rsidRPr="005F1DEB">
        <w:rPr>
          <w:sz w:val="28"/>
          <w:szCs w:val="28"/>
        </w:rPr>
        <w:t xml:space="preserve">Проведены митинги «Этот мир вы </w:t>
      </w:r>
      <w:r w:rsidR="0028737D" w:rsidRPr="005F1DEB">
        <w:rPr>
          <w:sz w:val="28"/>
          <w:szCs w:val="28"/>
        </w:rPr>
        <w:t>защищали,</w:t>
      </w:r>
      <w:r w:rsidRPr="005F1DEB">
        <w:rPr>
          <w:sz w:val="28"/>
          <w:szCs w:val="28"/>
        </w:rPr>
        <w:t xml:space="preserve"> как могли», «Они ушли в бессмертие», «Мы помним», «Негаснущая память», «Помним, славим, гордимся», «Пусть память говорит», «Мы низко голову склоняем», «Вечен и свят подвиг народа», «Колокола памяти», «Памяти негаснущей свеча», шествия «Бессмертный полк» и т.д.</w:t>
      </w:r>
    </w:p>
    <w:p w:rsidR="00B60308" w:rsidRPr="005F1DEB" w:rsidRDefault="00B60308" w:rsidP="00E005A0">
      <w:pPr>
        <w:ind w:firstLine="709"/>
        <w:jc w:val="both"/>
      </w:pPr>
      <w:r w:rsidRPr="005F1DEB">
        <w:rPr>
          <w:sz w:val="28"/>
          <w:szCs w:val="28"/>
        </w:rPr>
        <w:t>Все поселения района стали участниками Всероссийских акций:</w:t>
      </w:r>
    </w:p>
    <w:p w:rsidR="00B60308" w:rsidRPr="005F1DEB" w:rsidRDefault="00B60308" w:rsidP="00E005A0">
      <w:pPr>
        <w:ind w:firstLine="709"/>
        <w:jc w:val="both"/>
      </w:pPr>
      <w:r w:rsidRPr="005F1DEB">
        <w:rPr>
          <w:sz w:val="28"/>
          <w:szCs w:val="28"/>
        </w:rPr>
        <w:t>-«Георгиевская ленточка»</w:t>
      </w:r>
      <w:r w:rsidR="00E005A0">
        <w:rPr>
          <w:sz w:val="28"/>
          <w:szCs w:val="28"/>
        </w:rPr>
        <w:t>;</w:t>
      </w:r>
    </w:p>
    <w:p w:rsidR="00B60308" w:rsidRPr="005F1DEB" w:rsidRDefault="00B60308" w:rsidP="00E005A0">
      <w:pPr>
        <w:ind w:firstLine="709"/>
        <w:jc w:val="both"/>
      </w:pPr>
      <w:r w:rsidRPr="005F1DEB">
        <w:rPr>
          <w:sz w:val="28"/>
          <w:szCs w:val="28"/>
        </w:rPr>
        <w:t>- «Стена памяти»</w:t>
      </w:r>
      <w:r w:rsidR="00E005A0">
        <w:rPr>
          <w:sz w:val="28"/>
          <w:szCs w:val="28"/>
        </w:rPr>
        <w:t>;</w:t>
      </w:r>
    </w:p>
    <w:p w:rsidR="00B60308" w:rsidRPr="005F1DEB" w:rsidRDefault="00B60308" w:rsidP="00E005A0">
      <w:pPr>
        <w:ind w:firstLine="709"/>
        <w:jc w:val="both"/>
      </w:pPr>
      <w:r w:rsidRPr="005F1DEB">
        <w:rPr>
          <w:sz w:val="28"/>
          <w:szCs w:val="28"/>
        </w:rPr>
        <w:t>- «Вахта памяти»</w:t>
      </w:r>
      <w:r w:rsidR="00E005A0">
        <w:rPr>
          <w:sz w:val="28"/>
          <w:szCs w:val="28"/>
        </w:rPr>
        <w:t>;</w:t>
      </w:r>
    </w:p>
    <w:p w:rsidR="00B60308" w:rsidRPr="005F1DEB" w:rsidRDefault="00B60308" w:rsidP="00E005A0">
      <w:pPr>
        <w:ind w:firstLine="709"/>
        <w:jc w:val="both"/>
      </w:pPr>
      <w:r w:rsidRPr="005F1DEB">
        <w:rPr>
          <w:sz w:val="28"/>
          <w:szCs w:val="28"/>
        </w:rPr>
        <w:t>- «Копилка добрых дел»</w:t>
      </w:r>
      <w:r w:rsidR="00E005A0">
        <w:rPr>
          <w:sz w:val="28"/>
          <w:szCs w:val="28"/>
        </w:rPr>
        <w:t>;</w:t>
      </w:r>
    </w:p>
    <w:p w:rsidR="00B60308" w:rsidRPr="005F1DEB" w:rsidRDefault="00B60308" w:rsidP="00E005A0">
      <w:pPr>
        <w:ind w:firstLine="709"/>
        <w:jc w:val="both"/>
      </w:pPr>
      <w:r w:rsidRPr="005F1DEB">
        <w:rPr>
          <w:sz w:val="28"/>
          <w:szCs w:val="28"/>
        </w:rPr>
        <w:t>- «Зажгите свечи»</w:t>
      </w:r>
      <w:r w:rsidR="00E005A0">
        <w:rPr>
          <w:sz w:val="28"/>
          <w:szCs w:val="28"/>
        </w:rPr>
        <w:t>;</w:t>
      </w:r>
    </w:p>
    <w:p w:rsidR="00B60308" w:rsidRPr="005F1DEB" w:rsidRDefault="00B60308" w:rsidP="00E005A0">
      <w:pPr>
        <w:ind w:firstLine="709"/>
        <w:jc w:val="both"/>
      </w:pPr>
      <w:r w:rsidRPr="005F1DEB">
        <w:rPr>
          <w:sz w:val="28"/>
          <w:szCs w:val="28"/>
        </w:rPr>
        <w:t>- «Свеча памяти»</w:t>
      </w:r>
      <w:r w:rsidR="00E005A0">
        <w:rPr>
          <w:sz w:val="28"/>
          <w:szCs w:val="28"/>
        </w:rPr>
        <w:t>.</w:t>
      </w:r>
    </w:p>
    <w:p w:rsidR="00B60308" w:rsidRPr="005F1DEB" w:rsidRDefault="00B60308" w:rsidP="00E005A0">
      <w:pPr>
        <w:ind w:firstLine="709"/>
        <w:contextualSpacing/>
        <w:jc w:val="both"/>
      </w:pPr>
      <w:r w:rsidRPr="005F1DEB">
        <w:rPr>
          <w:sz w:val="28"/>
          <w:szCs w:val="28"/>
        </w:rPr>
        <w:t>В акциях приняли участие более 5000 человек.</w:t>
      </w:r>
    </w:p>
    <w:p w:rsidR="00B60308" w:rsidRPr="005F1DEB" w:rsidRDefault="00B60308" w:rsidP="00E005A0">
      <w:pPr>
        <w:ind w:firstLine="709"/>
        <w:contextualSpacing/>
        <w:jc w:val="both"/>
      </w:pPr>
      <w:r w:rsidRPr="005F1DEB">
        <w:rPr>
          <w:sz w:val="28"/>
          <w:szCs w:val="28"/>
        </w:rPr>
        <w:t xml:space="preserve">Стали традиционными театрализованные проводы в армию, празднование Дня призывника, в организации и проведении которого принимают участие Совет ветеранов Тулунского района, Военный комиссариат по г. Тулуну и Тулунскому району, общественные организации ветеранов разведки и подразделений </w:t>
      </w:r>
      <w:r w:rsidRPr="005F1DEB">
        <w:rPr>
          <w:sz w:val="28"/>
          <w:szCs w:val="28"/>
        </w:rPr>
        <w:lastRenderedPageBreak/>
        <w:t xml:space="preserve">специального назначения и ветеранов Афганистана и участников боевых действий. </w:t>
      </w:r>
      <w:r w:rsidRPr="005F1DEB">
        <w:rPr>
          <w:sz w:val="28"/>
          <w:szCs w:val="28"/>
        </w:rPr>
        <w:tab/>
        <w:t>В селе Перфилово функционирует клуб «Патриот». Члены клуба организуют и проводят соревнования по пейнтболу, занимаются строевой и спортивной подготовкой, осваивают навыки рукопашного боя, осуществляют полевые выходы, изучают военную историю России и СССР.</w:t>
      </w:r>
    </w:p>
    <w:p w:rsidR="00B60308" w:rsidRPr="005F1DEB" w:rsidRDefault="00B60308" w:rsidP="00E005A0">
      <w:pPr>
        <w:ind w:firstLine="709"/>
        <w:jc w:val="both"/>
      </w:pPr>
      <w:r w:rsidRPr="005F1DEB">
        <w:rPr>
          <w:sz w:val="28"/>
          <w:szCs w:val="28"/>
        </w:rPr>
        <w:t xml:space="preserve">В течение года проводилась работа по восстановлению старых и открытию новых памятников и мемориалов защитникам Родины. </w:t>
      </w:r>
    </w:p>
    <w:p w:rsidR="00B60308" w:rsidRPr="005F1DEB" w:rsidRDefault="00B60308" w:rsidP="00E005A0">
      <w:pPr>
        <w:ind w:firstLine="709"/>
        <w:contextualSpacing/>
        <w:jc w:val="both"/>
      </w:pPr>
      <w:r w:rsidRPr="005F1DEB">
        <w:rPr>
          <w:sz w:val="28"/>
          <w:szCs w:val="28"/>
        </w:rPr>
        <w:t xml:space="preserve">Большой общественный резонанс имеют мероприятия, посвященные истории Тулунского района и составляющих его населенных пунктов. Самые массовые праздники это: Дни села «Живи, родная деревенька», «Мой край родной», «Мне с малой Родины Россия вся видна», «Сердцу милая сторонка», мероприятия, посвященные знатным землякам, старожилам: «Частичка Родины единой», «Нет места краше Родины моей», «Где родился – там и пригодился», «Район, в котором я живу», «Край серебряных озер и золотых полей», «Пою тебе, мой край родной», «Земля моя, все песни о тебе», «Район Тулунский – капелька России» и т.д. </w:t>
      </w:r>
      <w:r w:rsidRPr="005F1DEB">
        <w:rPr>
          <w:sz w:val="28"/>
          <w:szCs w:val="28"/>
        </w:rPr>
        <w:tab/>
        <w:t>Проведен конкурс видеороликов «Малая Родина глазами детей», акции  «Ровесники района»,  «Одна судьба на двоих», «День юбиляра», «Дни доброго сердца». Финальным аккордом празднования юбилея района стал большой праздник, проведенный специалистами Межпоселенческого дворца культуры «Прометей» - «Любовь моя – родная сторона».</w:t>
      </w:r>
    </w:p>
    <w:p w:rsidR="00B60308" w:rsidRPr="005F1DEB" w:rsidRDefault="00B60308" w:rsidP="00E005A0">
      <w:pPr>
        <w:ind w:firstLine="709"/>
        <w:jc w:val="both"/>
        <w:rPr>
          <w:sz w:val="28"/>
          <w:szCs w:val="28"/>
        </w:rPr>
      </w:pPr>
    </w:p>
    <w:p w:rsidR="00B60308" w:rsidRPr="005F1DEB" w:rsidRDefault="00B60308" w:rsidP="00E005A0">
      <w:pPr>
        <w:pStyle w:val="16"/>
        <w:ind w:firstLine="709"/>
        <w:jc w:val="center"/>
      </w:pPr>
      <w:r w:rsidRPr="005F1DEB">
        <w:rPr>
          <w:rFonts w:ascii="Times New Roman" w:hAnsi="Times New Roman"/>
          <w:b/>
          <w:sz w:val="28"/>
          <w:szCs w:val="28"/>
        </w:rPr>
        <w:t>1.2.9. Участие в предупреждении и ликвидации последствий чрезвычайных ситуаций на территории муниципального района</w:t>
      </w:r>
    </w:p>
    <w:p w:rsidR="00B013C5" w:rsidRDefault="00B60308" w:rsidP="00E005A0">
      <w:pPr>
        <w:ind w:firstLine="709"/>
        <w:jc w:val="both"/>
        <w:rPr>
          <w:sz w:val="28"/>
          <w:szCs w:val="28"/>
        </w:rPr>
      </w:pPr>
      <w:r w:rsidRPr="005F1DEB">
        <w:rPr>
          <w:sz w:val="28"/>
          <w:szCs w:val="28"/>
        </w:rPr>
        <w:tab/>
      </w:r>
    </w:p>
    <w:p w:rsidR="00B60308" w:rsidRPr="005F1DEB" w:rsidRDefault="00B60308" w:rsidP="00E005A0">
      <w:pPr>
        <w:ind w:firstLine="709"/>
        <w:jc w:val="both"/>
      </w:pPr>
      <w:r w:rsidRPr="005F1DEB">
        <w:rPr>
          <w:sz w:val="28"/>
          <w:szCs w:val="28"/>
        </w:rPr>
        <w:t>На территории Тулунского муниципального района в 2016 году зарегистрирована одна чрезвычайная ситуация (горение торфяных отложений на территории Афанасьевского сельского поселения).</w:t>
      </w:r>
    </w:p>
    <w:p w:rsidR="00B60308" w:rsidRPr="005F1DEB" w:rsidRDefault="00B60308" w:rsidP="00E005A0">
      <w:pPr>
        <w:ind w:firstLine="709"/>
        <w:jc w:val="both"/>
      </w:pPr>
      <w:r w:rsidRPr="005F1DEB">
        <w:rPr>
          <w:sz w:val="28"/>
          <w:szCs w:val="28"/>
        </w:rPr>
        <w:t>Задействованы финансовые средства резервного фонда Афанасьевского сельского поселения в размере 74,5 тыс. руб. (приобретение ГСМ для заправки техники, ликвидирующей г</w:t>
      </w:r>
      <w:r w:rsidR="009D4915">
        <w:rPr>
          <w:sz w:val="28"/>
          <w:szCs w:val="28"/>
        </w:rPr>
        <w:t>орение торфа). Для ликвидации чрезвычайных ситуаций</w:t>
      </w:r>
      <w:r w:rsidR="00BD6854">
        <w:rPr>
          <w:sz w:val="28"/>
          <w:szCs w:val="28"/>
        </w:rPr>
        <w:t xml:space="preserve"> </w:t>
      </w:r>
      <w:r w:rsidR="00E005A0">
        <w:rPr>
          <w:sz w:val="28"/>
          <w:szCs w:val="28"/>
        </w:rPr>
        <w:t>А</w:t>
      </w:r>
      <w:r w:rsidRPr="005F1DEB">
        <w:rPr>
          <w:sz w:val="28"/>
          <w:szCs w:val="28"/>
        </w:rPr>
        <w:t>дминистрацией Тулунского муниципального района с предприятий</w:t>
      </w:r>
      <w:r w:rsidR="00E005A0">
        <w:rPr>
          <w:sz w:val="28"/>
          <w:szCs w:val="28"/>
        </w:rPr>
        <w:t>,</w:t>
      </w:r>
      <w:r w:rsidRPr="005F1DEB">
        <w:rPr>
          <w:sz w:val="28"/>
          <w:szCs w:val="28"/>
        </w:rPr>
        <w:t xml:space="preserve"> ведущих свою деятельность на территории района</w:t>
      </w:r>
      <w:r w:rsidR="00E005A0">
        <w:rPr>
          <w:sz w:val="28"/>
          <w:szCs w:val="28"/>
        </w:rPr>
        <w:t>,</w:t>
      </w:r>
      <w:r w:rsidRPr="005F1DEB">
        <w:rPr>
          <w:sz w:val="28"/>
          <w:szCs w:val="28"/>
        </w:rPr>
        <w:t xml:space="preserve"> были привлечены 7 единиц тяжелой техники и 1 единица специальной техники (автомобильная цистерна). Кроме того</w:t>
      </w:r>
      <w:r w:rsidR="00E005A0">
        <w:rPr>
          <w:sz w:val="28"/>
          <w:szCs w:val="28"/>
        </w:rPr>
        <w:t>,</w:t>
      </w:r>
      <w:r w:rsidRPr="005F1DEB">
        <w:rPr>
          <w:sz w:val="28"/>
          <w:szCs w:val="28"/>
        </w:rPr>
        <w:t xml:space="preserve"> в тушении торфяных пожаров принимали участие пожарные ГУ МЧС России по Иркутской области в количестве 23 человек и 6 единиц техники, пожарные от ПСЧ 20 в количестве 7 че</w:t>
      </w:r>
      <w:r w:rsidR="009D4915">
        <w:rPr>
          <w:sz w:val="28"/>
          <w:szCs w:val="28"/>
        </w:rPr>
        <w:t>ловек 2 единицы техники и от патрульной постовой службы</w:t>
      </w:r>
      <w:r w:rsidRPr="005F1DEB">
        <w:rPr>
          <w:sz w:val="28"/>
          <w:szCs w:val="28"/>
        </w:rPr>
        <w:t xml:space="preserve"> Иркутской области 4 человека и 2 единицы техники.</w:t>
      </w:r>
    </w:p>
    <w:p w:rsidR="00B60308" w:rsidRPr="005F1DEB" w:rsidRDefault="00B60308" w:rsidP="00E005A0">
      <w:pPr>
        <w:ind w:firstLine="709"/>
        <w:jc w:val="both"/>
      </w:pPr>
      <w:r w:rsidRPr="005F1DEB">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B60308" w:rsidRPr="005F1DEB" w:rsidRDefault="00B60308" w:rsidP="00E005A0">
      <w:pPr>
        <w:ind w:firstLine="709"/>
        <w:jc w:val="both"/>
      </w:pPr>
      <w:r w:rsidRPr="005F1DEB">
        <w:rPr>
          <w:sz w:val="28"/>
          <w:szCs w:val="28"/>
        </w:rPr>
        <w:t>Проводился постоянный мониторинг за обстановкой в районе с целью оперативного реагирования и недопущения чрезвычайных ситуаций.</w:t>
      </w:r>
    </w:p>
    <w:p w:rsidR="00B60308" w:rsidRPr="005F1DEB" w:rsidRDefault="00B60308" w:rsidP="00E005A0">
      <w:pPr>
        <w:ind w:firstLine="709"/>
        <w:jc w:val="both"/>
        <w:rPr>
          <w:sz w:val="28"/>
          <w:szCs w:val="28"/>
        </w:rPr>
      </w:pPr>
    </w:p>
    <w:p w:rsidR="00B60308" w:rsidRPr="005F1DEB" w:rsidRDefault="00B60308" w:rsidP="00E005A0">
      <w:pPr>
        <w:ind w:firstLine="709"/>
        <w:jc w:val="center"/>
      </w:pPr>
      <w:r w:rsidRPr="005F1DEB">
        <w:rPr>
          <w:b/>
          <w:color w:val="000000"/>
          <w:sz w:val="28"/>
          <w:szCs w:val="28"/>
        </w:rPr>
        <w:lastRenderedPageBreak/>
        <w:t>1.2.10.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p>
    <w:p w:rsidR="00B60308" w:rsidRPr="005F1DEB" w:rsidRDefault="00B60308" w:rsidP="00E005A0">
      <w:pPr>
        <w:ind w:firstLine="709"/>
        <w:jc w:val="center"/>
        <w:rPr>
          <w:b/>
          <w:color w:val="000000"/>
          <w:sz w:val="28"/>
          <w:szCs w:val="28"/>
        </w:rPr>
      </w:pPr>
    </w:p>
    <w:p w:rsidR="00B60308" w:rsidRPr="005F1DEB" w:rsidRDefault="00B60308" w:rsidP="00E005A0">
      <w:pPr>
        <w:ind w:firstLine="709"/>
        <w:jc w:val="both"/>
      </w:pPr>
      <w:r w:rsidRPr="005F1DEB">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 вопрос решается на уровне сельских поселений.</w:t>
      </w:r>
    </w:p>
    <w:p w:rsidR="00B60308" w:rsidRPr="005F1DEB" w:rsidRDefault="00B60308" w:rsidP="00E005A0">
      <w:pPr>
        <w:pStyle w:val="16"/>
        <w:ind w:firstLine="709"/>
        <w:jc w:val="both"/>
        <w:rPr>
          <w:rFonts w:ascii="Times New Roman" w:hAnsi="Times New Roman"/>
          <w:b/>
          <w:sz w:val="28"/>
          <w:szCs w:val="28"/>
        </w:rPr>
      </w:pPr>
    </w:p>
    <w:p w:rsidR="00B60308" w:rsidRPr="005F1DEB" w:rsidRDefault="00B60308" w:rsidP="00E005A0">
      <w:pPr>
        <w:pStyle w:val="16"/>
        <w:ind w:firstLine="709"/>
        <w:jc w:val="center"/>
      </w:pPr>
      <w:r w:rsidRPr="005F1DEB">
        <w:rPr>
          <w:rFonts w:ascii="Times New Roman" w:hAnsi="Times New Roman"/>
          <w:b/>
          <w:color w:val="000000"/>
          <w:sz w:val="28"/>
          <w:szCs w:val="28"/>
        </w:rPr>
        <w:t>1.2.11.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0308" w:rsidRPr="005F1DEB" w:rsidRDefault="00B60308" w:rsidP="00E005A0">
      <w:pPr>
        <w:ind w:firstLine="709"/>
        <w:jc w:val="both"/>
      </w:pPr>
      <w:r w:rsidRPr="005F1DEB">
        <w:rPr>
          <w:sz w:val="28"/>
          <w:szCs w:val="28"/>
        </w:rPr>
        <w:tab/>
      </w:r>
    </w:p>
    <w:p w:rsidR="00B60308" w:rsidRPr="005F1DEB" w:rsidRDefault="00B60308" w:rsidP="00E005A0">
      <w:pPr>
        <w:ind w:firstLine="709"/>
        <w:jc w:val="both"/>
      </w:pPr>
      <w:r w:rsidRPr="005F1DEB">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E005A0">
        <w:rPr>
          <w:sz w:val="28"/>
          <w:szCs w:val="28"/>
        </w:rPr>
        <w:t>,</w:t>
      </w:r>
      <w:r w:rsidRPr="005F1DEB">
        <w:rPr>
          <w:sz w:val="28"/>
          <w:szCs w:val="28"/>
        </w:rPr>
        <w:t xml:space="preserve"> вопрос решается на уровне сельских поселений.</w:t>
      </w:r>
    </w:p>
    <w:p w:rsidR="00B60308" w:rsidRPr="005F1DEB" w:rsidRDefault="00B60308" w:rsidP="00E005A0">
      <w:pPr>
        <w:ind w:firstLine="709"/>
        <w:jc w:val="center"/>
        <w:rPr>
          <w:sz w:val="28"/>
          <w:szCs w:val="28"/>
        </w:rPr>
      </w:pPr>
    </w:p>
    <w:p w:rsidR="00B60308" w:rsidRPr="005F1DEB" w:rsidRDefault="00B60308" w:rsidP="00E005A0">
      <w:pPr>
        <w:ind w:firstLine="709"/>
        <w:jc w:val="center"/>
      </w:pPr>
      <w:r w:rsidRPr="005F1DEB">
        <w:rPr>
          <w:b/>
          <w:color w:val="000000"/>
          <w:sz w:val="28"/>
          <w:szCs w:val="28"/>
        </w:rPr>
        <w:t>1.2.12. Организация мероприятий межпоселенческого характера по охране окружающей среды</w:t>
      </w:r>
    </w:p>
    <w:p w:rsidR="00B60308" w:rsidRPr="005F1DEB" w:rsidRDefault="00B60308" w:rsidP="00E005A0">
      <w:pPr>
        <w:ind w:firstLine="709"/>
        <w:jc w:val="center"/>
        <w:rPr>
          <w:color w:val="000000"/>
          <w:sz w:val="28"/>
          <w:szCs w:val="28"/>
        </w:rPr>
      </w:pPr>
    </w:p>
    <w:p w:rsidR="00B60308" w:rsidRPr="005F1DEB" w:rsidRDefault="00B60308" w:rsidP="00E005A0">
      <w:pPr>
        <w:ind w:firstLine="709"/>
        <w:contextualSpacing/>
        <w:jc w:val="both"/>
      </w:pPr>
      <w:r w:rsidRPr="005F1DEB">
        <w:rPr>
          <w:color w:val="000000"/>
          <w:sz w:val="28"/>
          <w:szCs w:val="28"/>
        </w:rPr>
        <w:t>В рамках мероприятий по охране окружающей среды руководители</w:t>
      </w:r>
      <w:r w:rsidRPr="005F1DEB">
        <w:rPr>
          <w:sz w:val="28"/>
          <w:szCs w:val="28"/>
        </w:rPr>
        <w:t xml:space="preserve"> 5 образовательных организаций Тулунского района заключили договоры со специализированными предприятиями о вывозе на переработку, размещение и ути</w:t>
      </w:r>
      <w:r w:rsidR="009D4915">
        <w:rPr>
          <w:sz w:val="28"/>
          <w:szCs w:val="28"/>
        </w:rPr>
        <w:t xml:space="preserve">лизацию отходов. Осуществлялся </w:t>
      </w:r>
      <w:r w:rsidRPr="005F1DEB">
        <w:rPr>
          <w:sz w:val="28"/>
          <w:szCs w:val="28"/>
        </w:rPr>
        <w:t xml:space="preserve">контроль за своевременным вывозом отходов, </w:t>
      </w:r>
      <w:r w:rsidR="009D4915">
        <w:rPr>
          <w:sz w:val="28"/>
          <w:szCs w:val="28"/>
        </w:rPr>
        <w:t>проводилась</w:t>
      </w:r>
      <w:r w:rsidRPr="005F1DEB">
        <w:rPr>
          <w:sz w:val="28"/>
          <w:szCs w:val="28"/>
        </w:rPr>
        <w:t xml:space="preserve"> регулярная уборка территории, прилегающей к зданиям образовательных учреждений.</w:t>
      </w:r>
    </w:p>
    <w:p w:rsidR="00B60308" w:rsidRPr="00143273" w:rsidRDefault="007D6EF6" w:rsidP="007D6EF6">
      <w:pPr>
        <w:pStyle w:val="1"/>
        <w:spacing w:before="120" w:after="120"/>
        <w:ind w:left="120" w:right="120"/>
        <w:contextualSpacing/>
        <w:jc w:val="both"/>
        <w:rPr>
          <w:b w:val="0"/>
          <w:color w:val="000000" w:themeColor="text1"/>
        </w:rPr>
      </w:pPr>
      <w:r>
        <w:rPr>
          <w:b w:val="0"/>
          <w:color w:val="000000" w:themeColor="text1"/>
          <w:sz w:val="28"/>
          <w:szCs w:val="28"/>
        </w:rPr>
        <w:tab/>
      </w:r>
      <w:r w:rsidR="00B60308" w:rsidRPr="007D6EF6">
        <w:rPr>
          <w:b w:val="0"/>
          <w:color w:val="000000" w:themeColor="text1"/>
          <w:sz w:val="28"/>
          <w:szCs w:val="28"/>
        </w:rPr>
        <w:t xml:space="preserve">В 2016 году воспитанники, школьники и педагогические работники  Тулунского района в рамках Дней </w:t>
      </w:r>
      <w:r w:rsidR="00B60308" w:rsidRPr="00143273">
        <w:rPr>
          <w:b w:val="0"/>
          <w:color w:val="000000" w:themeColor="text1"/>
          <w:sz w:val="28"/>
          <w:szCs w:val="28"/>
        </w:rPr>
        <w:t>защиты от экологической опасности, проводимых на территории Иркутской области в соответствии с распоряжением Правительства Иркутской области от 27.03.2012 г. № 91-р</w:t>
      </w:r>
      <w:r w:rsidRPr="00143273">
        <w:rPr>
          <w:b w:val="0"/>
          <w:color w:val="000000" w:themeColor="text1"/>
          <w:sz w:val="28"/>
          <w:szCs w:val="28"/>
        </w:rPr>
        <w:t>п «О ежегодном проведении на территории Иркутской области дней защиты от экологической опасности»</w:t>
      </w:r>
      <w:r w:rsidR="00B60308" w:rsidRPr="00143273">
        <w:rPr>
          <w:b w:val="0"/>
          <w:color w:val="000000" w:themeColor="text1"/>
          <w:sz w:val="28"/>
          <w:szCs w:val="28"/>
        </w:rPr>
        <w:t xml:space="preserve"> участвовали в следующих мероприятиях:</w:t>
      </w:r>
    </w:p>
    <w:p w:rsidR="00B60308" w:rsidRPr="005F1DEB" w:rsidRDefault="00B60308" w:rsidP="00E005A0">
      <w:pPr>
        <w:ind w:firstLine="709"/>
        <w:contextualSpacing/>
        <w:jc w:val="both"/>
      </w:pPr>
      <w:r w:rsidRPr="00143273">
        <w:rPr>
          <w:sz w:val="28"/>
          <w:szCs w:val="28"/>
        </w:rPr>
        <w:t>- 22 марта, Всемирный день охраны водных ресурсов (проведены классные часы  и беседы по теме «Вода – источник жизни» для 2842 человек</w:t>
      </w:r>
      <w:r w:rsidRPr="005F1DEB">
        <w:rPr>
          <w:sz w:val="28"/>
          <w:szCs w:val="28"/>
        </w:rPr>
        <w:t>);</w:t>
      </w:r>
    </w:p>
    <w:p w:rsidR="00B60308" w:rsidRPr="005F1DEB" w:rsidRDefault="00B60308" w:rsidP="00E005A0">
      <w:pPr>
        <w:ind w:firstLine="709"/>
        <w:jc w:val="both"/>
      </w:pPr>
      <w:r w:rsidRPr="005F1DEB">
        <w:rPr>
          <w:sz w:val="28"/>
          <w:szCs w:val="28"/>
        </w:rPr>
        <w:t>- 1 апреля, Международный день птиц (в изготовлении скворечников приняли участие 542 школьника и 198 дошкольников);</w:t>
      </w:r>
    </w:p>
    <w:p w:rsidR="00B60308" w:rsidRPr="005F1DEB" w:rsidRDefault="00B60308" w:rsidP="00E005A0">
      <w:pPr>
        <w:ind w:firstLine="709"/>
        <w:jc w:val="both"/>
      </w:pPr>
      <w:r w:rsidRPr="005F1DEB">
        <w:rPr>
          <w:sz w:val="28"/>
          <w:szCs w:val="28"/>
        </w:rPr>
        <w:t>- 7 апреля, Всемирный день здоровья в общероссийской акции «Мы выбираем здоровье» (приняли участие 2854 человека, проведена акция «Быть здоровым это модно»,  спортивные соревнования  общеобразовательных учреждениях);</w:t>
      </w:r>
    </w:p>
    <w:p w:rsidR="00B60308" w:rsidRPr="005F1DEB" w:rsidRDefault="00B60308" w:rsidP="00E005A0">
      <w:pPr>
        <w:ind w:firstLine="709"/>
        <w:jc w:val="both"/>
      </w:pPr>
      <w:r w:rsidRPr="005F1DEB">
        <w:rPr>
          <w:sz w:val="28"/>
          <w:szCs w:val="28"/>
        </w:rPr>
        <w:t xml:space="preserve">- 22 апреля, Международный День Земли (приняли участие 1505 человек, проведен фотоконкурс и конкурс рисунков  «Особо охраняемые природные </w:t>
      </w:r>
      <w:r w:rsidRPr="005F1DEB">
        <w:rPr>
          <w:sz w:val="28"/>
          <w:szCs w:val="28"/>
        </w:rPr>
        <w:lastRenderedPageBreak/>
        <w:t>территории Иркутской области», Дни защиты от экологической опасности», природоохранная акция «Весенние палы»);</w:t>
      </w:r>
    </w:p>
    <w:p w:rsidR="00B60308" w:rsidRPr="005F1DEB" w:rsidRDefault="00B60308" w:rsidP="00E005A0">
      <w:pPr>
        <w:ind w:firstLine="709"/>
        <w:jc w:val="both"/>
      </w:pPr>
      <w:r w:rsidRPr="005F1DEB">
        <w:rPr>
          <w:sz w:val="28"/>
          <w:szCs w:val="28"/>
        </w:rPr>
        <w:t>- Международный День борьбы с курением (приняли участие 548 школьников);</w:t>
      </w:r>
    </w:p>
    <w:p w:rsidR="00B60308" w:rsidRPr="005F1DEB" w:rsidRDefault="00B60308" w:rsidP="00E005A0">
      <w:pPr>
        <w:ind w:firstLine="709"/>
        <w:jc w:val="both"/>
      </w:pPr>
      <w:r w:rsidRPr="005F1DEB">
        <w:rPr>
          <w:sz w:val="28"/>
          <w:szCs w:val="28"/>
        </w:rPr>
        <w:t>- День Байкала, первое воскресенье сентября (организован просмотр видеофильмов, проведен всероссийской экологический урок для 3263 воспитанников и обучающихся образовательных организаций).</w:t>
      </w:r>
    </w:p>
    <w:p w:rsidR="00B60308" w:rsidRPr="005F1DEB" w:rsidRDefault="00B60308" w:rsidP="00E005A0">
      <w:pPr>
        <w:ind w:firstLine="709"/>
        <w:jc w:val="both"/>
      </w:pPr>
      <w:r w:rsidRPr="005F1DEB">
        <w:rPr>
          <w:sz w:val="28"/>
          <w:szCs w:val="28"/>
        </w:rPr>
        <w:t>Районным детским парламентом  в мае – июне 2016 года во всех поселениях района был организован и проведён проект «Чистое село» в рамках проекта областного детского парламента «Чистая область», а также, совместно с родительской общественностью организован конкурс рисунков «Живи, родник, живи!»</w:t>
      </w:r>
      <w:r w:rsidR="00E005A0">
        <w:rPr>
          <w:sz w:val="28"/>
          <w:szCs w:val="28"/>
        </w:rPr>
        <w:t xml:space="preserve">, цель которого- </w:t>
      </w:r>
      <w:r w:rsidRPr="005F1DEB">
        <w:rPr>
          <w:sz w:val="28"/>
          <w:szCs w:val="28"/>
        </w:rPr>
        <w:t>выбрать лучший рисунок для эскиза на  штендер, который будет установлен возле родника села Манут.</w:t>
      </w:r>
    </w:p>
    <w:p w:rsidR="00B60308" w:rsidRPr="005F1DEB" w:rsidRDefault="00B60308" w:rsidP="00E005A0">
      <w:pPr>
        <w:ind w:firstLine="709"/>
        <w:jc w:val="both"/>
      </w:pPr>
      <w:r w:rsidRPr="005F1DEB">
        <w:rPr>
          <w:sz w:val="28"/>
          <w:szCs w:val="28"/>
        </w:rPr>
        <w:t xml:space="preserve">В летний период члены 11 </w:t>
      </w:r>
      <w:r w:rsidRPr="00DB6FA5">
        <w:rPr>
          <w:sz w:val="28"/>
          <w:szCs w:val="28"/>
        </w:rPr>
        <w:t>филиалов МиДОО «Спектр</w:t>
      </w:r>
      <w:r w:rsidRPr="005F1DEB">
        <w:rPr>
          <w:sz w:val="28"/>
          <w:szCs w:val="28"/>
        </w:rPr>
        <w:t>» Тулунского района провели акцию «Чистый берег - чистая вода», по очистке берегов рек, озёр от мусора.</w:t>
      </w:r>
    </w:p>
    <w:p w:rsidR="00B60308" w:rsidRPr="005F1DEB" w:rsidRDefault="00B60308" w:rsidP="00E005A0">
      <w:pPr>
        <w:ind w:firstLine="709"/>
        <w:jc w:val="both"/>
      </w:pPr>
      <w:r w:rsidRPr="005F1DEB">
        <w:rPr>
          <w:sz w:val="28"/>
          <w:szCs w:val="28"/>
        </w:rPr>
        <w:t>В сентябре 2016 года 3543 человека из образовательных учреждений Тулунского района   стали участниками  Всероссийского экологического субботника, который проходил под девизом «Страна моей мечты». В ходе субботника учащиеся и педагоги не только  убирали территорию  своих школ, сажали саженцы, собирали и вывозили мусор, но и  призывали односельчан последовать их примеру.</w:t>
      </w:r>
    </w:p>
    <w:p w:rsidR="00B60308" w:rsidRPr="005F1DEB" w:rsidRDefault="00B60308" w:rsidP="00E005A0">
      <w:pPr>
        <w:ind w:firstLine="709"/>
        <w:jc w:val="both"/>
      </w:pPr>
      <w:r w:rsidRPr="005F1DEB">
        <w:rPr>
          <w:sz w:val="28"/>
          <w:szCs w:val="28"/>
        </w:rPr>
        <w:t xml:space="preserve">Члены клуба «Эксперимент» МОУ «Гадалейская СОШ» постоянные участники общественного водоохранного движения «Чистые воды Прибайкалья».  Школьники занимаются комплексным исследованием ближайших озёр, рек и болот, уборкой и очисткой берегов от мусора. </w:t>
      </w:r>
      <w:r w:rsidRPr="005F1DEB">
        <w:rPr>
          <w:sz w:val="28"/>
          <w:szCs w:val="28"/>
          <w:shd w:val="clear" w:color="auto" w:fill="FFFFFF"/>
        </w:rPr>
        <w:t>В 2016 году школа стала призёром V областного водного форума в номинации: научно-исследовательская, просветительская и практическая деятельность. За многолетнюю эколого-просветительскую деятельность и практическое содействие сохранению водных объектов, образовательное учреждение отмечено Благодарностью Законодательного Собрания Иркутской области.</w:t>
      </w:r>
      <w:r w:rsidRPr="005F1DEB">
        <w:rPr>
          <w:rStyle w:val="apple-converted-space"/>
          <w:sz w:val="28"/>
          <w:szCs w:val="28"/>
          <w:shd w:val="clear" w:color="auto" w:fill="FFFFFF"/>
        </w:rPr>
        <w:t> </w:t>
      </w:r>
      <w:r w:rsidRPr="005F1DEB">
        <w:rPr>
          <w:sz w:val="28"/>
          <w:szCs w:val="28"/>
          <w:shd w:val="clear" w:color="auto" w:fill="FFFFFF"/>
        </w:rPr>
        <w:t>По итогам работы за 2015- 2016 год школа получила 4-й Зеленый флаг в рамках  международной программы «Эко-школы/Зеленый флаг».</w:t>
      </w:r>
    </w:p>
    <w:p w:rsidR="00B60308" w:rsidRPr="005F1DEB" w:rsidRDefault="00B60308" w:rsidP="00E005A0">
      <w:pPr>
        <w:ind w:firstLine="709"/>
        <w:jc w:val="both"/>
      </w:pPr>
      <w:r w:rsidRPr="005F1DEB">
        <w:rPr>
          <w:sz w:val="28"/>
          <w:szCs w:val="28"/>
        </w:rPr>
        <w:t xml:space="preserve">В областном заочном фотоконкурсе «Берегите лесную красавицу ель» 2 призовых места в 2-х номинациях заняли учащиеся филиала «Зелёный патруль» </w:t>
      </w:r>
      <w:r w:rsidRPr="00DB6FA5">
        <w:rPr>
          <w:sz w:val="28"/>
          <w:szCs w:val="28"/>
        </w:rPr>
        <w:t xml:space="preserve">МиДОО </w:t>
      </w:r>
      <w:r w:rsidRPr="005F1DEB">
        <w:rPr>
          <w:sz w:val="28"/>
          <w:szCs w:val="28"/>
        </w:rPr>
        <w:t>«Спектр» МОУ «Утайская ООШ», в областной заочной олимпиаде «Эколята и молодые защитники  природы» - 1 победитель, 2 призера.</w:t>
      </w:r>
    </w:p>
    <w:p w:rsidR="00B60308" w:rsidRPr="005F1DEB" w:rsidRDefault="00B60308" w:rsidP="00E005A0">
      <w:pPr>
        <w:pStyle w:val="16"/>
        <w:ind w:firstLine="709"/>
        <w:jc w:val="both"/>
        <w:rPr>
          <w:rFonts w:ascii="Times New Roman" w:hAnsi="Times New Roman"/>
          <w:b/>
          <w:sz w:val="28"/>
          <w:szCs w:val="28"/>
        </w:rPr>
      </w:pPr>
    </w:p>
    <w:p w:rsidR="00B60308" w:rsidRPr="005F1DEB" w:rsidRDefault="00B60308">
      <w:pPr>
        <w:pStyle w:val="16"/>
        <w:ind w:firstLine="709"/>
        <w:jc w:val="center"/>
      </w:pPr>
      <w:r w:rsidRPr="005F1DEB">
        <w:rPr>
          <w:rFonts w:ascii="Times New Roman" w:hAnsi="Times New Roman"/>
          <w:b/>
          <w:sz w:val="28"/>
          <w:szCs w:val="28"/>
        </w:rPr>
        <w:t xml:space="preserve">1.2.13.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5F1DEB">
        <w:rPr>
          <w:rFonts w:ascii="Times New Roman" w:hAnsi="Times New Roman"/>
          <w:b/>
          <w:sz w:val="28"/>
          <w:szCs w:val="28"/>
        </w:rPr>
        <w:lastRenderedPageBreak/>
        <w:t>финансовое обеспечение которого осуществляется органами государственной власти субъектаРФ),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B60308" w:rsidRPr="005F1DEB" w:rsidRDefault="00B60308">
      <w:pPr>
        <w:pStyle w:val="16"/>
        <w:ind w:firstLine="709"/>
        <w:jc w:val="both"/>
        <w:rPr>
          <w:rFonts w:ascii="Times New Roman" w:hAnsi="Times New Roman"/>
          <w:bCs/>
          <w:iCs/>
          <w:sz w:val="28"/>
          <w:szCs w:val="28"/>
        </w:rPr>
      </w:pPr>
    </w:p>
    <w:p w:rsidR="00B60308" w:rsidRPr="00AF5C34" w:rsidRDefault="00B60308" w:rsidP="00AF5C34">
      <w:pPr>
        <w:pStyle w:val="16"/>
        <w:ind w:firstLine="709"/>
        <w:jc w:val="both"/>
      </w:pPr>
      <w:r w:rsidRPr="00AF5C34">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в 2016 году  осуществляли работу 54 образовательных организации, из них:</w:t>
      </w:r>
    </w:p>
    <w:p w:rsidR="00B60308" w:rsidRPr="00AF5C34" w:rsidRDefault="00B60308" w:rsidP="00AF5C34">
      <w:pPr>
        <w:pStyle w:val="25"/>
        <w:spacing w:after="0" w:line="240" w:lineRule="auto"/>
        <w:ind w:left="0" w:firstLine="709"/>
        <w:jc w:val="both"/>
      </w:pPr>
      <w:r w:rsidRPr="00AF5C34">
        <w:rPr>
          <w:rFonts w:ascii="Times New Roman" w:hAnsi="Times New Roman"/>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4 - имеют филиалы начальных школ («Кадуйская НОШ», Килимская НОШ», «НОШ №11», «Уталайская НОШ», «Одонская НОШ»); 10 - основных школ; 2 - начальные школы.</w:t>
      </w:r>
    </w:p>
    <w:p w:rsidR="00B60308" w:rsidRPr="00AF5C34" w:rsidRDefault="00B60308" w:rsidP="00AF5C34">
      <w:pPr>
        <w:pStyle w:val="25"/>
        <w:spacing w:after="0" w:line="240" w:lineRule="auto"/>
        <w:ind w:left="0" w:firstLine="709"/>
        <w:jc w:val="both"/>
      </w:pPr>
      <w:r w:rsidRPr="00AF5C34">
        <w:rPr>
          <w:rFonts w:ascii="Times New Roman" w:hAnsi="Times New Roman"/>
          <w:sz w:val="28"/>
          <w:szCs w:val="28"/>
        </w:rPr>
        <w:t>Программы дошкольного образования реализуют 33 учреждения, из них: 23 - детских сада; 3 - средних школы; 6 - основных школ; 1 - начальная школа.</w:t>
      </w:r>
    </w:p>
    <w:p w:rsidR="00B60308" w:rsidRPr="005F1DEB" w:rsidRDefault="00B60308">
      <w:pPr>
        <w:ind w:firstLine="709"/>
        <w:jc w:val="center"/>
        <w:rPr>
          <w:b/>
          <w:i/>
          <w:sz w:val="28"/>
          <w:szCs w:val="28"/>
        </w:rPr>
      </w:pPr>
    </w:p>
    <w:p w:rsidR="00B60308" w:rsidRPr="005F1DEB" w:rsidRDefault="00B60308" w:rsidP="00AF5C34">
      <w:pPr>
        <w:ind w:firstLine="709"/>
        <w:jc w:val="center"/>
      </w:pPr>
      <w:r w:rsidRPr="005F1DEB">
        <w:rPr>
          <w:b/>
          <w:i/>
          <w:sz w:val="28"/>
          <w:szCs w:val="28"/>
        </w:rPr>
        <w:t>Дошкольное образование</w:t>
      </w:r>
    </w:p>
    <w:p w:rsidR="00B60308" w:rsidRPr="005F1DEB" w:rsidRDefault="00B60308" w:rsidP="00AF5C34">
      <w:pPr>
        <w:ind w:firstLine="709"/>
        <w:jc w:val="both"/>
        <w:rPr>
          <w:sz w:val="28"/>
          <w:szCs w:val="28"/>
        </w:rPr>
      </w:pPr>
    </w:p>
    <w:p w:rsidR="00B60308" w:rsidRPr="005F1DEB" w:rsidRDefault="00B60308" w:rsidP="00AF5C34">
      <w:pPr>
        <w:ind w:firstLine="709"/>
        <w:jc w:val="both"/>
      </w:pPr>
      <w:r w:rsidRPr="005F1DEB">
        <w:rPr>
          <w:sz w:val="28"/>
          <w:szCs w:val="28"/>
        </w:rPr>
        <w:t>На начало 2016-2017 учебного года учреждения реализующие программу дошкольного образования посещают 929 детей.</w:t>
      </w:r>
    </w:p>
    <w:p w:rsidR="00B60308" w:rsidRPr="005F1DEB" w:rsidRDefault="00B60308" w:rsidP="00AF5C34">
      <w:pPr>
        <w:ind w:firstLine="709"/>
        <w:jc w:val="both"/>
      </w:pPr>
      <w:r w:rsidRPr="005F1DEB">
        <w:rPr>
          <w:sz w:val="28"/>
          <w:szCs w:val="28"/>
        </w:rPr>
        <w:t xml:space="preserve">В организациях, реализующих основную программу дошкольного образования, функционирует 57 групп общеразвивающей направленности, основная их часть - разновозрастные, из них  13 групп – для детей  раннего возраста.   В целом коэффициент занятости мест в 2016 году в дошкольных образовательных организациях и группах при общеобразовательных организациях составил 86 %. На одного педагогического работника приходится 10,8 детей. </w:t>
      </w:r>
    </w:p>
    <w:p w:rsidR="00B60308" w:rsidRPr="005F1DEB" w:rsidRDefault="00B60308" w:rsidP="00AF5C34">
      <w:pPr>
        <w:pStyle w:val="16"/>
        <w:ind w:firstLine="709"/>
        <w:jc w:val="both"/>
      </w:pPr>
      <w:r w:rsidRPr="005F1DEB">
        <w:rPr>
          <w:rFonts w:ascii="Times New Roman" w:hAnsi="Times New Roman"/>
          <w:sz w:val="28"/>
          <w:szCs w:val="28"/>
        </w:rPr>
        <w:t xml:space="preserve"> За два последних года  произошёл отток детей дошкольного возраста из дошкольных образовательных учреждений (создано 1083 места). Не востребованность услугами дошкольного образования жителями района объясняется рядом причин:</w:t>
      </w:r>
    </w:p>
    <w:p w:rsidR="00B60308" w:rsidRPr="005F1DEB" w:rsidRDefault="00B60308" w:rsidP="00AF5C34">
      <w:pPr>
        <w:ind w:firstLine="709"/>
        <w:jc w:val="both"/>
      </w:pPr>
      <w:r w:rsidRPr="005F1DEB">
        <w:rPr>
          <w:sz w:val="28"/>
          <w:szCs w:val="28"/>
        </w:rPr>
        <w:t>- значительная часть женского населения района не трудоустроена, мамы находятся дома и занимаются воспитанием детей;</w:t>
      </w:r>
    </w:p>
    <w:p w:rsidR="00B60308" w:rsidRPr="005F1DEB" w:rsidRDefault="00B60308" w:rsidP="00AF5C34">
      <w:pPr>
        <w:ind w:firstLine="709"/>
        <w:jc w:val="both"/>
      </w:pPr>
      <w:r w:rsidRPr="005F1DEB">
        <w:rPr>
          <w:sz w:val="28"/>
          <w:szCs w:val="28"/>
        </w:rPr>
        <w:t>- отсутствие рабочих мест, отсюда низкая платёжеспособность сельского населения.</w:t>
      </w:r>
    </w:p>
    <w:p w:rsidR="00B60308" w:rsidRPr="005F1DEB" w:rsidRDefault="00B60308" w:rsidP="00AF5C34">
      <w:pPr>
        <w:ind w:firstLine="709"/>
        <w:jc w:val="both"/>
      </w:pPr>
      <w:r w:rsidRPr="005F1DEB">
        <w:rPr>
          <w:sz w:val="28"/>
          <w:szCs w:val="28"/>
        </w:rPr>
        <w:t xml:space="preserve"> На территории района 41 населённый пункт, где проживают дети дошкольного возраста, не имеют учреждений образования. </w:t>
      </w:r>
    </w:p>
    <w:p w:rsidR="00B60308" w:rsidRPr="005F1DEB" w:rsidRDefault="00B60308" w:rsidP="00AF5C34">
      <w:pPr>
        <w:ind w:firstLine="709"/>
        <w:jc w:val="both"/>
      </w:pPr>
      <w:r w:rsidRPr="005F1DEB">
        <w:rPr>
          <w:sz w:val="28"/>
          <w:szCs w:val="28"/>
        </w:rPr>
        <w:t>На очереди в дошкольные учреждения находится 19 человек в возрасте от 0 до 3</w:t>
      </w:r>
      <w:r w:rsidR="00AF5C34">
        <w:rPr>
          <w:sz w:val="28"/>
          <w:szCs w:val="28"/>
        </w:rPr>
        <w:t>-х</w:t>
      </w:r>
      <w:r w:rsidRPr="005F1DEB">
        <w:rPr>
          <w:sz w:val="28"/>
          <w:szCs w:val="28"/>
        </w:rPr>
        <w:t xml:space="preserve"> лет. Охват детей услугами дошкольного образования составляет 47% от всего детского</w:t>
      </w:r>
      <w:r w:rsidR="00AF5C34">
        <w:rPr>
          <w:sz w:val="28"/>
          <w:szCs w:val="28"/>
        </w:rPr>
        <w:t xml:space="preserve"> населения в возрасте от 3 </w:t>
      </w:r>
      <w:r w:rsidRPr="005F1DEB">
        <w:rPr>
          <w:sz w:val="28"/>
          <w:szCs w:val="28"/>
        </w:rPr>
        <w:t>до 7 лет.</w:t>
      </w:r>
    </w:p>
    <w:p w:rsidR="00B60308" w:rsidRPr="005F1DEB" w:rsidRDefault="00B60308" w:rsidP="00AF5C34">
      <w:pPr>
        <w:pStyle w:val="16"/>
        <w:ind w:firstLine="709"/>
        <w:jc w:val="both"/>
      </w:pPr>
      <w:r w:rsidRPr="005F1DEB">
        <w:rPr>
          <w:rFonts w:ascii="Times New Roman" w:hAnsi="Times New Roman"/>
          <w:iCs/>
          <w:sz w:val="28"/>
          <w:szCs w:val="28"/>
        </w:rPr>
        <w:t xml:space="preserve">Для  обеспечения равных стартовых возможностей при поступлении детей в школу, не охваченных услугами дошкольного образования, на базе </w:t>
      </w:r>
      <w:r w:rsidRPr="005F1DEB">
        <w:rPr>
          <w:rFonts w:ascii="Times New Roman" w:hAnsi="Times New Roman"/>
          <w:sz w:val="28"/>
          <w:szCs w:val="28"/>
        </w:rPr>
        <w:t xml:space="preserve">общеобразовательных учреждений работают  группы   «Играя, обучаюсь»  и </w:t>
      </w:r>
      <w:r w:rsidRPr="005F1DEB">
        <w:rPr>
          <w:rFonts w:ascii="Times New Roman" w:hAnsi="Times New Roman"/>
          <w:iCs/>
          <w:sz w:val="28"/>
          <w:szCs w:val="28"/>
        </w:rPr>
        <w:t xml:space="preserve"> школа   «Будущий первоклассник»  (в 2016 году подготовлено 217 детей).         </w:t>
      </w:r>
    </w:p>
    <w:p w:rsidR="00B60308" w:rsidRPr="005F1DEB" w:rsidRDefault="00B60308" w:rsidP="00AF5C34">
      <w:pPr>
        <w:ind w:firstLine="709"/>
        <w:jc w:val="both"/>
      </w:pPr>
      <w:r w:rsidRPr="005F1DEB">
        <w:rPr>
          <w:sz w:val="28"/>
          <w:szCs w:val="28"/>
        </w:rPr>
        <w:lastRenderedPageBreak/>
        <w:t xml:space="preserve">В дошкольных образовательных учреждениях  102 педагогических работника. Из них  высшее образование имеют 14 педагогов (13,5%), средне-специальное – 86 педагогов (83,4%). Заочно обучается в педагогических заведениях 21 человек. </w:t>
      </w:r>
      <w:r w:rsidRPr="005F1DEB">
        <w:rPr>
          <w:sz w:val="28"/>
          <w:szCs w:val="28"/>
        </w:rPr>
        <w:tab/>
        <w:t xml:space="preserve">Высшую квалификационную категорию имеет 1 человек (1%), первую квалификационную категорию - 18 человек (17%), соответствие занимаемой должности 20 человек (19%). </w:t>
      </w:r>
    </w:p>
    <w:p w:rsidR="00B60308" w:rsidRPr="005F1DEB" w:rsidRDefault="00B60308" w:rsidP="00AF5C34">
      <w:pPr>
        <w:ind w:firstLine="709"/>
        <w:jc w:val="center"/>
        <w:rPr>
          <w:b/>
          <w:i/>
          <w:sz w:val="28"/>
          <w:szCs w:val="28"/>
        </w:rPr>
      </w:pPr>
    </w:p>
    <w:p w:rsidR="00B60308" w:rsidRPr="00E10066" w:rsidRDefault="00B60308" w:rsidP="00E10066">
      <w:pPr>
        <w:ind w:firstLine="709"/>
        <w:jc w:val="center"/>
        <w:rPr>
          <w:sz w:val="28"/>
          <w:szCs w:val="28"/>
        </w:rPr>
      </w:pPr>
      <w:r w:rsidRPr="00E10066">
        <w:rPr>
          <w:b/>
          <w:i/>
          <w:sz w:val="28"/>
          <w:szCs w:val="28"/>
        </w:rPr>
        <w:t>Общее образование</w:t>
      </w:r>
    </w:p>
    <w:p w:rsidR="00B60308" w:rsidRPr="00E10066" w:rsidRDefault="00B60308" w:rsidP="00E10066">
      <w:pPr>
        <w:ind w:firstLine="709"/>
        <w:jc w:val="both"/>
        <w:rPr>
          <w:sz w:val="28"/>
          <w:szCs w:val="28"/>
        </w:rPr>
      </w:pPr>
    </w:p>
    <w:p w:rsidR="00B60308" w:rsidRPr="00E10066" w:rsidRDefault="00B60308" w:rsidP="00E10066">
      <w:pPr>
        <w:ind w:firstLine="709"/>
        <w:jc w:val="both"/>
        <w:rPr>
          <w:sz w:val="28"/>
          <w:szCs w:val="28"/>
        </w:rPr>
      </w:pPr>
      <w:r w:rsidRPr="00E10066">
        <w:rPr>
          <w:sz w:val="28"/>
          <w:szCs w:val="28"/>
        </w:rPr>
        <w:t>На начало 2016-2017 учебного года в общеобразовательных учреждениях обучается 3296 детей и подростков, из них</w:t>
      </w:r>
      <w:r w:rsidR="009D4915" w:rsidRPr="00E10066">
        <w:rPr>
          <w:sz w:val="28"/>
          <w:szCs w:val="28"/>
        </w:rPr>
        <w:t>: в средних школах - 2771чел.</w:t>
      </w:r>
      <w:r w:rsidRPr="00E10066">
        <w:rPr>
          <w:sz w:val="28"/>
          <w:szCs w:val="28"/>
        </w:rPr>
        <w:t>, в том числе в фил</w:t>
      </w:r>
      <w:r w:rsidR="009D4915" w:rsidRPr="00E10066">
        <w:rPr>
          <w:sz w:val="28"/>
          <w:szCs w:val="28"/>
        </w:rPr>
        <w:t>иалах средних школ – 63 чел.; в основных – 343  чел.; начальных школах – 120 чел</w:t>
      </w:r>
      <w:r w:rsidRPr="00E10066">
        <w:rPr>
          <w:sz w:val="28"/>
          <w:szCs w:val="28"/>
        </w:rPr>
        <w:t xml:space="preserve">. </w:t>
      </w:r>
    </w:p>
    <w:p w:rsidR="00B60308" w:rsidRPr="00E10066" w:rsidRDefault="00B60308" w:rsidP="00E10066">
      <w:pPr>
        <w:ind w:firstLine="709"/>
        <w:jc w:val="both"/>
        <w:rPr>
          <w:sz w:val="28"/>
          <w:szCs w:val="28"/>
        </w:rPr>
      </w:pPr>
      <w:r w:rsidRPr="00E10066">
        <w:rPr>
          <w:sz w:val="28"/>
          <w:szCs w:val="28"/>
        </w:rPr>
        <w:t xml:space="preserve">В 19 образовательных организациях </w:t>
      </w:r>
      <w:r w:rsidR="00EB68EB" w:rsidRPr="00E10066">
        <w:rPr>
          <w:sz w:val="28"/>
          <w:szCs w:val="28"/>
        </w:rPr>
        <w:t xml:space="preserve">была </w:t>
      </w:r>
      <w:r w:rsidRPr="00E10066">
        <w:rPr>
          <w:sz w:val="28"/>
          <w:szCs w:val="28"/>
        </w:rPr>
        <w:t>организована перевозка обучающихся к месту обучения и обратно из 44 населенных пунктов для 732 обучающихся. Автомобильный парк образ</w:t>
      </w:r>
      <w:r w:rsidR="00EB68EB" w:rsidRPr="00E10066">
        <w:rPr>
          <w:sz w:val="28"/>
          <w:szCs w:val="28"/>
        </w:rPr>
        <w:t>овательных учреждений составлял</w:t>
      </w:r>
      <w:r w:rsidRPr="00E10066">
        <w:rPr>
          <w:sz w:val="28"/>
          <w:szCs w:val="28"/>
        </w:rPr>
        <w:t xml:space="preserve"> 26 единиц техники. В первом квартале 2016 года на условиях софинансирования  (2736,0 тыс. руб. - областной бюджет, 171,6 тыс. руб. – местный бюджет врамках реализации муниципальной программы «Развитие дошкольного и общего образования Тулунского района на 2016-2020 годы», утвержденной постановлением администрации Тулунского муниципального района от 05.07.2016 г. № 77-пг) </w:t>
      </w:r>
      <w:r w:rsidR="00EB68EB" w:rsidRPr="00E10066">
        <w:rPr>
          <w:sz w:val="28"/>
          <w:szCs w:val="28"/>
        </w:rPr>
        <w:t xml:space="preserve">было </w:t>
      </w:r>
      <w:r w:rsidRPr="00E10066">
        <w:rPr>
          <w:sz w:val="28"/>
          <w:szCs w:val="28"/>
        </w:rPr>
        <w:t xml:space="preserve">приобретено  два автомобиля «Газель» для МОУ «Шерагульская ООШ», «Уйгатская ООШ». </w:t>
      </w:r>
    </w:p>
    <w:p w:rsidR="00B60308" w:rsidRPr="00E10066" w:rsidRDefault="00B60308" w:rsidP="00E10066">
      <w:pPr>
        <w:pStyle w:val="311"/>
        <w:tabs>
          <w:tab w:val="left" w:pos="540"/>
        </w:tabs>
        <w:spacing w:after="0" w:line="240" w:lineRule="auto"/>
        <w:ind w:left="0" w:firstLine="709"/>
        <w:jc w:val="both"/>
        <w:rPr>
          <w:rFonts w:ascii="Times New Roman" w:hAnsi="Times New Roman" w:cs="Times New Roman"/>
          <w:sz w:val="28"/>
          <w:szCs w:val="28"/>
        </w:rPr>
      </w:pPr>
      <w:r w:rsidRPr="00E10066">
        <w:rPr>
          <w:rFonts w:ascii="Times New Roman" w:hAnsi="Times New Roman" w:cs="Times New Roman"/>
          <w:sz w:val="28"/>
          <w:szCs w:val="28"/>
        </w:rPr>
        <w:t xml:space="preserve">Два учреждения имеют пришкольный интернат, общее количество детей, проживающих в пришкольных интернатах, </w:t>
      </w:r>
      <w:r w:rsidR="00EB68EB" w:rsidRPr="00E10066">
        <w:rPr>
          <w:rFonts w:ascii="Times New Roman" w:hAnsi="Times New Roman" w:cs="Times New Roman"/>
          <w:sz w:val="28"/>
          <w:szCs w:val="28"/>
        </w:rPr>
        <w:t>составляло</w:t>
      </w:r>
      <w:r w:rsidRPr="00E10066">
        <w:rPr>
          <w:rFonts w:ascii="Times New Roman" w:hAnsi="Times New Roman" w:cs="Times New Roman"/>
          <w:sz w:val="28"/>
          <w:szCs w:val="28"/>
        </w:rPr>
        <w:t xml:space="preserve"> 40 человек. </w:t>
      </w:r>
    </w:p>
    <w:p w:rsidR="00B60308" w:rsidRPr="00E10066" w:rsidRDefault="00B60308" w:rsidP="00E10066">
      <w:pPr>
        <w:pStyle w:val="311"/>
        <w:tabs>
          <w:tab w:val="left" w:pos="540"/>
        </w:tabs>
        <w:spacing w:after="0" w:line="240" w:lineRule="auto"/>
        <w:ind w:left="0" w:firstLine="709"/>
        <w:jc w:val="both"/>
        <w:rPr>
          <w:rFonts w:ascii="Times New Roman" w:hAnsi="Times New Roman" w:cs="Times New Roman"/>
          <w:sz w:val="28"/>
          <w:szCs w:val="28"/>
        </w:rPr>
      </w:pPr>
      <w:r w:rsidRPr="00E10066">
        <w:rPr>
          <w:rFonts w:ascii="Times New Roman" w:hAnsi="Times New Roman" w:cs="Times New Roman"/>
          <w:sz w:val="28"/>
          <w:szCs w:val="28"/>
        </w:rPr>
        <w:t xml:space="preserve">В двух учреждениях организовано обучение в две смены (МОУ «Писаревская СОШ» МОУ «Булюшкинская </w:t>
      </w:r>
      <w:r w:rsidR="00EB68EB" w:rsidRPr="00E10066">
        <w:rPr>
          <w:rFonts w:ascii="Times New Roman" w:hAnsi="Times New Roman" w:cs="Times New Roman"/>
          <w:sz w:val="28"/>
          <w:szCs w:val="28"/>
        </w:rPr>
        <w:t>СОШ»), во вторую смену обучалось</w:t>
      </w:r>
      <w:r w:rsidRPr="00E10066">
        <w:rPr>
          <w:rFonts w:ascii="Times New Roman" w:hAnsi="Times New Roman" w:cs="Times New Roman"/>
          <w:sz w:val="28"/>
          <w:szCs w:val="28"/>
        </w:rPr>
        <w:t xml:space="preserve"> 105школьников.</w:t>
      </w:r>
    </w:p>
    <w:p w:rsidR="00B60308" w:rsidRPr="00E10066" w:rsidRDefault="00B60308" w:rsidP="00E10066">
      <w:pPr>
        <w:ind w:firstLine="709"/>
        <w:jc w:val="both"/>
        <w:rPr>
          <w:sz w:val="28"/>
          <w:szCs w:val="28"/>
        </w:rPr>
      </w:pPr>
      <w:r w:rsidRPr="00E10066">
        <w:rPr>
          <w:sz w:val="28"/>
          <w:szCs w:val="28"/>
        </w:rPr>
        <w:t>Из числа детей-инвалидов в общеобразовательных учрежде</w:t>
      </w:r>
      <w:r w:rsidR="00EB68EB" w:rsidRPr="00E10066">
        <w:rPr>
          <w:sz w:val="28"/>
          <w:szCs w:val="28"/>
        </w:rPr>
        <w:t>ниях Тулунского района обучалось38 детей, из них: 17  в очной форме; 21 обучался</w:t>
      </w:r>
      <w:r w:rsidRPr="00E10066">
        <w:rPr>
          <w:sz w:val="28"/>
          <w:szCs w:val="28"/>
        </w:rPr>
        <w:t xml:space="preserve"> на дому.</w:t>
      </w:r>
    </w:p>
    <w:p w:rsidR="00B60308" w:rsidRPr="00E10066" w:rsidRDefault="00B60308" w:rsidP="00E10066">
      <w:pPr>
        <w:ind w:firstLine="709"/>
        <w:jc w:val="both"/>
        <w:rPr>
          <w:sz w:val="28"/>
          <w:szCs w:val="28"/>
        </w:rPr>
      </w:pPr>
      <w:r w:rsidRPr="00E10066">
        <w:rPr>
          <w:sz w:val="28"/>
          <w:szCs w:val="28"/>
        </w:rPr>
        <w:t>198 детей с легкой степенью умс</w:t>
      </w:r>
      <w:r w:rsidR="00EB68EB" w:rsidRPr="00E10066">
        <w:rPr>
          <w:sz w:val="28"/>
          <w:szCs w:val="28"/>
        </w:rPr>
        <w:t>твенной отсталости обучались</w:t>
      </w:r>
      <w:r w:rsidRPr="00E10066">
        <w:rPr>
          <w:sz w:val="28"/>
          <w:szCs w:val="28"/>
        </w:rPr>
        <w:t xml:space="preserve"> в общеобразовательных учреждениях инклюзивно по адаптированной общеобразо</w:t>
      </w:r>
      <w:r w:rsidR="00EB68EB" w:rsidRPr="00E10066">
        <w:rPr>
          <w:sz w:val="28"/>
          <w:szCs w:val="28"/>
        </w:rPr>
        <w:t>вательной программе. В 2016</w:t>
      </w:r>
      <w:r w:rsidRPr="00E10066">
        <w:rPr>
          <w:sz w:val="28"/>
          <w:szCs w:val="28"/>
        </w:rPr>
        <w:t xml:space="preserve"> учебном году дополнительно</w:t>
      </w:r>
      <w:r w:rsidR="00EB68EB" w:rsidRPr="00E10066">
        <w:rPr>
          <w:sz w:val="28"/>
          <w:szCs w:val="28"/>
        </w:rPr>
        <w:t xml:space="preserve"> были</w:t>
      </w:r>
      <w:r w:rsidRPr="00E10066">
        <w:rPr>
          <w:sz w:val="28"/>
          <w:szCs w:val="28"/>
        </w:rPr>
        <w:t xml:space="preserve"> открыты 2 класса для детей с ограниченными возможностями здоровья на начальном уровне образования в МОУ «Афанасьевская СОШ», «Будаговская СОШ» для обучающихся с интеллекту</w:t>
      </w:r>
      <w:r w:rsidR="00EB68EB" w:rsidRPr="00E10066">
        <w:rPr>
          <w:sz w:val="28"/>
          <w:szCs w:val="28"/>
        </w:rPr>
        <w:t>альными нарушениями (22 чел.</w:t>
      </w:r>
      <w:r w:rsidRPr="00E10066">
        <w:rPr>
          <w:sz w:val="28"/>
          <w:szCs w:val="28"/>
        </w:rPr>
        <w:t>).</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eastAsia="Calibri" w:hAnsi="Times New Roman"/>
          <w:sz w:val="28"/>
          <w:szCs w:val="28"/>
        </w:rPr>
        <w:t xml:space="preserve">Во всех общеобразовательных учреждениях </w:t>
      </w:r>
      <w:r w:rsidR="00EB68EB" w:rsidRPr="00E10066">
        <w:rPr>
          <w:rFonts w:ascii="Times New Roman" w:eastAsia="Calibri" w:hAnsi="Times New Roman"/>
          <w:sz w:val="28"/>
          <w:szCs w:val="28"/>
        </w:rPr>
        <w:t xml:space="preserve">были </w:t>
      </w:r>
      <w:r w:rsidRPr="00E10066">
        <w:rPr>
          <w:rFonts w:ascii="Times New Roman" w:eastAsia="Calibri" w:hAnsi="Times New Roman"/>
          <w:sz w:val="28"/>
          <w:szCs w:val="28"/>
        </w:rPr>
        <w:t>созданы условия для организации питания обучающихся: охват дете</w:t>
      </w:r>
      <w:r w:rsidR="00EB68EB" w:rsidRPr="00E10066">
        <w:rPr>
          <w:rFonts w:ascii="Times New Roman" w:hAnsi="Times New Roman"/>
          <w:sz w:val="28"/>
          <w:szCs w:val="28"/>
        </w:rPr>
        <w:t>й горячим питанием составлял</w:t>
      </w:r>
      <w:r w:rsidRPr="00E10066">
        <w:rPr>
          <w:rFonts w:ascii="Times New Roman" w:hAnsi="Times New Roman"/>
          <w:sz w:val="28"/>
          <w:szCs w:val="28"/>
        </w:rPr>
        <w:t xml:space="preserve"> 96,8 %</w:t>
      </w:r>
      <w:r w:rsidRPr="00E10066">
        <w:rPr>
          <w:rFonts w:ascii="Times New Roman" w:eastAsia="Calibri" w:hAnsi="Times New Roman"/>
          <w:sz w:val="28"/>
          <w:szCs w:val="28"/>
        </w:rPr>
        <w:t xml:space="preserve">, </w:t>
      </w:r>
      <w:r w:rsidRPr="00E10066">
        <w:rPr>
          <w:rFonts w:ascii="Times New Roman" w:hAnsi="Times New Roman"/>
          <w:sz w:val="28"/>
          <w:szCs w:val="28"/>
        </w:rPr>
        <w:t>в том числе, для</w:t>
      </w:r>
      <w:r w:rsidRPr="00E10066">
        <w:rPr>
          <w:rFonts w:ascii="Times New Roman" w:eastAsia="Calibri" w:hAnsi="Times New Roman"/>
          <w:sz w:val="28"/>
          <w:szCs w:val="28"/>
        </w:rPr>
        <w:t xml:space="preserve"> льготной категории обучающихся – </w:t>
      </w:r>
      <w:r w:rsidRPr="00E10066">
        <w:rPr>
          <w:rFonts w:ascii="Times New Roman" w:hAnsi="Times New Roman"/>
          <w:sz w:val="28"/>
          <w:szCs w:val="28"/>
        </w:rPr>
        <w:t>2140 человек (66 %) (малообеспеченные семьи, дети-инвалиды). В 2016 году на условиях софинансирования (950,0 тыс. руб. – областной бюджет, 50,0 тыс. ру</w:t>
      </w:r>
      <w:r w:rsidR="00EB68EB" w:rsidRPr="00E10066">
        <w:rPr>
          <w:rFonts w:ascii="Times New Roman" w:hAnsi="Times New Roman"/>
          <w:sz w:val="28"/>
          <w:szCs w:val="28"/>
        </w:rPr>
        <w:t>б. – местный бюджет) производился</w:t>
      </w:r>
      <w:r w:rsidRPr="00E10066">
        <w:rPr>
          <w:rFonts w:ascii="Times New Roman" w:hAnsi="Times New Roman"/>
          <w:sz w:val="28"/>
          <w:szCs w:val="28"/>
        </w:rPr>
        <w:t xml:space="preserve"> ремонт школьного пищеблока в МОУ «Афанасьевская СОШ»,   </w:t>
      </w:r>
      <w:r w:rsidR="00EB68EB" w:rsidRPr="00E10066">
        <w:rPr>
          <w:rFonts w:ascii="Times New Roman" w:hAnsi="Times New Roman"/>
          <w:sz w:val="28"/>
          <w:szCs w:val="28"/>
        </w:rPr>
        <w:t xml:space="preserve">было </w:t>
      </w:r>
      <w:r w:rsidRPr="00E10066">
        <w:rPr>
          <w:rFonts w:ascii="Times New Roman" w:hAnsi="Times New Roman"/>
          <w:sz w:val="28"/>
          <w:szCs w:val="28"/>
        </w:rPr>
        <w:t>приобретено технологическое оборудование на сумму 400,0 тыс. руб. в 5 учреждений.</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Медицинское обслуживание детей, контроль за организацией питания, соблюдением санитарно-эпидемиологического режима в образовательных </w:t>
      </w:r>
      <w:r w:rsidRPr="00E10066">
        <w:rPr>
          <w:rFonts w:ascii="Times New Roman" w:hAnsi="Times New Roman"/>
          <w:sz w:val="28"/>
          <w:szCs w:val="28"/>
        </w:rPr>
        <w:lastRenderedPageBreak/>
        <w:t xml:space="preserve">учреждениях </w:t>
      </w:r>
      <w:r w:rsidR="00EB68EB" w:rsidRPr="00E10066">
        <w:rPr>
          <w:rFonts w:ascii="Times New Roman" w:hAnsi="Times New Roman"/>
          <w:sz w:val="28"/>
          <w:szCs w:val="28"/>
        </w:rPr>
        <w:t>Тулунского района  осуществляли</w:t>
      </w:r>
      <w:r w:rsidRPr="00E10066">
        <w:rPr>
          <w:rFonts w:ascii="Times New Roman" w:hAnsi="Times New Roman"/>
          <w:sz w:val="28"/>
          <w:szCs w:val="28"/>
        </w:rPr>
        <w:t xml:space="preserve"> медицинские работники ФАПов и врачебных амбулаторий сельских поселений, на территории которых расположены школы и детские сады,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 больница». В образовательных учреждениях района имеются 26 лицензированных медицинских кабинетов, из них 14 в школах, 12 в детских садах.</w:t>
      </w:r>
    </w:p>
    <w:p w:rsidR="00B60308" w:rsidRPr="00E10066" w:rsidRDefault="00B60308" w:rsidP="00E10066">
      <w:pPr>
        <w:tabs>
          <w:tab w:val="left" w:pos="993"/>
        </w:tabs>
        <w:ind w:firstLine="709"/>
        <w:jc w:val="both"/>
        <w:rPr>
          <w:sz w:val="28"/>
          <w:szCs w:val="28"/>
        </w:rPr>
      </w:pPr>
      <w:r w:rsidRPr="00E10066">
        <w:rPr>
          <w:sz w:val="28"/>
          <w:szCs w:val="28"/>
        </w:rPr>
        <w:t>Гарантия прав, обучающихся на бесплатное обеспечение учебниками реализуется за счёт субвенции общеобразовательных учреждений (до 50% от учебных расходов школ идёт на приобретение учебной литературы). Объем учебного фонда на протяжении трёх лет имеет тенденцию к росту,процент обес</w:t>
      </w:r>
      <w:r w:rsidR="00EB68EB" w:rsidRPr="00E10066">
        <w:rPr>
          <w:sz w:val="28"/>
          <w:szCs w:val="28"/>
        </w:rPr>
        <w:t>печенности учебниками составлял</w:t>
      </w:r>
      <w:r w:rsidRPr="00E10066">
        <w:rPr>
          <w:sz w:val="28"/>
          <w:szCs w:val="28"/>
        </w:rPr>
        <w:t xml:space="preserve"> 99,0%. </w:t>
      </w:r>
      <w:r w:rsidRPr="00E10066">
        <w:rPr>
          <w:iCs/>
          <w:sz w:val="28"/>
          <w:szCs w:val="28"/>
        </w:rPr>
        <w:t xml:space="preserve">В течение года на приобретение учебной литературы было израсходовано </w:t>
      </w:r>
      <w:r w:rsidRPr="00E10066">
        <w:rPr>
          <w:sz w:val="28"/>
          <w:szCs w:val="28"/>
        </w:rPr>
        <w:t>2432,2 тыс. руб.</w:t>
      </w:r>
      <w:r w:rsidRPr="00E10066">
        <w:rPr>
          <w:iCs/>
          <w:sz w:val="28"/>
          <w:szCs w:val="28"/>
        </w:rPr>
        <w:t xml:space="preserve">из средств субвенции. 35% школьных библиотек оснащены компьютерами и имеют выход в сеть «Интернет». Осуществляется сетевое </w:t>
      </w:r>
      <w:r w:rsidRPr="00E10066">
        <w:rPr>
          <w:sz w:val="28"/>
          <w:szCs w:val="28"/>
        </w:rPr>
        <w:t xml:space="preserve">взаимодействие между школьными библиотеками с целью обмена учебной литературой.  </w:t>
      </w:r>
    </w:p>
    <w:p w:rsidR="00B60308" w:rsidRPr="00E10066" w:rsidRDefault="00B60308" w:rsidP="00E10066">
      <w:pPr>
        <w:ind w:firstLine="709"/>
        <w:jc w:val="both"/>
        <w:rPr>
          <w:sz w:val="28"/>
          <w:szCs w:val="28"/>
        </w:rPr>
      </w:pPr>
      <w:r w:rsidRPr="00E10066">
        <w:rPr>
          <w:sz w:val="28"/>
          <w:szCs w:val="28"/>
        </w:rPr>
        <w:t>В сфере информатизации образования в 2016 году:</w:t>
      </w:r>
    </w:p>
    <w:p w:rsidR="00B60308" w:rsidRPr="00E10066" w:rsidRDefault="00B60308" w:rsidP="00E10066">
      <w:pPr>
        <w:ind w:firstLine="709"/>
        <w:jc w:val="both"/>
        <w:rPr>
          <w:sz w:val="28"/>
          <w:szCs w:val="28"/>
        </w:rPr>
      </w:pPr>
      <w:r w:rsidRPr="00E10066">
        <w:rPr>
          <w:sz w:val="28"/>
          <w:szCs w:val="28"/>
        </w:rPr>
        <w:t>- число персональных компьютеров, используемых в учебных целях-513 (76,0 %): в расчёте на 100 учащихся общеобразов</w:t>
      </w:r>
      <w:r w:rsidR="00EB68EB" w:rsidRPr="00E10066">
        <w:rPr>
          <w:sz w:val="28"/>
          <w:szCs w:val="28"/>
        </w:rPr>
        <w:t>ательных организаций составляло</w:t>
      </w:r>
      <w:r w:rsidRPr="00E10066">
        <w:rPr>
          <w:sz w:val="28"/>
          <w:szCs w:val="28"/>
        </w:rPr>
        <w:t>15,05 единицы, имеющих доступ к интернету - 11,84 единицы;</w:t>
      </w:r>
    </w:p>
    <w:p w:rsidR="00B60308" w:rsidRPr="00E10066" w:rsidRDefault="00B60308" w:rsidP="00E10066">
      <w:pPr>
        <w:ind w:firstLine="709"/>
        <w:jc w:val="both"/>
        <w:rPr>
          <w:sz w:val="28"/>
          <w:szCs w:val="28"/>
        </w:rPr>
      </w:pPr>
      <w:r w:rsidRPr="00E10066">
        <w:rPr>
          <w:sz w:val="28"/>
          <w:szCs w:val="28"/>
        </w:rPr>
        <w:t>-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32,3%.</w:t>
      </w:r>
    </w:p>
    <w:p w:rsidR="00B60308" w:rsidRPr="00E10066" w:rsidRDefault="00B60308" w:rsidP="00E10066">
      <w:pPr>
        <w:ind w:firstLine="709"/>
        <w:jc w:val="both"/>
        <w:rPr>
          <w:sz w:val="28"/>
          <w:szCs w:val="28"/>
        </w:rPr>
      </w:pPr>
      <w:r w:rsidRPr="00E10066">
        <w:rPr>
          <w:sz w:val="28"/>
          <w:szCs w:val="28"/>
        </w:rPr>
        <w:t>В школах района 501 педагогическ</w:t>
      </w:r>
      <w:r w:rsidR="00EB68EB" w:rsidRPr="00E10066">
        <w:rPr>
          <w:sz w:val="28"/>
          <w:szCs w:val="28"/>
        </w:rPr>
        <w:t>ий работник, из них: 315 чел.</w:t>
      </w:r>
      <w:r w:rsidRPr="00E10066">
        <w:rPr>
          <w:sz w:val="28"/>
          <w:szCs w:val="28"/>
        </w:rPr>
        <w:t xml:space="preserve"> имеют вы</w:t>
      </w:r>
      <w:r w:rsidR="00EB68EB" w:rsidRPr="00E10066">
        <w:rPr>
          <w:sz w:val="28"/>
          <w:szCs w:val="28"/>
        </w:rPr>
        <w:t>сшее образование, что составляет</w:t>
      </w:r>
      <w:r w:rsidRPr="00E10066">
        <w:rPr>
          <w:sz w:val="28"/>
          <w:szCs w:val="28"/>
        </w:rPr>
        <w:t xml:space="preserve"> 62,8 % (в 2015 -57,2 %), 1 учитель имеет звание «Народный учитель РФ»,  </w:t>
      </w:r>
      <w:r w:rsidR="004B1C9D" w:rsidRPr="00E10066">
        <w:rPr>
          <w:sz w:val="28"/>
          <w:szCs w:val="28"/>
        </w:rPr>
        <w:t xml:space="preserve">101 чел. </w:t>
      </w:r>
      <w:r w:rsidRPr="00E10066">
        <w:rPr>
          <w:color w:val="000000"/>
          <w:sz w:val="28"/>
          <w:szCs w:val="28"/>
        </w:rPr>
        <w:t>награждены  нагрудным знаком</w:t>
      </w:r>
      <w:r w:rsidRPr="00E10066">
        <w:rPr>
          <w:sz w:val="28"/>
          <w:szCs w:val="28"/>
        </w:rPr>
        <w:t xml:space="preserve">  «Почётный работник общего образования РФ», 22 человека награждены почётными грамотами министерства образования РФ. </w:t>
      </w:r>
    </w:p>
    <w:p w:rsidR="00B60308" w:rsidRPr="00E10066" w:rsidRDefault="00B60308" w:rsidP="00E10066">
      <w:pPr>
        <w:ind w:firstLine="709"/>
        <w:jc w:val="both"/>
        <w:rPr>
          <w:sz w:val="28"/>
          <w:szCs w:val="28"/>
        </w:rPr>
      </w:pPr>
      <w:r w:rsidRPr="00E10066">
        <w:rPr>
          <w:sz w:val="28"/>
          <w:szCs w:val="28"/>
        </w:rPr>
        <w:t>За три последних года в школы района поступил</w:t>
      </w:r>
      <w:r w:rsidR="00EB68EB" w:rsidRPr="00E10066">
        <w:rPr>
          <w:sz w:val="28"/>
          <w:szCs w:val="28"/>
        </w:rPr>
        <w:t>и</w:t>
      </w:r>
      <w:r w:rsidRPr="00E10066">
        <w:rPr>
          <w:sz w:val="28"/>
          <w:szCs w:val="28"/>
        </w:rPr>
        <w:t xml:space="preserve"> 21 молодой специалист, из них 3 учителя с высшим образованием; 18 учителей – со средним профессиональным образованием.</w:t>
      </w:r>
    </w:p>
    <w:p w:rsidR="00B60308" w:rsidRPr="00E10066" w:rsidRDefault="00EB68EB" w:rsidP="00E10066">
      <w:pPr>
        <w:ind w:firstLine="709"/>
        <w:contextualSpacing/>
        <w:jc w:val="both"/>
        <w:rPr>
          <w:sz w:val="28"/>
          <w:szCs w:val="28"/>
        </w:rPr>
      </w:pPr>
      <w:r w:rsidRPr="00E10066">
        <w:rPr>
          <w:color w:val="000000"/>
          <w:sz w:val="28"/>
          <w:szCs w:val="28"/>
        </w:rPr>
        <w:t xml:space="preserve">В </w:t>
      </w:r>
      <w:r w:rsidR="00B60308" w:rsidRPr="00E10066">
        <w:rPr>
          <w:color w:val="000000"/>
          <w:sz w:val="28"/>
          <w:szCs w:val="28"/>
        </w:rPr>
        <w:t>2016 учебном году курсовую подготовку прошли 625 чел. (103,0 %) руководящих и педагогических работнико</w:t>
      </w:r>
      <w:r w:rsidRPr="00E10066">
        <w:rPr>
          <w:color w:val="000000"/>
          <w:sz w:val="28"/>
          <w:szCs w:val="28"/>
        </w:rPr>
        <w:t>в образовательных организаций</w:t>
      </w:r>
      <w:r w:rsidR="001A28CC" w:rsidRPr="00E10066">
        <w:rPr>
          <w:color w:val="000000"/>
          <w:sz w:val="28"/>
          <w:szCs w:val="28"/>
        </w:rPr>
        <w:t xml:space="preserve">.  </w:t>
      </w:r>
      <w:r w:rsidR="00B60308" w:rsidRPr="00E10066">
        <w:rPr>
          <w:sz w:val="28"/>
          <w:szCs w:val="28"/>
        </w:rPr>
        <w:t>По сравнению с предыдущим годом на 6,2 % увеличилось количество педагогических работников имеющих, первую и высшую квалифик</w:t>
      </w:r>
      <w:r w:rsidRPr="00E10066">
        <w:rPr>
          <w:sz w:val="28"/>
          <w:szCs w:val="28"/>
        </w:rPr>
        <w:t>ационные категории и, составляло</w:t>
      </w:r>
      <w:r w:rsidR="00B60308" w:rsidRPr="00E10066">
        <w:rPr>
          <w:sz w:val="28"/>
          <w:szCs w:val="28"/>
        </w:rPr>
        <w:t xml:space="preserve">  58,2%,  высшую </w:t>
      </w:r>
      <w:r w:rsidRPr="00E10066">
        <w:rPr>
          <w:sz w:val="28"/>
          <w:szCs w:val="28"/>
        </w:rPr>
        <w:t>квалификационную категорию имели</w:t>
      </w:r>
      <w:r w:rsidR="00B60308" w:rsidRPr="00E10066">
        <w:rPr>
          <w:sz w:val="28"/>
          <w:szCs w:val="28"/>
        </w:rPr>
        <w:t xml:space="preserve"> 46 человек (9,8%).</w:t>
      </w:r>
    </w:p>
    <w:p w:rsidR="00B60308" w:rsidRPr="00E10066" w:rsidRDefault="00B60308" w:rsidP="00E10066">
      <w:pPr>
        <w:ind w:firstLine="709"/>
        <w:jc w:val="both"/>
        <w:rPr>
          <w:sz w:val="28"/>
          <w:szCs w:val="28"/>
        </w:rPr>
      </w:pPr>
      <w:r w:rsidRPr="00E10066">
        <w:rPr>
          <w:bCs/>
          <w:sz w:val="28"/>
          <w:szCs w:val="28"/>
        </w:rPr>
        <w:t>В районе сложилась система мер по стимулированию и социальной поддержке педагогических кадров:</w:t>
      </w:r>
    </w:p>
    <w:p w:rsidR="00B60308" w:rsidRPr="00E10066" w:rsidRDefault="00B60308" w:rsidP="00E10066">
      <w:pPr>
        <w:ind w:firstLine="709"/>
        <w:jc w:val="both"/>
        <w:rPr>
          <w:sz w:val="28"/>
          <w:szCs w:val="28"/>
        </w:rPr>
      </w:pPr>
      <w:r w:rsidRPr="00E10066">
        <w:rPr>
          <w:sz w:val="28"/>
          <w:szCs w:val="28"/>
        </w:rPr>
        <w:t xml:space="preserve"> - средняя заработная плата педагогических работников составила: в муниципальных дошкольных учреждениях – 25635 руб., что составляет 100 % от прогнозируемого уровня; в муниципальных общеобразовательных учреждениях – 29717 руб., что составляет 100 % от прогнозируемого уровня (учителей – 29775 руб.);</w:t>
      </w:r>
    </w:p>
    <w:p w:rsidR="00B60308" w:rsidRPr="00E10066" w:rsidRDefault="00B60308" w:rsidP="00E10066">
      <w:pPr>
        <w:ind w:firstLine="709"/>
        <w:jc w:val="both"/>
        <w:rPr>
          <w:sz w:val="28"/>
          <w:szCs w:val="28"/>
        </w:rPr>
      </w:pPr>
      <w:r w:rsidRPr="00E10066">
        <w:rPr>
          <w:sz w:val="28"/>
          <w:szCs w:val="28"/>
        </w:rPr>
        <w:lastRenderedPageBreak/>
        <w:t>- победитель конкурса на Премию Губернатора Иркутской области в номинации «Лучший педагогический работник образовательной организации, работающий с детьми из социально неб</w:t>
      </w:r>
      <w:r w:rsidR="00EB68EB" w:rsidRPr="00E10066">
        <w:rPr>
          <w:sz w:val="28"/>
          <w:szCs w:val="28"/>
        </w:rPr>
        <w:t>лагополучных семей» -  1 чел.</w:t>
      </w:r>
      <w:r w:rsidRPr="00E10066">
        <w:rPr>
          <w:sz w:val="28"/>
          <w:szCs w:val="28"/>
        </w:rPr>
        <w:t>;</w:t>
      </w:r>
    </w:p>
    <w:p w:rsidR="00B60308" w:rsidRPr="00E10066" w:rsidRDefault="00B60308" w:rsidP="00E10066">
      <w:pPr>
        <w:ind w:firstLine="709"/>
        <w:jc w:val="both"/>
        <w:rPr>
          <w:sz w:val="28"/>
          <w:szCs w:val="28"/>
        </w:rPr>
      </w:pPr>
      <w:r w:rsidRPr="00E10066">
        <w:rPr>
          <w:sz w:val="28"/>
          <w:szCs w:val="28"/>
        </w:rPr>
        <w:t>- лауреат  регионального конкурса «</w:t>
      </w:r>
      <w:r w:rsidR="00EB68EB" w:rsidRPr="00E10066">
        <w:rPr>
          <w:sz w:val="28"/>
          <w:szCs w:val="28"/>
        </w:rPr>
        <w:t>Учитель года - 2016» - 1 чел</w:t>
      </w:r>
      <w:r w:rsidRPr="00E10066">
        <w:rPr>
          <w:sz w:val="28"/>
          <w:szCs w:val="28"/>
        </w:rPr>
        <w:t>;</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 в 2016 году грамотой мэра Тулунского района награжден 41 работник </w:t>
      </w:r>
      <w:r w:rsidR="00C326CD" w:rsidRPr="00E10066">
        <w:rPr>
          <w:rFonts w:ascii="Times New Roman" w:hAnsi="Times New Roman"/>
          <w:sz w:val="28"/>
          <w:szCs w:val="28"/>
        </w:rPr>
        <w:t>школ и детских садов, 19 чел.</w:t>
      </w:r>
      <w:r w:rsidRPr="00E10066">
        <w:rPr>
          <w:rFonts w:ascii="Times New Roman" w:hAnsi="Times New Roman"/>
          <w:sz w:val="28"/>
          <w:szCs w:val="28"/>
        </w:rPr>
        <w:t xml:space="preserve"> отмечено благодарственным письмом мэра, грамотой Думы Тулунского муниципальн</w:t>
      </w:r>
      <w:r w:rsidR="00C326CD" w:rsidRPr="00E10066">
        <w:rPr>
          <w:rFonts w:ascii="Times New Roman" w:hAnsi="Times New Roman"/>
          <w:sz w:val="28"/>
          <w:szCs w:val="28"/>
        </w:rPr>
        <w:t>ого района награждено 4 чел.</w:t>
      </w:r>
      <w:r w:rsidRPr="00E10066">
        <w:rPr>
          <w:rFonts w:ascii="Times New Roman" w:hAnsi="Times New Roman"/>
          <w:sz w:val="28"/>
          <w:szCs w:val="28"/>
        </w:rPr>
        <w:t>, грамота Министерства образования Иркутской области вручена 8 педагогическим работникам, Знаком «Почётный работник общего образования Российской Федерации» награждено3 учителя, 4 педагога–Почетной грамотой Министерства образования и науки Российской Федерации.</w:t>
      </w:r>
    </w:p>
    <w:p w:rsidR="00B60308" w:rsidRPr="00E10066" w:rsidRDefault="00B60308" w:rsidP="00E10066">
      <w:pPr>
        <w:ind w:firstLine="709"/>
        <w:jc w:val="both"/>
        <w:rPr>
          <w:sz w:val="28"/>
          <w:szCs w:val="28"/>
        </w:rPr>
      </w:pPr>
      <w:r w:rsidRPr="00E10066">
        <w:rPr>
          <w:sz w:val="28"/>
          <w:szCs w:val="28"/>
        </w:rPr>
        <w:t xml:space="preserve">В связи с введением федерального государственного стандарта начального общего образования детей с ограниченными возможностями здоровьяв плановом режиме с 1сентября 2016 г. 56 педагогических и руководящих работников прошли повышение квалификации по введению </w:t>
      </w:r>
      <w:r w:rsidRPr="00E10066">
        <w:rPr>
          <w:color w:val="000000"/>
          <w:sz w:val="28"/>
          <w:szCs w:val="28"/>
        </w:rPr>
        <w:t>федерального государственного общеобразовательного стандарта</w:t>
      </w:r>
      <w:r w:rsidR="001A28CC" w:rsidRPr="00E10066">
        <w:rPr>
          <w:color w:val="000000"/>
          <w:sz w:val="28"/>
          <w:szCs w:val="28"/>
        </w:rPr>
        <w:t xml:space="preserve"> с </w:t>
      </w:r>
      <w:r w:rsidR="001A28CC" w:rsidRPr="00E10066">
        <w:rPr>
          <w:sz w:val="28"/>
          <w:szCs w:val="28"/>
        </w:rPr>
        <w:t>ограниченными возможностями здоровья</w:t>
      </w:r>
    </w:p>
    <w:p w:rsidR="00B60308" w:rsidRPr="00E10066" w:rsidRDefault="00B60308" w:rsidP="00E10066">
      <w:pPr>
        <w:ind w:firstLine="709"/>
        <w:jc w:val="both"/>
        <w:rPr>
          <w:sz w:val="28"/>
          <w:szCs w:val="28"/>
        </w:rPr>
      </w:pPr>
      <w:r w:rsidRPr="00E10066">
        <w:rPr>
          <w:sz w:val="28"/>
          <w:szCs w:val="28"/>
        </w:rPr>
        <w:t xml:space="preserve">Важным инструментом модернизации системы образования являются </w:t>
      </w:r>
      <w:r w:rsidRPr="00E10066">
        <w:rPr>
          <w:bCs/>
          <w:sz w:val="28"/>
          <w:szCs w:val="28"/>
        </w:rPr>
        <w:t>федеральные государственные образовательные стандарты</w:t>
      </w:r>
      <w:r w:rsidRPr="00E10066">
        <w:rPr>
          <w:sz w:val="28"/>
          <w:szCs w:val="28"/>
        </w:rPr>
        <w:t>. В 2015-2016 учебном году по федеральным образовательным стандартам начального общего образования и основного общего образования   обучалось 60,4% обучающихся, в том числе, 185 чел</w:t>
      </w:r>
      <w:r w:rsidR="00C326CD" w:rsidRPr="00E10066">
        <w:rPr>
          <w:sz w:val="28"/>
          <w:szCs w:val="28"/>
        </w:rPr>
        <w:t>.</w:t>
      </w:r>
      <w:r w:rsidRPr="00E10066">
        <w:rPr>
          <w:sz w:val="28"/>
          <w:szCs w:val="28"/>
        </w:rPr>
        <w:t>– в опережающем режиме на 10 муниципальных пилотных площадках и одной региональной. В 2016 учебном году по  федеральным образовательным стандартам начального общего образования и основного общего образования   обуча</w:t>
      </w:r>
      <w:r w:rsidR="00C326CD" w:rsidRPr="00E10066">
        <w:rPr>
          <w:sz w:val="28"/>
          <w:szCs w:val="28"/>
        </w:rPr>
        <w:t>лось</w:t>
      </w:r>
      <w:r w:rsidRPr="00E10066">
        <w:rPr>
          <w:sz w:val="28"/>
          <w:szCs w:val="28"/>
        </w:rPr>
        <w:t xml:space="preserve"> 68,9% школьников. </w:t>
      </w:r>
    </w:p>
    <w:p w:rsidR="00B60308" w:rsidRPr="00E10066" w:rsidRDefault="00B60308" w:rsidP="00E10066">
      <w:pPr>
        <w:ind w:firstLine="709"/>
        <w:jc w:val="both"/>
        <w:rPr>
          <w:sz w:val="28"/>
          <w:szCs w:val="28"/>
        </w:rPr>
      </w:pPr>
      <w:r w:rsidRPr="00E10066">
        <w:rPr>
          <w:sz w:val="28"/>
          <w:szCs w:val="28"/>
        </w:rPr>
        <w:t>Успеваемость школьников в 2015-2016 учебном году составила 99,6%.</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В 2016 году из  292 выпускников 9 классов допущены к государственной итоговой аттестации – 268 выпускников, 22 выпускника обучались по адаптированным программам специального  (коррекционного) образовательного учреждения и получили свидетельство об обучении. </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Аттестат об основном общем образовании получили 267 выпускников, продолжили обучение в 10-х классах – 117 обучающихся, в профессиональных образовательных организациях - 139 человек. </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Из 92 выпускников 11 класса, допущенных к государственной итоговой аттестации, получили аттестат о среднем общем образовании 87 человек. </w:t>
      </w:r>
      <w:r w:rsidRPr="00E10066">
        <w:rPr>
          <w:rFonts w:ascii="Times New Roman" w:hAnsi="Times New Roman"/>
          <w:sz w:val="28"/>
          <w:szCs w:val="28"/>
        </w:rPr>
        <w:tab/>
        <w:t>Продолжают обучение в организациях высшего образования – 43 выпускника, в профессиональных образовательных организациях – 32 выпускника.</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В 11-х классах по русскому языку на протяжении трёх лет  100%  выпускников школ района успешно сдают единый государственный экзамен. </w:t>
      </w:r>
      <w:r w:rsidRPr="00E10066">
        <w:rPr>
          <w:rFonts w:ascii="Times New Roman" w:hAnsi="Times New Roman"/>
          <w:sz w:val="28"/>
          <w:szCs w:val="28"/>
        </w:rPr>
        <w:tab/>
        <w:t>Впервые в Тулунском районе есть стобал</w:t>
      </w:r>
      <w:r w:rsidR="00280589">
        <w:rPr>
          <w:rFonts w:ascii="Times New Roman" w:hAnsi="Times New Roman"/>
          <w:sz w:val="28"/>
          <w:szCs w:val="28"/>
        </w:rPr>
        <w:t>л</w:t>
      </w:r>
      <w:r w:rsidRPr="00E10066">
        <w:rPr>
          <w:rFonts w:ascii="Times New Roman" w:hAnsi="Times New Roman"/>
          <w:sz w:val="28"/>
          <w:szCs w:val="28"/>
        </w:rPr>
        <w:t xml:space="preserve">ьница -  выпускница Алгатуйской школы, учитель Полещук Татьяна Аркадьевна. </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Золотой медалью «За особые успехи в учении»  награждены 4 выпускника (Азейская СОШ, Алгатуйская СОШ, Бурхунская СОШ, Шерагульская СОШ), из них 2 получили региональную золотую медаль и приняли участие в </w:t>
      </w:r>
      <w:r w:rsidRPr="00E10066">
        <w:rPr>
          <w:rFonts w:ascii="Times New Roman" w:hAnsi="Times New Roman"/>
          <w:sz w:val="28"/>
          <w:szCs w:val="28"/>
          <w:lang w:val="en-US"/>
        </w:rPr>
        <w:t>XIV</w:t>
      </w:r>
      <w:r w:rsidRPr="00E10066">
        <w:rPr>
          <w:rFonts w:ascii="Times New Roman" w:hAnsi="Times New Roman"/>
          <w:sz w:val="28"/>
          <w:szCs w:val="28"/>
        </w:rPr>
        <w:t xml:space="preserve"> Губернаторском бале выпускников.</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lastRenderedPageBreak/>
        <w:t>В целях повышения качества образован</w:t>
      </w:r>
      <w:r w:rsidR="00C326CD" w:rsidRPr="00E10066">
        <w:rPr>
          <w:rFonts w:ascii="Times New Roman" w:hAnsi="Times New Roman"/>
          <w:sz w:val="28"/>
          <w:szCs w:val="28"/>
        </w:rPr>
        <w:t>ия в районе  успешно реализовалась</w:t>
      </w:r>
      <w:r w:rsidRPr="00E10066">
        <w:rPr>
          <w:rFonts w:ascii="Times New Roman" w:hAnsi="Times New Roman"/>
          <w:sz w:val="28"/>
          <w:szCs w:val="28"/>
        </w:rPr>
        <w:t xml:space="preserve"> «дорожная карта» муниципального проекта «Комплекс мер, направленный на повышение качества образования в образовательных организациях Тулунского муниципального района» на 2016-2017 учебный год  (утверждена приказом Управления образования №166 от 07.10.2016г.).</w:t>
      </w:r>
    </w:p>
    <w:p w:rsidR="00B60308" w:rsidRPr="00E10066" w:rsidRDefault="00B60308" w:rsidP="00E10066">
      <w:pPr>
        <w:ind w:firstLine="709"/>
        <w:jc w:val="both"/>
        <w:rPr>
          <w:sz w:val="28"/>
          <w:szCs w:val="28"/>
        </w:rPr>
      </w:pPr>
      <w:r w:rsidRPr="00E10066">
        <w:rPr>
          <w:sz w:val="28"/>
          <w:szCs w:val="28"/>
        </w:rPr>
        <w:t xml:space="preserve">В районе ежегодно проводится муниципальный этап  регионального конкурса «Лучшее образовательное учреждение». В 2016 году победителем муниципального этапа стала Азейская средняя школа,  в региональном этапе школа </w:t>
      </w:r>
      <w:r w:rsidRPr="00E10066">
        <w:rPr>
          <w:rFonts w:eastAsia="BatangChe"/>
          <w:sz w:val="28"/>
          <w:szCs w:val="28"/>
          <w:lang w:eastAsia="en-US"/>
        </w:rPr>
        <w:t>заняла 2 место в номинации «Лучшая малокомплектная образовательная организация Иркутской области, реализующая программы начального общего, основного общего и среднего (полного) общего образования» и получила сертификат в размере 350,0 тыс. руб. на приобретение комплекта робототехники.</w:t>
      </w:r>
    </w:p>
    <w:p w:rsidR="00B60308" w:rsidRPr="00E10066" w:rsidRDefault="00B60308" w:rsidP="00E10066">
      <w:pPr>
        <w:ind w:firstLine="709"/>
        <w:jc w:val="both"/>
        <w:rPr>
          <w:sz w:val="28"/>
          <w:szCs w:val="28"/>
        </w:rPr>
      </w:pPr>
      <w:r w:rsidRPr="00E10066">
        <w:rPr>
          <w:sz w:val="28"/>
          <w:szCs w:val="28"/>
        </w:rPr>
        <w:t>В региональном смотре-конкурсе школьных музеев победителями стали школьные музеи Икейской и Писаревской школ.</w:t>
      </w:r>
    </w:p>
    <w:p w:rsidR="00B60308" w:rsidRPr="00E10066" w:rsidRDefault="00B60308" w:rsidP="00E10066">
      <w:pPr>
        <w:ind w:firstLine="709"/>
        <w:jc w:val="both"/>
        <w:rPr>
          <w:sz w:val="28"/>
          <w:szCs w:val="28"/>
        </w:rPr>
      </w:pPr>
      <w:r w:rsidRPr="00E10066">
        <w:rPr>
          <w:sz w:val="28"/>
          <w:szCs w:val="28"/>
        </w:rPr>
        <w:t>В рамках ежегодного регионального образовательного форума «Образование Прибайкалья» обучающиеся МОУ «Афанасьевская СОШ» принимали участие в фестивале по робототехнике, в конкурсах «</w:t>
      </w:r>
      <w:r w:rsidRPr="00E10066">
        <w:rPr>
          <w:sz w:val="28"/>
          <w:szCs w:val="28"/>
          <w:lang w:eastAsia="ar-SA"/>
        </w:rPr>
        <w:t xml:space="preserve">Робо-семья», «Робот на уроке физики», </w:t>
      </w:r>
      <w:r w:rsidRPr="00E10066">
        <w:rPr>
          <w:sz w:val="28"/>
          <w:szCs w:val="28"/>
        </w:rPr>
        <w:t>«Робот-помощник» и заняли 2 место.</w:t>
      </w:r>
    </w:p>
    <w:p w:rsidR="00B60308" w:rsidRPr="00E10066" w:rsidRDefault="00B60308" w:rsidP="00E10066">
      <w:pPr>
        <w:ind w:firstLine="709"/>
        <w:jc w:val="both"/>
        <w:rPr>
          <w:sz w:val="28"/>
          <w:szCs w:val="28"/>
        </w:rPr>
      </w:pPr>
      <w:r w:rsidRPr="00E10066">
        <w:rPr>
          <w:sz w:val="28"/>
          <w:szCs w:val="28"/>
        </w:rPr>
        <w:t xml:space="preserve">Едогонская  школа в 2016 году стала лауреатом Всероссийского конкурса «Лучшая сельская школа - 2016». </w:t>
      </w:r>
    </w:p>
    <w:p w:rsidR="00B60308" w:rsidRPr="00E10066" w:rsidRDefault="00B60308" w:rsidP="00E10066">
      <w:pPr>
        <w:ind w:firstLine="709"/>
        <w:jc w:val="both"/>
        <w:rPr>
          <w:sz w:val="28"/>
          <w:szCs w:val="28"/>
        </w:rPr>
      </w:pPr>
      <w:r w:rsidRPr="00E10066">
        <w:rPr>
          <w:sz w:val="28"/>
          <w:szCs w:val="28"/>
        </w:rPr>
        <w:t>Учащаяся МОУ «Писаревская СОШ» Чепинога Любовь трижды становилась призёром  межрегиональной конференции «Историко-культурное и природное наследие Сибири», дважды - призёром региональной краеведческой конференции   школьников «Байкальское кольцо».</w:t>
      </w:r>
    </w:p>
    <w:p w:rsidR="00B60308" w:rsidRPr="00E10066" w:rsidRDefault="00B60308" w:rsidP="00E10066">
      <w:pPr>
        <w:ind w:firstLine="709"/>
        <w:jc w:val="both"/>
        <w:rPr>
          <w:sz w:val="28"/>
          <w:szCs w:val="28"/>
        </w:rPr>
      </w:pPr>
      <w:r w:rsidRPr="00E10066">
        <w:rPr>
          <w:sz w:val="28"/>
          <w:szCs w:val="28"/>
        </w:rPr>
        <w:t xml:space="preserve">На </w:t>
      </w:r>
      <w:r w:rsidRPr="00E10066">
        <w:rPr>
          <w:sz w:val="28"/>
          <w:szCs w:val="28"/>
          <w:lang w:val="en-US"/>
        </w:rPr>
        <w:t>XXXV</w:t>
      </w:r>
      <w:r w:rsidRPr="00E10066">
        <w:rPr>
          <w:sz w:val="28"/>
          <w:szCs w:val="28"/>
        </w:rPr>
        <w:t xml:space="preserve"> областном конкурсе - фестивале юных инспекторов движения «Безопасное колесо» обучающиеся отряда юных инспекторов движения</w:t>
      </w:r>
      <w:r w:rsidR="00994A8B">
        <w:rPr>
          <w:sz w:val="28"/>
          <w:szCs w:val="28"/>
        </w:rPr>
        <w:t xml:space="preserve"> </w:t>
      </w:r>
      <w:r w:rsidRPr="00E10066">
        <w:rPr>
          <w:sz w:val="28"/>
          <w:szCs w:val="28"/>
        </w:rPr>
        <w:t>МОУ «Будаговская СОШ» заняли: 1 место – по результатам многоборья, 2 и 3 места в личном первенстве   конкурса «Знатоки правил дорожного движения».</w:t>
      </w:r>
    </w:p>
    <w:p w:rsidR="00B60308" w:rsidRPr="00E10066" w:rsidRDefault="00B60308" w:rsidP="00E10066">
      <w:pPr>
        <w:ind w:firstLine="709"/>
        <w:jc w:val="both"/>
        <w:rPr>
          <w:sz w:val="28"/>
          <w:szCs w:val="28"/>
        </w:rPr>
      </w:pPr>
      <w:r w:rsidRPr="00E10066">
        <w:rPr>
          <w:sz w:val="28"/>
          <w:szCs w:val="28"/>
        </w:rPr>
        <w:t>Гадалейская средняя школа в международном проекте «Эко-школа-Зелёный флаг» по итогам работы за 2016 год стала обладателем  4-го  Зеленого флага.</w:t>
      </w:r>
    </w:p>
    <w:p w:rsidR="00B60308" w:rsidRPr="00E10066" w:rsidRDefault="00B60308" w:rsidP="00E10066">
      <w:pPr>
        <w:ind w:firstLine="709"/>
        <w:jc w:val="both"/>
        <w:rPr>
          <w:sz w:val="28"/>
          <w:szCs w:val="28"/>
        </w:rPr>
      </w:pPr>
      <w:r w:rsidRPr="00E10066">
        <w:rPr>
          <w:sz w:val="28"/>
          <w:szCs w:val="28"/>
        </w:rPr>
        <w:t>Команда краеведов клуба «Поиск» МОУ «Гадалейская СОШ» на I слёте детских краеведческих объединений Иркутской области, посвящённом 70-летию Победы в Великой Отечественной войне, заняла первое общекомандное место и награждена дипломом 1 степени.</w:t>
      </w:r>
    </w:p>
    <w:p w:rsidR="00B60308" w:rsidRPr="00E10066" w:rsidRDefault="00B60308" w:rsidP="00E10066">
      <w:pPr>
        <w:ind w:firstLine="709"/>
        <w:jc w:val="both"/>
        <w:rPr>
          <w:sz w:val="28"/>
          <w:szCs w:val="28"/>
        </w:rPr>
      </w:pPr>
      <w:r w:rsidRPr="00E10066">
        <w:rPr>
          <w:sz w:val="28"/>
          <w:szCs w:val="28"/>
        </w:rPr>
        <w:t>Наркопост</w:t>
      </w:r>
      <w:r w:rsidR="00143273">
        <w:rPr>
          <w:sz w:val="28"/>
          <w:szCs w:val="28"/>
        </w:rPr>
        <w:t xml:space="preserve"> </w:t>
      </w:r>
      <w:r w:rsidRPr="00E10066">
        <w:rPr>
          <w:sz w:val="28"/>
          <w:szCs w:val="28"/>
        </w:rPr>
        <w:t>Афанасьевкой  школы  занял  3-е место в 5-ом областном смотре-конкурсе  в номинации «Лучший</w:t>
      </w:r>
      <w:r w:rsidR="00143273">
        <w:rPr>
          <w:sz w:val="28"/>
          <w:szCs w:val="28"/>
        </w:rPr>
        <w:t xml:space="preserve"> </w:t>
      </w:r>
      <w:r w:rsidRPr="00E10066">
        <w:rPr>
          <w:sz w:val="28"/>
          <w:szCs w:val="28"/>
        </w:rPr>
        <w:t>наркопост в образовательной организации в Иркутской области».</w:t>
      </w:r>
    </w:p>
    <w:p w:rsidR="00B60308" w:rsidRPr="00E10066" w:rsidRDefault="00B60308" w:rsidP="00E10066">
      <w:pPr>
        <w:ind w:firstLine="709"/>
        <w:contextualSpacing/>
        <w:jc w:val="both"/>
        <w:rPr>
          <w:sz w:val="28"/>
          <w:szCs w:val="28"/>
        </w:rPr>
      </w:pPr>
      <w:r w:rsidRPr="00E10066">
        <w:rPr>
          <w:rFonts w:eastAsia="Calibri"/>
          <w:sz w:val="28"/>
          <w:szCs w:val="28"/>
          <w:lang w:eastAsia="en-US"/>
        </w:rPr>
        <w:t>В муниципальном этапе Всероссийской олимпиады школьников участвовали 243 ученика, из них 33,3% стали победителями и призерами.</w:t>
      </w:r>
    </w:p>
    <w:p w:rsidR="00B60308" w:rsidRPr="00E10066" w:rsidRDefault="00B60308" w:rsidP="00E10066">
      <w:pPr>
        <w:ind w:firstLine="709"/>
        <w:jc w:val="both"/>
        <w:rPr>
          <w:sz w:val="28"/>
          <w:szCs w:val="28"/>
        </w:rPr>
      </w:pPr>
      <w:r w:rsidRPr="00E10066">
        <w:rPr>
          <w:sz w:val="28"/>
          <w:szCs w:val="28"/>
        </w:rPr>
        <w:t>В конкурсах и соревнованиях,  посвящённых 90-летию Тулунского муниципального района, приняли участие 107 педагогических и руководящих работников (из них 12% победителей)  и 1166 обучающихся (из них победителей – 17,4%).</w:t>
      </w:r>
    </w:p>
    <w:p w:rsidR="00B60308" w:rsidRPr="00E10066" w:rsidRDefault="00B60308" w:rsidP="00E10066">
      <w:pPr>
        <w:ind w:firstLine="709"/>
        <w:contextualSpacing/>
        <w:jc w:val="both"/>
        <w:rPr>
          <w:sz w:val="28"/>
          <w:szCs w:val="28"/>
        </w:rPr>
      </w:pPr>
      <w:r w:rsidRPr="00E10066">
        <w:rPr>
          <w:sz w:val="28"/>
          <w:szCs w:val="28"/>
        </w:rPr>
        <w:t xml:space="preserve"> В 2015-2016 учебном г</w:t>
      </w:r>
      <w:r w:rsidR="00280589">
        <w:rPr>
          <w:sz w:val="28"/>
          <w:szCs w:val="28"/>
        </w:rPr>
        <w:t xml:space="preserve">оду в  спортивных мероприятиях </w:t>
      </w:r>
      <w:r w:rsidRPr="00E10066">
        <w:rPr>
          <w:sz w:val="28"/>
          <w:szCs w:val="28"/>
        </w:rPr>
        <w:t xml:space="preserve">Спартакиады сельских школьников  приняли участие 19 средних общеобразовательных школ  </w:t>
      </w:r>
      <w:r w:rsidRPr="00E10066">
        <w:rPr>
          <w:sz w:val="28"/>
          <w:szCs w:val="28"/>
        </w:rPr>
        <w:lastRenderedPageBreak/>
        <w:t>района,  40 % обучающихся 5-11 классов стали участниками  районных спортивных соревнований     по 5 видам спорта:</w:t>
      </w:r>
    </w:p>
    <w:p w:rsidR="00B60308" w:rsidRPr="00E10066" w:rsidRDefault="00C326CD" w:rsidP="00E10066">
      <w:pPr>
        <w:ind w:firstLine="709"/>
        <w:jc w:val="both"/>
        <w:rPr>
          <w:sz w:val="28"/>
          <w:szCs w:val="28"/>
        </w:rPr>
      </w:pPr>
      <w:r w:rsidRPr="00E10066">
        <w:rPr>
          <w:sz w:val="28"/>
          <w:szCs w:val="28"/>
        </w:rPr>
        <w:t>- п</w:t>
      </w:r>
      <w:r w:rsidR="00B60308" w:rsidRPr="00E10066">
        <w:rPr>
          <w:sz w:val="28"/>
          <w:szCs w:val="28"/>
        </w:rPr>
        <w:t>резидентские старт</w:t>
      </w:r>
      <w:r w:rsidRPr="00E10066">
        <w:rPr>
          <w:sz w:val="28"/>
          <w:szCs w:val="28"/>
        </w:rPr>
        <w:t>ы – приняли  участие 176 чел.</w:t>
      </w:r>
      <w:r w:rsidR="00B60308" w:rsidRPr="00E10066">
        <w:rPr>
          <w:sz w:val="28"/>
          <w:szCs w:val="28"/>
        </w:rPr>
        <w:t xml:space="preserve">; </w:t>
      </w:r>
    </w:p>
    <w:p w:rsidR="00B60308" w:rsidRPr="00E10066" w:rsidRDefault="00C326CD" w:rsidP="00E10066">
      <w:pPr>
        <w:ind w:firstLine="709"/>
        <w:jc w:val="both"/>
        <w:rPr>
          <w:sz w:val="28"/>
          <w:szCs w:val="28"/>
        </w:rPr>
      </w:pPr>
      <w:r w:rsidRPr="00E10066">
        <w:rPr>
          <w:sz w:val="28"/>
          <w:szCs w:val="28"/>
        </w:rPr>
        <w:t>- шахматы – 57 чел.</w:t>
      </w:r>
      <w:r w:rsidR="00B60308" w:rsidRPr="00E10066">
        <w:rPr>
          <w:sz w:val="28"/>
          <w:szCs w:val="28"/>
        </w:rPr>
        <w:t xml:space="preserve">; </w:t>
      </w:r>
    </w:p>
    <w:p w:rsidR="00B60308" w:rsidRPr="00E10066" w:rsidRDefault="00C326CD" w:rsidP="00E10066">
      <w:pPr>
        <w:ind w:firstLine="709"/>
        <w:jc w:val="both"/>
        <w:rPr>
          <w:sz w:val="28"/>
          <w:szCs w:val="28"/>
        </w:rPr>
      </w:pPr>
      <w:r w:rsidRPr="00E10066">
        <w:rPr>
          <w:sz w:val="28"/>
          <w:szCs w:val="28"/>
        </w:rPr>
        <w:t>- н</w:t>
      </w:r>
      <w:r w:rsidR="00B60308" w:rsidRPr="00E10066">
        <w:rPr>
          <w:sz w:val="28"/>
          <w:szCs w:val="28"/>
        </w:rPr>
        <w:t>астольный теннис -  42 ч</w:t>
      </w:r>
      <w:r w:rsidRPr="00E10066">
        <w:rPr>
          <w:sz w:val="28"/>
          <w:szCs w:val="28"/>
        </w:rPr>
        <w:t>ел.</w:t>
      </w:r>
      <w:r w:rsidR="00B60308" w:rsidRPr="00E10066">
        <w:rPr>
          <w:sz w:val="28"/>
          <w:szCs w:val="28"/>
        </w:rPr>
        <w:t xml:space="preserve">; </w:t>
      </w:r>
    </w:p>
    <w:p w:rsidR="00B60308" w:rsidRPr="00E10066" w:rsidRDefault="00C326CD" w:rsidP="00E10066">
      <w:pPr>
        <w:ind w:firstLine="709"/>
        <w:jc w:val="both"/>
        <w:rPr>
          <w:sz w:val="28"/>
          <w:szCs w:val="28"/>
        </w:rPr>
      </w:pPr>
      <w:r w:rsidRPr="00E10066">
        <w:rPr>
          <w:sz w:val="28"/>
          <w:szCs w:val="28"/>
        </w:rPr>
        <w:t>- мини-футбол –153 чел;</w:t>
      </w:r>
    </w:p>
    <w:p w:rsidR="00B60308" w:rsidRPr="00E10066" w:rsidRDefault="00C326CD" w:rsidP="00E10066">
      <w:pPr>
        <w:ind w:firstLine="709"/>
        <w:jc w:val="both"/>
        <w:rPr>
          <w:sz w:val="28"/>
          <w:szCs w:val="28"/>
        </w:rPr>
      </w:pPr>
      <w:r w:rsidRPr="00E10066">
        <w:rPr>
          <w:sz w:val="28"/>
          <w:szCs w:val="28"/>
        </w:rPr>
        <w:t>- в</w:t>
      </w:r>
      <w:r w:rsidR="00B60308" w:rsidRPr="00E10066">
        <w:rPr>
          <w:sz w:val="28"/>
          <w:szCs w:val="28"/>
        </w:rPr>
        <w:t>олейбол (на кубок мэра Тулунского района) - приняли участие 310 человек.  Победителями стали команда девушек МОУ «Икейская СОШ» и команда юношей МОУ «Афанасьевская СОШ». Команда девушек Икейской средней школы защищала честь района на областных соревнованиях по волейболу, которые проходили в п. Усть-Орда в апреле 2016 года</w:t>
      </w:r>
      <w:r w:rsidR="00B60308" w:rsidRPr="00E10066">
        <w:rPr>
          <w:color w:val="FF0000"/>
          <w:sz w:val="28"/>
          <w:szCs w:val="28"/>
        </w:rPr>
        <w:t>.</w:t>
      </w:r>
    </w:p>
    <w:p w:rsidR="00B60308" w:rsidRPr="00E10066" w:rsidRDefault="00B60308" w:rsidP="00E10066">
      <w:pPr>
        <w:shd w:val="clear" w:color="auto" w:fill="FFFFFF"/>
        <w:ind w:firstLine="709"/>
        <w:jc w:val="both"/>
        <w:rPr>
          <w:sz w:val="28"/>
          <w:szCs w:val="28"/>
        </w:rPr>
      </w:pPr>
      <w:r w:rsidRPr="00E10066">
        <w:rPr>
          <w:sz w:val="28"/>
          <w:szCs w:val="28"/>
        </w:rPr>
        <w:t>Дополнительное образование в общеобразовател</w:t>
      </w:r>
      <w:r w:rsidR="00C326CD" w:rsidRPr="00E10066">
        <w:rPr>
          <w:sz w:val="28"/>
          <w:szCs w:val="28"/>
        </w:rPr>
        <w:t>ьных учреждениях   организовывалось</w:t>
      </w:r>
      <w:r w:rsidRPr="00E10066">
        <w:rPr>
          <w:sz w:val="28"/>
          <w:szCs w:val="28"/>
        </w:rPr>
        <w:t xml:space="preserve"> посредством  работы клубов по интересам, кружковой работы,  спортивных секций.  </w:t>
      </w:r>
    </w:p>
    <w:p w:rsidR="00B60308" w:rsidRPr="00E10066" w:rsidRDefault="00B60308" w:rsidP="00E10066">
      <w:pPr>
        <w:shd w:val="clear" w:color="auto" w:fill="FFFFFF"/>
        <w:ind w:firstLine="709"/>
        <w:jc w:val="both"/>
        <w:rPr>
          <w:sz w:val="28"/>
          <w:szCs w:val="28"/>
        </w:rPr>
      </w:pPr>
      <w:r w:rsidRPr="00E10066">
        <w:rPr>
          <w:sz w:val="28"/>
          <w:szCs w:val="28"/>
        </w:rPr>
        <w:t>22 образовательные организации имеют лицензию на осуществление образовательной деятельности  в области дополнительного образования детей и взрослых.</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 xml:space="preserve">В 2015-2016 учебном году на базе общеобразовательных школ района  действовало 205 кружков и секций различной направленности. Наиболее востребованными являются спортивное (79 спортивных секций) и художественно-творческое (47 кружков) направления, а также занятия в отрядах юных инспекторов </w:t>
      </w:r>
      <w:r w:rsidRPr="00E10066">
        <w:rPr>
          <w:rFonts w:ascii="Times New Roman" w:hAnsi="Times New Roman"/>
          <w:color w:val="000000"/>
          <w:sz w:val="28"/>
          <w:szCs w:val="28"/>
        </w:rPr>
        <w:t xml:space="preserve">движения и </w:t>
      </w:r>
      <w:r w:rsidR="001A28CC" w:rsidRPr="00E10066">
        <w:rPr>
          <w:rFonts w:ascii="Times New Roman" w:hAnsi="Times New Roman"/>
          <w:color w:val="000000"/>
          <w:sz w:val="28"/>
          <w:szCs w:val="28"/>
        </w:rPr>
        <w:t>в дружине юных пожарных</w:t>
      </w:r>
      <w:r w:rsidRPr="00E10066">
        <w:rPr>
          <w:rFonts w:ascii="Times New Roman" w:hAnsi="Times New Roman"/>
          <w:color w:val="000000"/>
          <w:sz w:val="28"/>
          <w:szCs w:val="28"/>
        </w:rPr>
        <w:t>.</w:t>
      </w:r>
      <w:r w:rsidRPr="00E10066">
        <w:rPr>
          <w:rFonts w:ascii="Times New Roman" w:hAnsi="Times New Roman"/>
          <w:sz w:val="28"/>
          <w:szCs w:val="28"/>
        </w:rPr>
        <w:t xml:space="preserve"> Охват обучающихся  программами дополнительного образования на базе общеобразова</w:t>
      </w:r>
      <w:r w:rsidR="00C326CD" w:rsidRPr="00E10066">
        <w:rPr>
          <w:rFonts w:ascii="Times New Roman" w:hAnsi="Times New Roman"/>
          <w:sz w:val="28"/>
          <w:szCs w:val="28"/>
        </w:rPr>
        <w:t>тельных школ района  составлял</w:t>
      </w:r>
      <w:r w:rsidRPr="00E10066">
        <w:rPr>
          <w:rFonts w:ascii="Times New Roman" w:hAnsi="Times New Roman"/>
          <w:sz w:val="28"/>
          <w:szCs w:val="28"/>
        </w:rPr>
        <w:t xml:space="preserve"> 72,0 %</w:t>
      </w:r>
      <w:r w:rsidR="00C326CD" w:rsidRPr="00E10066">
        <w:rPr>
          <w:rFonts w:ascii="Times New Roman" w:hAnsi="Times New Roman"/>
          <w:sz w:val="28"/>
          <w:szCs w:val="28"/>
        </w:rPr>
        <w:t>.</w:t>
      </w:r>
      <w:r w:rsidR="001A28CC" w:rsidRPr="00E10066">
        <w:rPr>
          <w:rFonts w:ascii="Times New Roman" w:hAnsi="Times New Roman"/>
          <w:color w:val="000000"/>
          <w:sz w:val="28"/>
          <w:szCs w:val="28"/>
        </w:rPr>
        <w:t>О</w:t>
      </w:r>
      <w:r w:rsidRPr="00E10066">
        <w:rPr>
          <w:rFonts w:ascii="Times New Roman" w:hAnsi="Times New Roman"/>
          <w:color w:val="000000"/>
          <w:sz w:val="28"/>
          <w:szCs w:val="28"/>
        </w:rPr>
        <w:t>бщая занятость обучающихся  программами дополнительного образования на базе общеобразоват</w:t>
      </w:r>
      <w:r w:rsidR="00C326CD" w:rsidRPr="00E10066">
        <w:rPr>
          <w:rFonts w:ascii="Times New Roman" w:hAnsi="Times New Roman"/>
          <w:color w:val="000000"/>
          <w:sz w:val="28"/>
          <w:szCs w:val="28"/>
        </w:rPr>
        <w:t>ельных  школ района  составляла</w:t>
      </w:r>
      <w:r w:rsidR="00280589">
        <w:rPr>
          <w:rFonts w:ascii="Times New Roman" w:hAnsi="Times New Roman"/>
          <w:color w:val="000000"/>
          <w:sz w:val="28"/>
          <w:szCs w:val="28"/>
        </w:rPr>
        <w:t xml:space="preserve"> 76,3</w:t>
      </w:r>
      <w:r w:rsidRPr="00E10066">
        <w:rPr>
          <w:rFonts w:ascii="Times New Roman" w:hAnsi="Times New Roman"/>
          <w:color w:val="000000"/>
          <w:sz w:val="28"/>
          <w:szCs w:val="28"/>
        </w:rPr>
        <w:t>%,  что на 4,3% выше, чем в прошлом году.</w:t>
      </w:r>
    </w:p>
    <w:p w:rsidR="00B60308" w:rsidRPr="00E10066" w:rsidRDefault="00B60308" w:rsidP="00E10066">
      <w:pPr>
        <w:ind w:firstLine="709"/>
        <w:jc w:val="both"/>
        <w:rPr>
          <w:sz w:val="28"/>
          <w:szCs w:val="28"/>
        </w:rPr>
      </w:pPr>
      <w:r w:rsidRPr="00E10066">
        <w:rPr>
          <w:sz w:val="28"/>
          <w:szCs w:val="28"/>
        </w:rPr>
        <w:t xml:space="preserve">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2016 года организационными формами отдыха, оздоровления и занятостью </w:t>
      </w:r>
      <w:r w:rsidR="00C326CD" w:rsidRPr="00E10066">
        <w:rPr>
          <w:sz w:val="28"/>
          <w:szCs w:val="28"/>
        </w:rPr>
        <w:t xml:space="preserve">был </w:t>
      </w:r>
      <w:r w:rsidRPr="00E10066">
        <w:rPr>
          <w:sz w:val="28"/>
          <w:szCs w:val="28"/>
        </w:rPr>
        <w:t>охвачен 2356 ребенок (74,0% от общей численности обучающихся):</w:t>
      </w:r>
    </w:p>
    <w:p w:rsidR="00B60308" w:rsidRPr="00E10066" w:rsidRDefault="00C326CD" w:rsidP="00E10066">
      <w:pPr>
        <w:ind w:firstLine="709"/>
        <w:jc w:val="both"/>
        <w:rPr>
          <w:sz w:val="28"/>
          <w:szCs w:val="28"/>
        </w:rPr>
      </w:pPr>
      <w:r w:rsidRPr="00E10066">
        <w:rPr>
          <w:sz w:val="28"/>
          <w:szCs w:val="28"/>
        </w:rPr>
        <w:t>- организовывалась</w:t>
      </w:r>
      <w:r w:rsidR="00B60308" w:rsidRPr="00E10066">
        <w:rPr>
          <w:sz w:val="28"/>
          <w:szCs w:val="28"/>
        </w:rPr>
        <w:t xml:space="preserve"> работа 24 лагерей дневного пребывания детей  для 1275 школьников;</w:t>
      </w:r>
    </w:p>
    <w:p w:rsidR="00B60308" w:rsidRPr="00E10066" w:rsidRDefault="00B60308" w:rsidP="00E10066">
      <w:pPr>
        <w:ind w:firstLine="709"/>
        <w:jc w:val="both"/>
        <w:rPr>
          <w:sz w:val="28"/>
          <w:szCs w:val="28"/>
        </w:rPr>
      </w:pPr>
      <w:r w:rsidRPr="00E10066">
        <w:rPr>
          <w:sz w:val="28"/>
          <w:szCs w:val="28"/>
        </w:rPr>
        <w:t>-  проведен эколого-туристический слёт сельских школьников для 250 обучающихся;</w:t>
      </w:r>
    </w:p>
    <w:p w:rsidR="00B60308" w:rsidRPr="00E10066" w:rsidRDefault="00B60308" w:rsidP="00E10066">
      <w:pPr>
        <w:ind w:firstLine="709"/>
        <w:jc w:val="both"/>
        <w:rPr>
          <w:sz w:val="28"/>
          <w:szCs w:val="28"/>
        </w:rPr>
      </w:pPr>
      <w:r w:rsidRPr="00E10066">
        <w:rPr>
          <w:sz w:val="28"/>
          <w:szCs w:val="28"/>
        </w:rPr>
        <w:t>- организовано 150 временных рабочих мест для трудоустройства несовершеннолетних  в возрасте от 14 до 18 лет;</w:t>
      </w:r>
    </w:p>
    <w:p w:rsidR="00B60308" w:rsidRPr="00E10066" w:rsidRDefault="00B60308" w:rsidP="00E10066">
      <w:pPr>
        <w:ind w:firstLine="709"/>
        <w:jc w:val="both"/>
        <w:rPr>
          <w:sz w:val="28"/>
          <w:szCs w:val="28"/>
        </w:rPr>
      </w:pPr>
      <w:r w:rsidRPr="00E10066">
        <w:rPr>
          <w:sz w:val="28"/>
          <w:szCs w:val="28"/>
        </w:rPr>
        <w:t>- для  550 обучающихся  организована в летний период  работа кружков и секций;</w:t>
      </w:r>
    </w:p>
    <w:p w:rsidR="00B60308" w:rsidRPr="00E10066" w:rsidRDefault="00B60308" w:rsidP="00E10066">
      <w:pPr>
        <w:ind w:firstLine="709"/>
        <w:jc w:val="both"/>
        <w:rPr>
          <w:sz w:val="28"/>
          <w:szCs w:val="28"/>
        </w:rPr>
      </w:pPr>
      <w:r w:rsidRPr="00E10066">
        <w:rPr>
          <w:sz w:val="28"/>
          <w:szCs w:val="28"/>
        </w:rPr>
        <w:t>- в загородных лагерях и санаториях Иркутской области отдохнул 131 ребенок.</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eastAsia="Calibri" w:hAnsi="Times New Roman"/>
          <w:sz w:val="28"/>
          <w:szCs w:val="28"/>
        </w:rPr>
        <w:t>Консолидиро</w:t>
      </w:r>
      <w:r w:rsidRPr="00E10066">
        <w:rPr>
          <w:rFonts w:ascii="Times New Roman" w:hAnsi="Times New Roman"/>
          <w:sz w:val="28"/>
          <w:szCs w:val="28"/>
        </w:rPr>
        <w:t>ванный бюджет образовани</w:t>
      </w:r>
      <w:r w:rsidR="001A28CC" w:rsidRPr="00E10066">
        <w:rPr>
          <w:rFonts w:ascii="Times New Roman" w:hAnsi="Times New Roman"/>
          <w:sz w:val="28"/>
          <w:szCs w:val="28"/>
        </w:rPr>
        <w:t>я за 2016 год составил</w:t>
      </w:r>
      <w:r w:rsidRPr="00E10066">
        <w:rPr>
          <w:rFonts w:ascii="Times New Roman" w:eastAsia="Calibri" w:hAnsi="Times New Roman"/>
          <w:sz w:val="28"/>
          <w:szCs w:val="28"/>
        </w:rPr>
        <w:t xml:space="preserve"> 533,0 млн. руб. из них:</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eastAsia="Calibri" w:hAnsi="Times New Roman"/>
          <w:sz w:val="28"/>
          <w:szCs w:val="28"/>
        </w:rPr>
        <w:t>доля на дошкольное образование – 111,7 млн. руб., исполнено за 2016 год на 99%;</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eastAsia="Calibri" w:hAnsi="Times New Roman"/>
          <w:sz w:val="28"/>
          <w:szCs w:val="28"/>
        </w:rPr>
        <w:t>доля на общее образование – 393,6 млн. руб., исполнено за 2016 год на 99,2 %;</w:t>
      </w:r>
    </w:p>
    <w:p w:rsidR="00B60308" w:rsidRPr="00E10066" w:rsidRDefault="00B60308" w:rsidP="00E10066">
      <w:pPr>
        <w:pStyle w:val="16"/>
        <w:ind w:firstLine="709"/>
        <w:rPr>
          <w:rFonts w:ascii="Times New Roman" w:hAnsi="Times New Roman"/>
          <w:sz w:val="28"/>
          <w:szCs w:val="28"/>
        </w:rPr>
      </w:pPr>
      <w:r w:rsidRPr="00E10066">
        <w:rPr>
          <w:rFonts w:ascii="Times New Roman" w:eastAsia="Calibri" w:hAnsi="Times New Roman"/>
          <w:sz w:val="28"/>
          <w:szCs w:val="28"/>
        </w:rPr>
        <w:lastRenderedPageBreak/>
        <w:t>доля целевых программ – 13,9 млн. руб., исполнено 99,5 %.</w:t>
      </w:r>
    </w:p>
    <w:p w:rsidR="00B60308" w:rsidRPr="00E10066" w:rsidRDefault="00B60308" w:rsidP="00E10066">
      <w:pPr>
        <w:ind w:firstLine="709"/>
        <w:jc w:val="both"/>
        <w:rPr>
          <w:sz w:val="28"/>
          <w:szCs w:val="28"/>
        </w:rPr>
      </w:pPr>
      <w:r w:rsidRPr="00E10066">
        <w:rPr>
          <w:sz w:val="28"/>
          <w:szCs w:val="28"/>
        </w:rPr>
        <w:t>Расходы родителей (законных представителей) за присмотр и уход за детьми в образо</w:t>
      </w:r>
      <w:r w:rsidR="001A28CC" w:rsidRPr="00E10066">
        <w:rPr>
          <w:sz w:val="28"/>
          <w:szCs w:val="28"/>
        </w:rPr>
        <w:t>вательных учреждениях составили</w:t>
      </w:r>
      <w:r w:rsidRPr="00E10066">
        <w:rPr>
          <w:sz w:val="28"/>
          <w:szCs w:val="28"/>
        </w:rPr>
        <w:t xml:space="preserve"> 10,2 млн. руб., израсходовано за 2016 год  9,4 млн.руб. или 92,5 %.</w:t>
      </w:r>
    </w:p>
    <w:p w:rsidR="00B60308" w:rsidRPr="00E10066" w:rsidRDefault="00B60308" w:rsidP="00E10066">
      <w:pPr>
        <w:pStyle w:val="16"/>
        <w:ind w:firstLine="709"/>
        <w:jc w:val="both"/>
        <w:rPr>
          <w:rFonts w:ascii="Times New Roman" w:hAnsi="Times New Roman"/>
          <w:sz w:val="28"/>
          <w:szCs w:val="28"/>
        </w:rPr>
      </w:pPr>
      <w:r w:rsidRPr="00E10066">
        <w:rPr>
          <w:rFonts w:ascii="Times New Roman" w:hAnsi="Times New Roman"/>
          <w:sz w:val="28"/>
          <w:szCs w:val="28"/>
        </w:rPr>
        <w:t>Кассовые расходы на одного воспитанника, на одного обучающегося в</w:t>
      </w:r>
      <w:r w:rsidR="001A28CC" w:rsidRPr="00E10066">
        <w:rPr>
          <w:rFonts w:ascii="Times New Roman" w:hAnsi="Times New Roman"/>
          <w:sz w:val="28"/>
          <w:szCs w:val="28"/>
        </w:rPr>
        <w:t xml:space="preserve"> год составили</w:t>
      </w:r>
      <w:r w:rsidRPr="00E10066">
        <w:rPr>
          <w:rFonts w:ascii="Times New Roman" w:hAnsi="Times New Roman"/>
          <w:sz w:val="28"/>
          <w:szCs w:val="28"/>
        </w:rPr>
        <w:t>:</w:t>
      </w:r>
      <w:r w:rsidR="003E003D">
        <w:rPr>
          <w:rFonts w:ascii="Times New Roman" w:hAnsi="Times New Roman"/>
          <w:sz w:val="28"/>
          <w:szCs w:val="28"/>
        </w:rPr>
        <w:t xml:space="preserve"> </w:t>
      </w:r>
      <w:r w:rsidRPr="00E10066">
        <w:rPr>
          <w:rFonts w:ascii="Times New Roman" w:eastAsia="Calibri" w:hAnsi="Times New Roman"/>
          <w:sz w:val="28"/>
          <w:szCs w:val="28"/>
        </w:rPr>
        <w:t>дошкольное образование – 113,4 тыс. руб.;</w:t>
      </w:r>
      <w:r w:rsidR="003E003D">
        <w:rPr>
          <w:rFonts w:ascii="Times New Roman" w:eastAsia="Calibri" w:hAnsi="Times New Roman"/>
          <w:sz w:val="28"/>
          <w:szCs w:val="28"/>
        </w:rPr>
        <w:t xml:space="preserve"> </w:t>
      </w:r>
      <w:r w:rsidRPr="00E10066">
        <w:rPr>
          <w:rFonts w:ascii="Times New Roman" w:eastAsia="Calibri" w:hAnsi="Times New Roman"/>
          <w:sz w:val="28"/>
          <w:szCs w:val="28"/>
        </w:rPr>
        <w:t>общее образование – 121,4 тыс. руб.</w:t>
      </w:r>
    </w:p>
    <w:p w:rsidR="00B60308" w:rsidRPr="00E10066" w:rsidRDefault="00B60308" w:rsidP="00E10066">
      <w:pPr>
        <w:ind w:firstLine="709"/>
        <w:jc w:val="both"/>
        <w:rPr>
          <w:sz w:val="28"/>
          <w:szCs w:val="28"/>
        </w:rPr>
      </w:pPr>
      <w:r w:rsidRPr="00E10066">
        <w:rPr>
          <w:sz w:val="28"/>
          <w:szCs w:val="28"/>
        </w:rPr>
        <w:t>Учебные расходы за счет средств субвенции по д</w:t>
      </w:r>
      <w:r w:rsidR="008A1D9B" w:rsidRPr="00E10066">
        <w:rPr>
          <w:sz w:val="28"/>
          <w:szCs w:val="28"/>
        </w:rPr>
        <w:t>ошкольным учреждениям составили</w:t>
      </w:r>
      <w:r w:rsidRPr="00E10066">
        <w:rPr>
          <w:sz w:val="28"/>
          <w:szCs w:val="28"/>
        </w:rPr>
        <w:t xml:space="preserve"> 0,5 млн. руб., исполнено на 100%.</w:t>
      </w:r>
    </w:p>
    <w:p w:rsidR="00B60308" w:rsidRPr="00E10066" w:rsidRDefault="00B60308" w:rsidP="00E10066">
      <w:pPr>
        <w:ind w:firstLine="709"/>
        <w:jc w:val="both"/>
        <w:rPr>
          <w:sz w:val="28"/>
          <w:szCs w:val="28"/>
        </w:rPr>
      </w:pPr>
      <w:r w:rsidRPr="00E10066">
        <w:rPr>
          <w:sz w:val="28"/>
          <w:szCs w:val="28"/>
        </w:rPr>
        <w:t>Учебные расходы за счет средств субвенции по образо</w:t>
      </w:r>
      <w:r w:rsidR="008A1D9B" w:rsidRPr="00E10066">
        <w:rPr>
          <w:sz w:val="28"/>
          <w:szCs w:val="28"/>
        </w:rPr>
        <w:t>вательным учреждениям составили</w:t>
      </w:r>
      <w:r w:rsidRPr="00E10066">
        <w:rPr>
          <w:sz w:val="28"/>
          <w:szCs w:val="28"/>
        </w:rPr>
        <w:t xml:space="preserve"> 4,9 млн. руб., исполнено за 2016 год - 100 % (процент выполнения по приобретению учебной литературы за 2016 год составляет 49,0%).</w:t>
      </w:r>
    </w:p>
    <w:p w:rsidR="00B60308" w:rsidRPr="00E10066" w:rsidRDefault="00B60308" w:rsidP="00E10066">
      <w:pPr>
        <w:ind w:firstLine="709"/>
        <w:jc w:val="center"/>
        <w:rPr>
          <w:b/>
          <w:sz w:val="28"/>
          <w:szCs w:val="28"/>
        </w:rPr>
      </w:pPr>
    </w:p>
    <w:p w:rsidR="00B60308" w:rsidRDefault="00B60308">
      <w:pPr>
        <w:jc w:val="center"/>
      </w:pPr>
      <w:r>
        <w:rPr>
          <w:b/>
          <w:i/>
          <w:sz w:val="28"/>
          <w:szCs w:val="28"/>
        </w:rPr>
        <w:t xml:space="preserve">Организация предоставления дополнительного образования детей </w:t>
      </w:r>
    </w:p>
    <w:p w:rsidR="00B60308" w:rsidRDefault="00B60308">
      <w:pPr>
        <w:jc w:val="center"/>
      </w:pPr>
      <w:r>
        <w:rPr>
          <w:b/>
          <w:i/>
          <w:sz w:val="28"/>
          <w:szCs w:val="28"/>
        </w:rPr>
        <w:t>в муниципальных образовательных организациях</w:t>
      </w:r>
    </w:p>
    <w:p w:rsidR="00B60308" w:rsidRDefault="00B60308">
      <w:pPr>
        <w:tabs>
          <w:tab w:val="left" w:pos="0"/>
          <w:tab w:val="left" w:pos="851"/>
        </w:tabs>
        <w:spacing w:line="276" w:lineRule="auto"/>
        <w:rPr>
          <w:sz w:val="28"/>
          <w:szCs w:val="28"/>
        </w:rPr>
      </w:pPr>
    </w:p>
    <w:p w:rsidR="00B60308" w:rsidRPr="003976C2" w:rsidRDefault="00B60308" w:rsidP="00C6776C">
      <w:pPr>
        <w:tabs>
          <w:tab w:val="left" w:pos="0"/>
          <w:tab w:val="left" w:pos="851"/>
        </w:tabs>
        <w:spacing w:line="276" w:lineRule="auto"/>
        <w:jc w:val="center"/>
        <w:rPr>
          <w:sz w:val="28"/>
          <w:szCs w:val="28"/>
        </w:rPr>
      </w:pPr>
      <w:r w:rsidRPr="003976C2">
        <w:rPr>
          <w:sz w:val="28"/>
          <w:szCs w:val="28"/>
        </w:rPr>
        <w:t>Учреждения дополнительного образования</w:t>
      </w:r>
    </w:p>
    <w:p w:rsidR="00C6776C" w:rsidRPr="003976C2" w:rsidRDefault="00C6776C" w:rsidP="00C6776C">
      <w:pPr>
        <w:tabs>
          <w:tab w:val="left" w:pos="0"/>
          <w:tab w:val="left" w:pos="851"/>
        </w:tabs>
        <w:spacing w:line="276" w:lineRule="auto"/>
        <w:jc w:val="center"/>
        <w:rPr>
          <w:sz w:val="28"/>
          <w:szCs w:val="28"/>
        </w:rPr>
      </w:pPr>
    </w:p>
    <w:tbl>
      <w:tblPr>
        <w:tblW w:w="0" w:type="auto"/>
        <w:jc w:val="center"/>
        <w:tblLayout w:type="fixed"/>
        <w:tblCellMar>
          <w:left w:w="113" w:type="dxa"/>
        </w:tblCellMar>
        <w:tblLook w:val="0000"/>
      </w:tblPr>
      <w:tblGrid>
        <w:gridCol w:w="1134"/>
        <w:gridCol w:w="992"/>
        <w:gridCol w:w="1134"/>
        <w:gridCol w:w="1134"/>
        <w:gridCol w:w="3544"/>
      </w:tblGrid>
      <w:tr w:rsidR="00B60308" w:rsidTr="00C86768">
        <w:trPr>
          <w:jc w:val="center"/>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Всего (ед.)</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ДШИ (ед.)</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ДХШ (ед.)</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ДМШ (ед.)</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A5479E" w:rsidP="00A5479E">
            <w:pPr>
              <w:pStyle w:val="25"/>
              <w:tabs>
                <w:tab w:val="left" w:pos="851"/>
              </w:tabs>
              <w:spacing w:after="0"/>
              <w:ind w:left="0"/>
              <w:jc w:val="center"/>
              <w:rPr>
                <w:rFonts w:ascii="Times New Roman" w:hAnsi="Times New Roman"/>
                <w:sz w:val="24"/>
                <w:szCs w:val="24"/>
              </w:rPr>
            </w:pPr>
            <w:r>
              <w:rPr>
                <w:rFonts w:ascii="Times New Roman" w:hAnsi="Times New Roman"/>
                <w:sz w:val="24"/>
                <w:szCs w:val="24"/>
              </w:rPr>
              <w:t>П</w:t>
            </w:r>
            <w:r w:rsidR="00B60308">
              <w:rPr>
                <w:rFonts w:ascii="Times New Roman" w:hAnsi="Times New Roman"/>
                <w:sz w:val="24"/>
                <w:szCs w:val="24"/>
              </w:rPr>
              <w:t>рочие</w:t>
            </w:r>
          </w:p>
        </w:tc>
      </w:tr>
      <w:tr w:rsidR="00B60308" w:rsidTr="00C86768">
        <w:trPr>
          <w:jc w:val="center"/>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Default="00B60308" w:rsidP="00A5479E">
            <w:pPr>
              <w:pStyle w:val="25"/>
              <w:tabs>
                <w:tab w:val="left" w:pos="851"/>
              </w:tabs>
              <w:spacing w:after="0"/>
              <w:ind w:left="0"/>
              <w:jc w:val="center"/>
            </w:pPr>
            <w:r>
              <w:rPr>
                <w:rFonts w:ascii="Times New Roman" w:hAnsi="Times New Roman"/>
                <w:sz w:val="24"/>
                <w:szCs w:val="24"/>
              </w:rPr>
              <w:t>МКОУ ДО «Спортивная школа» Тулунского района</w:t>
            </w:r>
          </w:p>
        </w:tc>
      </w:tr>
    </w:tbl>
    <w:p w:rsidR="00B60308" w:rsidRDefault="00B60308">
      <w:pPr>
        <w:tabs>
          <w:tab w:val="left" w:pos="0"/>
          <w:tab w:val="left" w:pos="851"/>
        </w:tabs>
        <w:spacing w:line="276" w:lineRule="auto"/>
        <w:jc w:val="both"/>
        <w:rPr>
          <w:sz w:val="28"/>
          <w:szCs w:val="28"/>
        </w:rPr>
      </w:pPr>
    </w:p>
    <w:p w:rsidR="00C326CD" w:rsidRDefault="00C326CD" w:rsidP="00C6776C">
      <w:pPr>
        <w:tabs>
          <w:tab w:val="left" w:pos="0"/>
          <w:tab w:val="left" w:pos="851"/>
        </w:tabs>
        <w:spacing w:line="276" w:lineRule="auto"/>
        <w:jc w:val="center"/>
        <w:rPr>
          <w:sz w:val="28"/>
          <w:szCs w:val="28"/>
        </w:rPr>
      </w:pPr>
    </w:p>
    <w:p w:rsidR="00C326CD" w:rsidRDefault="00C326CD" w:rsidP="00C6776C">
      <w:pPr>
        <w:tabs>
          <w:tab w:val="left" w:pos="0"/>
          <w:tab w:val="left" w:pos="851"/>
        </w:tabs>
        <w:spacing w:line="276" w:lineRule="auto"/>
        <w:jc w:val="center"/>
        <w:rPr>
          <w:sz w:val="28"/>
          <w:szCs w:val="28"/>
        </w:rPr>
      </w:pPr>
    </w:p>
    <w:p w:rsidR="00C326CD" w:rsidRDefault="00C326CD" w:rsidP="00C6776C">
      <w:pPr>
        <w:tabs>
          <w:tab w:val="left" w:pos="0"/>
          <w:tab w:val="left" w:pos="851"/>
        </w:tabs>
        <w:spacing w:line="276" w:lineRule="auto"/>
        <w:jc w:val="center"/>
        <w:rPr>
          <w:sz w:val="28"/>
          <w:szCs w:val="28"/>
        </w:rPr>
      </w:pPr>
    </w:p>
    <w:p w:rsidR="00B60308" w:rsidRDefault="00C326CD" w:rsidP="00C6776C">
      <w:pPr>
        <w:tabs>
          <w:tab w:val="left" w:pos="0"/>
          <w:tab w:val="left" w:pos="851"/>
        </w:tabs>
        <w:spacing w:line="276" w:lineRule="auto"/>
        <w:jc w:val="center"/>
        <w:rPr>
          <w:sz w:val="28"/>
          <w:szCs w:val="28"/>
        </w:rPr>
      </w:pPr>
      <w:r>
        <w:rPr>
          <w:sz w:val="28"/>
          <w:szCs w:val="28"/>
        </w:rPr>
        <w:t>П</w:t>
      </w:r>
      <w:r w:rsidR="00B60308" w:rsidRPr="005F1DEB">
        <w:rPr>
          <w:sz w:val="28"/>
          <w:szCs w:val="28"/>
        </w:rPr>
        <w:t>оказатели работы МКОУ ДО «ДШИ с. Шерагул» в 2016 году</w:t>
      </w:r>
    </w:p>
    <w:p w:rsidR="005566FC" w:rsidRPr="005F1DEB" w:rsidRDefault="005566FC" w:rsidP="00C6776C">
      <w:pPr>
        <w:tabs>
          <w:tab w:val="left" w:pos="0"/>
          <w:tab w:val="left" w:pos="851"/>
        </w:tabs>
        <w:spacing w:line="276" w:lineRule="auto"/>
        <w:jc w:val="center"/>
      </w:pPr>
    </w:p>
    <w:tbl>
      <w:tblPr>
        <w:tblW w:w="0" w:type="auto"/>
        <w:jc w:val="center"/>
        <w:tblLayout w:type="fixed"/>
        <w:tblCellMar>
          <w:left w:w="113" w:type="dxa"/>
        </w:tblCellMar>
        <w:tblLook w:val="0000"/>
      </w:tblPr>
      <w:tblGrid>
        <w:gridCol w:w="5103"/>
        <w:gridCol w:w="992"/>
        <w:gridCol w:w="992"/>
        <w:gridCol w:w="990"/>
      </w:tblGrid>
      <w:tr w:rsidR="00B60308" w:rsidRPr="005F1DEB" w:rsidTr="003976C2">
        <w:trPr>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jc w:val="center"/>
            </w:pPr>
            <w:r w:rsidRPr="005F1DEB">
              <w:rPr>
                <w:rFonts w:ascii="Times New Roman" w:hAnsi="Times New Roman"/>
                <w:sz w:val="24"/>
                <w:szCs w:val="24"/>
              </w:rPr>
              <w:t>Показатели</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jc w:val="center"/>
            </w:pPr>
            <w:r w:rsidRPr="005F1DEB">
              <w:rPr>
                <w:rFonts w:ascii="Times New Roman" w:hAnsi="Times New Roman"/>
                <w:sz w:val="24"/>
                <w:szCs w:val="24"/>
              </w:rPr>
              <w:t>2015 г.</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jc w:val="center"/>
            </w:pPr>
            <w:r w:rsidRPr="005F1DEB">
              <w:rPr>
                <w:rFonts w:ascii="Times New Roman" w:hAnsi="Times New Roman"/>
                <w:sz w:val="24"/>
                <w:szCs w:val="24"/>
              </w:rPr>
              <w:t>2016 г.</w:t>
            </w:r>
          </w:p>
        </w:tc>
        <w:tc>
          <w:tcPr>
            <w:tcW w:w="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jc w:val="center"/>
            </w:pPr>
            <w:r w:rsidRPr="005F1DEB">
              <w:rPr>
                <w:rFonts w:ascii="Times New Roman" w:hAnsi="Times New Roman"/>
                <w:sz w:val="24"/>
                <w:szCs w:val="24"/>
              </w:rPr>
              <w:t>+,- к</w:t>
            </w:r>
          </w:p>
          <w:p w:rsidR="00B60308" w:rsidRPr="005F1DEB" w:rsidRDefault="00B60308" w:rsidP="00A5479E">
            <w:pPr>
              <w:pStyle w:val="25"/>
              <w:tabs>
                <w:tab w:val="left" w:pos="851"/>
              </w:tabs>
              <w:spacing w:after="0" w:line="240" w:lineRule="auto"/>
              <w:ind w:left="0"/>
              <w:jc w:val="center"/>
            </w:pPr>
            <w:r w:rsidRPr="005F1DEB">
              <w:rPr>
                <w:rFonts w:ascii="Times New Roman" w:hAnsi="Times New Roman"/>
                <w:sz w:val="24"/>
                <w:szCs w:val="24"/>
              </w:rPr>
              <w:t>2015 г.</w:t>
            </w:r>
          </w:p>
        </w:tc>
      </w:tr>
      <w:tr w:rsidR="00B60308" w:rsidRPr="005F1DEB" w:rsidTr="003976C2">
        <w:trPr>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A5479E" w:rsidP="00A5479E">
            <w:pPr>
              <w:pStyle w:val="25"/>
              <w:tabs>
                <w:tab w:val="left" w:pos="851"/>
              </w:tabs>
              <w:spacing w:after="0" w:line="240" w:lineRule="auto"/>
              <w:ind w:left="0"/>
            </w:pPr>
            <w:r>
              <w:rPr>
                <w:rFonts w:ascii="Times New Roman" w:hAnsi="Times New Roman"/>
                <w:sz w:val="24"/>
                <w:szCs w:val="24"/>
              </w:rPr>
              <w:t>К</w:t>
            </w:r>
            <w:r w:rsidR="00B60308" w:rsidRPr="005F1DEB">
              <w:rPr>
                <w:rFonts w:ascii="Times New Roman" w:hAnsi="Times New Roman"/>
                <w:sz w:val="24"/>
                <w:szCs w:val="24"/>
              </w:rPr>
              <w:t>онтингент учащихся (чел.)</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64</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64</w:t>
            </w:r>
          </w:p>
        </w:tc>
        <w:tc>
          <w:tcPr>
            <w:tcW w:w="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A5479E" w:rsidP="00A5479E">
            <w:pPr>
              <w:jc w:val="center"/>
            </w:pPr>
            <w:r>
              <w:t>-</w:t>
            </w:r>
          </w:p>
        </w:tc>
      </w:tr>
      <w:tr w:rsidR="00B60308" w:rsidRPr="005F1DEB" w:rsidTr="003976C2">
        <w:trPr>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pPr>
            <w:r w:rsidRPr="005F1DEB">
              <w:rPr>
                <w:rFonts w:ascii="Times New Roman" w:hAnsi="Times New Roman"/>
                <w:sz w:val="24"/>
                <w:szCs w:val="24"/>
              </w:rPr>
              <w:t>Прием (чел.)</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26</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26</w:t>
            </w:r>
          </w:p>
        </w:tc>
        <w:tc>
          <w:tcPr>
            <w:tcW w:w="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A5479E" w:rsidP="00A5479E">
            <w:pPr>
              <w:jc w:val="center"/>
            </w:pPr>
            <w:r>
              <w:t>-</w:t>
            </w:r>
          </w:p>
        </w:tc>
      </w:tr>
      <w:tr w:rsidR="00B60308" w:rsidRPr="005F1DEB" w:rsidTr="003976C2">
        <w:trPr>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pStyle w:val="25"/>
              <w:tabs>
                <w:tab w:val="left" w:pos="851"/>
              </w:tabs>
              <w:spacing w:after="0" w:line="240" w:lineRule="auto"/>
              <w:ind w:left="0"/>
            </w:pPr>
            <w:r w:rsidRPr="005F1DEB">
              <w:rPr>
                <w:rFonts w:ascii="Times New Roman" w:hAnsi="Times New Roman"/>
                <w:sz w:val="24"/>
                <w:szCs w:val="24"/>
              </w:rPr>
              <w:t>Выпуск (чел.)</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6</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1</w:t>
            </w:r>
          </w:p>
        </w:tc>
        <w:tc>
          <w:tcPr>
            <w:tcW w:w="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- 5</w:t>
            </w:r>
          </w:p>
        </w:tc>
      </w:tr>
      <w:tr w:rsidR="00B60308" w:rsidRPr="005F1DEB" w:rsidTr="003976C2">
        <w:trPr>
          <w:jc w:val="center"/>
        </w:trPr>
        <w:tc>
          <w:tcPr>
            <w:tcW w:w="5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tabs>
                <w:tab w:val="left" w:pos="851"/>
              </w:tabs>
              <w:contextualSpacing/>
            </w:pPr>
            <w:r w:rsidRPr="005F1DEB">
              <w:rPr>
                <w:rFonts w:eastAsia="Calibri"/>
                <w:lang w:eastAsia="en-US" w:bidi="en-US"/>
              </w:rPr>
              <w:t>Охват детей эстетическим образованием от общего числа детей от 6-18 лет (%)</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1,8</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A5479E">
            <w:pPr>
              <w:jc w:val="center"/>
            </w:pPr>
            <w:r w:rsidRPr="005F1DEB">
              <w:t>1,8</w:t>
            </w:r>
          </w:p>
        </w:tc>
        <w:tc>
          <w:tcPr>
            <w:tcW w:w="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A5479E" w:rsidP="00A5479E">
            <w:pPr>
              <w:jc w:val="center"/>
            </w:pPr>
            <w:r>
              <w:t>-</w:t>
            </w:r>
          </w:p>
        </w:tc>
      </w:tr>
    </w:tbl>
    <w:p w:rsidR="00B60308" w:rsidRPr="005F1DEB" w:rsidRDefault="00B60308">
      <w:pPr>
        <w:spacing w:line="276" w:lineRule="auto"/>
        <w:jc w:val="both"/>
        <w:rPr>
          <w:sz w:val="28"/>
          <w:szCs w:val="28"/>
        </w:rPr>
      </w:pPr>
    </w:p>
    <w:p w:rsidR="00B60308" w:rsidRDefault="00B60308" w:rsidP="00C6776C">
      <w:pPr>
        <w:spacing w:line="276" w:lineRule="auto"/>
        <w:jc w:val="center"/>
        <w:rPr>
          <w:sz w:val="28"/>
          <w:szCs w:val="28"/>
        </w:rPr>
      </w:pPr>
      <w:r w:rsidRPr="005F1DEB">
        <w:rPr>
          <w:sz w:val="28"/>
          <w:szCs w:val="28"/>
        </w:rPr>
        <w:t>Показатели деятельности МКОУ ДО «Спортивная школа» в 2016 году</w:t>
      </w:r>
    </w:p>
    <w:p w:rsidR="005566FC" w:rsidRPr="005F1DEB" w:rsidRDefault="005566FC" w:rsidP="00C6776C">
      <w:pPr>
        <w:spacing w:line="276" w:lineRule="auto"/>
        <w:jc w:val="center"/>
      </w:pPr>
    </w:p>
    <w:tbl>
      <w:tblPr>
        <w:tblW w:w="0" w:type="auto"/>
        <w:jc w:val="center"/>
        <w:tblInd w:w="213" w:type="dxa"/>
        <w:tblLayout w:type="fixed"/>
        <w:tblCellMar>
          <w:left w:w="113" w:type="dxa"/>
        </w:tblCellMar>
        <w:tblLook w:val="0000"/>
      </w:tblPr>
      <w:tblGrid>
        <w:gridCol w:w="5069"/>
        <w:gridCol w:w="992"/>
        <w:gridCol w:w="992"/>
        <w:gridCol w:w="1097"/>
      </w:tblGrid>
      <w:tr w:rsidR="00B60308" w:rsidRPr="005F1DEB" w:rsidTr="007401AC">
        <w:trPr>
          <w:jc w:val="center"/>
        </w:trPr>
        <w:tc>
          <w:tcPr>
            <w:tcW w:w="5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pStyle w:val="25"/>
              <w:tabs>
                <w:tab w:val="left" w:pos="851"/>
              </w:tabs>
              <w:spacing w:after="0" w:line="240" w:lineRule="auto"/>
              <w:ind w:left="0"/>
              <w:jc w:val="center"/>
            </w:pPr>
            <w:r w:rsidRPr="005F1DEB">
              <w:rPr>
                <w:rFonts w:ascii="Times New Roman" w:hAnsi="Times New Roman"/>
                <w:sz w:val="24"/>
                <w:szCs w:val="24"/>
              </w:rPr>
              <w:t>Показатели</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pStyle w:val="25"/>
              <w:tabs>
                <w:tab w:val="left" w:pos="851"/>
              </w:tabs>
              <w:spacing w:after="0" w:line="240" w:lineRule="auto"/>
              <w:ind w:left="0"/>
              <w:jc w:val="center"/>
            </w:pPr>
            <w:r w:rsidRPr="005F1DEB">
              <w:rPr>
                <w:rFonts w:ascii="Times New Roman" w:hAnsi="Times New Roman"/>
                <w:sz w:val="24"/>
                <w:szCs w:val="24"/>
              </w:rPr>
              <w:t>2015 г.</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pStyle w:val="25"/>
              <w:tabs>
                <w:tab w:val="left" w:pos="851"/>
              </w:tabs>
              <w:spacing w:after="0" w:line="240" w:lineRule="auto"/>
              <w:ind w:left="0"/>
              <w:jc w:val="center"/>
            </w:pPr>
            <w:r w:rsidRPr="005F1DEB">
              <w:rPr>
                <w:rFonts w:ascii="Times New Roman" w:hAnsi="Times New Roman"/>
                <w:sz w:val="24"/>
                <w:szCs w:val="24"/>
              </w:rPr>
              <w:t>2016 г.</w:t>
            </w:r>
          </w:p>
        </w:tc>
        <w:tc>
          <w:tcPr>
            <w:tcW w:w="10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pStyle w:val="25"/>
              <w:tabs>
                <w:tab w:val="left" w:pos="851"/>
              </w:tabs>
              <w:spacing w:after="0" w:line="240" w:lineRule="auto"/>
              <w:ind w:left="0"/>
              <w:jc w:val="center"/>
            </w:pPr>
            <w:r w:rsidRPr="005F1DEB">
              <w:rPr>
                <w:rFonts w:ascii="Times New Roman" w:hAnsi="Times New Roman"/>
                <w:sz w:val="24"/>
                <w:szCs w:val="24"/>
              </w:rPr>
              <w:t>+,- к  2015 г.</w:t>
            </w:r>
          </w:p>
        </w:tc>
      </w:tr>
      <w:tr w:rsidR="00B60308" w:rsidRPr="005F1DEB" w:rsidTr="007401AC">
        <w:trPr>
          <w:jc w:val="center"/>
        </w:trPr>
        <w:tc>
          <w:tcPr>
            <w:tcW w:w="5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3976C2" w:rsidP="003976C2">
            <w:pPr>
              <w:pStyle w:val="25"/>
              <w:tabs>
                <w:tab w:val="left" w:pos="851"/>
              </w:tabs>
              <w:spacing w:after="0" w:line="240" w:lineRule="auto"/>
              <w:ind w:left="0"/>
            </w:pPr>
            <w:r>
              <w:rPr>
                <w:rFonts w:ascii="Times New Roman" w:hAnsi="Times New Roman"/>
                <w:sz w:val="24"/>
                <w:szCs w:val="24"/>
              </w:rPr>
              <w:t>К</w:t>
            </w:r>
            <w:r w:rsidR="00B60308" w:rsidRPr="005F1DEB">
              <w:rPr>
                <w:rFonts w:ascii="Times New Roman" w:hAnsi="Times New Roman"/>
                <w:sz w:val="24"/>
                <w:szCs w:val="24"/>
              </w:rPr>
              <w:t>онтингент учащихся (чел.)</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jc w:val="center"/>
            </w:pPr>
            <w:r w:rsidRPr="005F1DEB">
              <w:t>178</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jc w:val="center"/>
            </w:pPr>
            <w:r w:rsidRPr="005F1DEB">
              <w:t>178</w:t>
            </w:r>
          </w:p>
        </w:tc>
        <w:tc>
          <w:tcPr>
            <w:tcW w:w="10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3976C2" w:rsidP="003976C2">
            <w:pPr>
              <w:jc w:val="center"/>
            </w:pPr>
            <w:r>
              <w:t>-</w:t>
            </w:r>
          </w:p>
        </w:tc>
      </w:tr>
      <w:tr w:rsidR="00B60308" w:rsidRPr="005F1DEB" w:rsidTr="007401AC">
        <w:trPr>
          <w:jc w:val="center"/>
        </w:trPr>
        <w:tc>
          <w:tcPr>
            <w:tcW w:w="5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3976C2" w:rsidP="003976C2">
            <w:pPr>
              <w:pStyle w:val="25"/>
              <w:tabs>
                <w:tab w:val="left" w:pos="851"/>
              </w:tabs>
              <w:spacing w:after="0" w:line="240" w:lineRule="auto"/>
              <w:ind w:left="0"/>
            </w:pPr>
            <w:r>
              <w:rPr>
                <w:rFonts w:ascii="Times New Roman" w:hAnsi="Times New Roman"/>
                <w:sz w:val="24"/>
                <w:szCs w:val="24"/>
              </w:rPr>
              <w:t>К</w:t>
            </w:r>
            <w:r w:rsidR="00B60308" w:rsidRPr="005F1DEB">
              <w:rPr>
                <w:rFonts w:ascii="Times New Roman" w:hAnsi="Times New Roman"/>
                <w:sz w:val="24"/>
                <w:szCs w:val="24"/>
              </w:rPr>
              <w:t>оличество секций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jc w:val="center"/>
            </w:pPr>
            <w:r w:rsidRPr="005F1DEB">
              <w:t>9</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B60308" w:rsidP="003976C2">
            <w:pPr>
              <w:jc w:val="center"/>
            </w:pPr>
            <w:r w:rsidRPr="005F1DEB">
              <w:t>9</w:t>
            </w:r>
          </w:p>
        </w:tc>
        <w:tc>
          <w:tcPr>
            <w:tcW w:w="10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5F1DEB" w:rsidRDefault="003976C2" w:rsidP="003976C2">
            <w:pPr>
              <w:jc w:val="center"/>
            </w:pPr>
            <w:r>
              <w:t>-</w:t>
            </w:r>
          </w:p>
        </w:tc>
      </w:tr>
    </w:tbl>
    <w:p w:rsidR="005566FC" w:rsidRDefault="005566FC">
      <w:pPr>
        <w:pStyle w:val="16"/>
        <w:ind w:firstLine="709"/>
        <w:jc w:val="both"/>
        <w:rPr>
          <w:rFonts w:ascii="Times New Roman" w:hAnsi="Times New Roman"/>
          <w:sz w:val="28"/>
          <w:szCs w:val="28"/>
        </w:rPr>
      </w:pPr>
    </w:p>
    <w:p w:rsidR="00B60308" w:rsidRPr="005F1DEB" w:rsidRDefault="00B60308" w:rsidP="00C86768">
      <w:pPr>
        <w:pStyle w:val="16"/>
        <w:ind w:firstLine="709"/>
        <w:jc w:val="both"/>
      </w:pPr>
      <w:r w:rsidRPr="005F1DEB">
        <w:rPr>
          <w:rFonts w:ascii="Times New Roman" w:hAnsi="Times New Roman"/>
          <w:sz w:val="28"/>
          <w:szCs w:val="28"/>
        </w:rPr>
        <w:t>Ученики МКОУ ДО «Спортивн</w:t>
      </w:r>
      <w:r w:rsidR="008A1D9B" w:rsidRPr="005F1DEB">
        <w:rPr>
          <w:rFonts w:ascii="Times New Roman" w:hAnsi="Times New Roman"/>
          <w:sz w:val="28"/>
          <w:szCs w:val="28"/>
        </w:rPr>
        <w:t>ая школа» в течение года принимали</w:t>
      </w:r>
      <w:r w:rsidRPr="005F1DEB">
        <w:rPr>
          <w:rFonts w:ascii="Times New Roman" w:hAnsi="Times New Roman"/>
          <w:sz w:val="28"/>
          <w:szCs w:val="28"/>
        </w:rPr>
        <w:t xml:space="preserve"> участие в соревнованиях регионального и областного уровней по рукопашному бою и вольной </w:t>
      </w:r>
      <w:r w:rsidRPr="005F1DEB">
        <w:rPr>
          <w:rFonts w:ascii="Times New Roman" w:hAnsi="Times New Roman"/>
          <w:sz w:val="28"/>
          <w:szCs w:val="28"/>
        </w:rPr>
        <w:lastRenderedPageBreak/>
        <w:t>борьбе (г.г. Иркутск, Тулун, Ангарск),  боксу (г.г. Усолье-Сибирское, Иркутск), волейболу и футболу.</w:t>
      </w:r>
    </w:p>
    <w:p w:rsidR="00B60308" w:rsidRPr="005F1DEB" w:rsidRDefault="00B60308" w:rsidP="00C86768">
      <w:pPr>
        <w:ind w:firstLine="709"/>
        <w:jc w:val="both"/>
      </w:pPr>
      <w:r w:rsidRPr="005F1DEB">
        <w:rPr>
          <w:sz w:val="28"/>
          <w:szCs w:val="28"/>
        </w:rPr>
        <w:t xml:space="preserve">Ученики МКОУ ДО «Детская школа искусств» с. Шерагул в течение 2016 года становились участниками следующих мероприятий и конкурсов: районный фестиваль мастеров декоративно-прикладного искусства «Живые ремесла», </w:t>
      </w:r>
      <w:r w:rsidRPr="005F1DEB">
        <w:rPr>
          <w:sz w:val="28"/>
          <w:szCs w:val="28"/>
          <w:lang w:val="en-US"/>
        </w:rPr>
        <w:t>IV</w:t>
      </w:r>
      <w:r w:rsidRPr="005F1DEB">
        <w:rPr>
          <w:sz w:val="28"/>
          <w:szCs w:val="28"/>
        </w:rPr>
        <w:t xml:space="preserve"> творческий конкурс среди музыкальных школ Иркутской области «Музыку дарим людям» (3 место), межмуниципальный творческий конкурс «Юный музыкант», Всероссийский конкурс коллективных декоративных работ «Планета детства» (1 место), Всероссийская выставка-конкурс «В гостях у сказки» (диплом 1 степени), городской конкурс «Защитники России» (1 место).</w:t>
      </w:r>
    </w:p>
    <w:p w:rsidR="00B60308" w:rsidRPr="005F1DEB" w:rsidRDefault="00B60308" w:rsidP="003324F2">
      <w:pPr>
        <w:ind w:firstLine="709"/>
        <w:jc w:val="center"/>
        <w:rPr>
          <w:b/>
          <w:i/>
          <w:sz w:val="28"/>
          <w:szCs w:val="28"/>
        </w:rPr>
      </w:pPr>
    </w:p>
    <w:p w:rsidR="00B60308" w:rsidRPr="005F1DEB" w:rsidRDefault="00B60308" w:rsidP="003324F2">
      <w:pPr>
        <w:ind w:firstLine="709"/>
        <w:jc w:val="center"/>
      </w:pPr>
      <w:r w:rsidRPr="005F1DEB">
        <w:rPr>
          <w:b/>
          <w:sz w:val="28"/>
          <w:szCs w:val="28"/>
        </w:rPr>
        <w:t>1.2.14.  Создание условий для оказан</w:t>
      </w:r>
      <w:r w:rsidR="000C7B39">
        <w:rPr>
          <w:b/>
          <w:sz w:val="28"/>
          <w:szCs w:val="28"/>
        </w:rPr>
        <w:t xml:space="preserve">ия медицинской помощи населению </w:t>
      </w:r>
      <w:r w:rsidRPr="005F1DEB">
        <w:rPr>
          <w:b/>
          <w:sz w:val="28"/>
          <w:szCs w:val="28"/>
        </w:rPr>
        <w:t>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60308" w:rsidRPr="005F1DEB" w:rsidRDefault="00B60308" w:rsidP="003324F2">
      <w:pPr>
        <w:ind w:firstLine="709"/>
        <w:jc w:val="both"/>
        <w:rPr>
          <w:sz w:val="28"/>
          <w:szCs w:val="28"/>
        </w:rPr>
      </w:pPr>
    </w:p>
    <w:p w:rsidR="00B60308" w:rsidRPr="005F1DEB" w:rsidRDefault="00B60308" w:rsidP="003324F2">
      <w:pPr>
        <w:ind w:firstLine="709"/>
        <w:jc w:val="both"/>
      </w:pPr>
      <w:r w:rsidRPr="005F1DEB">
        <w:rPr>
          <w:sz w:val="28"/>
          <w:szCs w:val="28"/>
        </w:rPr>
        <w:t>Здравоохранение Тулунского муниципального района представлено пятью участковыми больницами (поликлиника плюс терапевтическ</w:t>
      </w:r>
      <w:r w:rsidR="000C7B39">
        <w:rPr>
          <w:sz w:val="28"/>
          <w:szCs w:val="28"/>
        </w:rPr>
        <w:t>о</w:t>
      </w:r>
      <w:r w:rsidRPr="005F1DEB">
        <w:rPr>
          <w:sz w:val="28"/>
          <w:szCs w:val="28"/>
        </w:rPr>
        <w:t>е отделени</w:t>
      </w:r>
      <w:r w:rsidR="000C7B39">
        <w:rPr>
          <w:sz w:val="28"/>
          <w:szCs w:val="28"/>
        </w:rPr>
        <w:t>е</w:t>
      </w:r>
      <w:r w:rsidRPr="005F1DEB">
        <w:rPr>
          <w:sz w:val="28"/>
          <w:szCs w:val="28"/>
        </w:rPr>
        <w:t>), Алгатуй</w:t>
      </w:r>
      <w:r w:rsidR="00C326CD">
        <w:rPr>
          <w:sz w:val="28"/>
          <w:szCs w:val="28"/>
        </w:rPr>
        <w:t>ской врачебной амбулаторией и 45</w:t>
      </w:r>
      <w:r w:rsidRPr="005F1DEB">
        <w:rPr>
          <w:sz w:val="28"/>
          <w:szCs w:val="28"/>
        </w:rPr>
        <w:t xml:space="preserve">-мя фельдшерско-акушерскими пунктами.   В соответствии с полученной лицензией жителям района в амбулаторных условиях </w:t>
      </w:r>
      <w:r w:rsidR="008A1D9B" w:rsidRPr="005F1DEB">
        <w:rPr>
          <w:sz w:val="28"/>
          <w:szCs w:val="28"/>
        </w:rPr>
        <w:t>оказывалась</w:t>
      </w:r>
      <w:r w:rsidRPr="005F1DEB">
        <w:rPr>
          <w:sz w:val="28"/>
          <w:szCs w:val="28"/>
        </w:rPr>
        <w:t xml:space="preserve">  доврачебная, первичная врачебная медико-санитарная помощь, в условиях стационара специализированная медицинская помощь по профилю «терапия». В участковых больницах и во врачебной амбулат</w:t>
      </w:r>
      <w:r w:rsidR="008A1D9B" w:rsidRPr="005F1DEB">
        <w:rPr>
          <w:sz w:val="28"/>
          <w:szCs w:val="28"/>
        </w:rPr>
        <w:t>ории самостоятельный прием вели</w:t>
      </w:r>
      <w:r w:rsidRPr="005F1DEB">
        <w:rPr>
          <w:sz w:val="28"/>
          <w:szCs w:val="28"/>
        </w:rPr>
        <w:t xml:space="preserve"> врачи (при наличии),  фельдшера.  На фельдшер</w:t>
      </w:r>
      <w:r w:rsidR="008A1D9B" w:rsidRPr="005F1DEB">
        <w:rPr>
          <w:sz w:val="28"/>
          <w:szCs w:val="28"/>
        </w:rPr>
        <w:t xml:space="preserve">ско-акушерских пунктах работали </w:t>
      </w:r>
      <w:r w:rsidRPr="005F1DEB">
        <w:rPr>
          <w:sz w:val="28"/>
          <w:szCs w:val="28"/>
        </w:rPr>
        <w:t xml:space="preserve">фельдшера, акушерки, при их отсутствии </w:t>
      </w:r>
      <w:r w:rsidR="003324F2">
        <w:rPr>
          <w:sz w:val="28"/>
          <w:szCs w:val="28"/>
        </w:rPr>
        <w:t xml:space="preserve">- </w:t>
      </w:r>
      <w:r w:rsidRPr="005F1DEB">
        <w:rPr>
          <w:sz w:val="28"/>
          <w:szCs w:val="28"/>
        </w:rPr>
        <w:t>медицинские сестры. На территориях, не имеющих медицинских работников, с целью приближения первичной медико-санитарной помощи, медицинское обслуживание осуществля</w:t>
      </w:r>
      <w:r w:rsidR="008A1D9B" w:rsidRPr="005F1DEB">
        <w:rPr>
          <w:sz w:val="28"/>
          <w:szCs w:val="28"/>
        </w:rPr>
        <w:t>лось</w:t>
      </w:r>
      <w:r w:rsidRPr="005F1DEB">
        <w:rPr>
          <w:sz w:val="28"/>
          <w:szCs w:val="28"/>
        </w:rPr>
        <w:t xml:space="preserve"> силами участковых больниц выездным методом. </w:t>
      </w:r>
    </w:p>
    <w:p w:rsidR="00B60308" w:rsidRPr="005F1DEB" w:rsidRDefault="00A1483C" w:rsidP="000C7B39">
      <w:pPr>
        <w:ind w:firstLine="709"/>
        <w:jc w:val="both"/>
      </w:pPr>
      <w:r>
        <w:rPr>
          <w:sz w:val="28"/>
          <w:szCs w:val="28"/>
        </w:rPr>
        <w:t>В</w:t>
      </w:r>
      <w:r w:rsidR="00B60308" w:rsidRPr="005F1DEB">
        <w:rPr>
          <w:sz w:val="28"/>
          <w:szCs w:val="28"/>
        </w:rPr>
        <w:t xml:space="preserve"> п</w:t>
      </w:r>
      <w:r>
        <w:rPr>
          <w:sz w:val="28"/>
          <w:szCs w:val="28"/>
        </w:rPr>
        <w:t>р</w:t>
      </w:r>
      <w:r w:rsidR="00B60308" w:rsidRPr="005F1DEB">
        <w:rPr>
          <w:sz w:val="28"/>
          <w:szCs w:val="28"/>
        </w:rPr>
        <w:t xml:space="preserve">оведении профилактических осмотров на туберкулез в связи с неисправностью передвижной флюорографической установки, </w:t>
      </w:r>
      <w:r w:rsidR="008A1D9B" w:rsidRPr="005F1DEB">
        <w:rPr>
          <w:sz w:val="28"/>
          <w:szCs w:val="28"/>
        </w:rPr>
        <w:t>в течение 2016 года регулярно осуществлялись</w:t>
      </w:r>
      <w:r w:rsidR="00B60308" w:rsidRPr="005F1DEB">
        <w:rPr>
          <w:sz w:val="28"/>
          <w:szCs w:val="28"/>
        </w:rPr>
        <w:t xml:space="preserve"> выезда передвижного флюорографа в соответствии с планом и потребностями сельских территорий</w:t>
      </w:r>
      <w:r>
        <w:rPr>
          <w:sz w:val="28"/>
          <w:szCs w:val="28"/>
        </w:rPr>
        <w:t>.</w:t>
      </w:r>
    </w:p>
    <w:p w:rsidR="00B60308" w:rsidRPr="005F1DEB" w:rsidRDefault="00A1483C" w:rsidP="000C7B39">
      <w:pPr>
        <w:pStyle w:val="17"/>
        <w:spacing w:before="0" w:after="0"/>
        <w:ind w:firstLine="709"/>
        <w:jc w:val="both"/>
        <w:textAlignment w:val="top"/>
      </w:pPr>
      <w:r>
        <w:rPr>
          <w:sz w:val="28"/>
          <w:szCs w:val="28"/>
        </w:rPr>
        <w:t>С</w:t>
      </w:r>
      <w:r w:rsidR="00B60308" w:rsidRPr="005F1DEB">
        <w:rPr>
          <w:sz w:val="28"/>
          <w:szCs w:val="28"/>
        </w:rPr>
        <w:t xml:space="preserve"> целью улучшения доступности оказания первичной медико-санитарной, первичной специализированной медицинской помощи для работы на фельдшерско-акушерских пунктах, не имеющих медицинских работников, привле</w:t>
      </w:r>
      <w:r w:rsidR="008A1D9B" w:rsidRPr="005F1DEB">
        <w:rPr>
          <w:sz w:val="28"/>
          <w:szCs w:val="28"/>
        </w:rPr>
        <w:t>кались</w:t>
      </w:r>
      <w:r w:rsidR="00B60308" w:rsidRPr="005F1DEB">
        <w:rPr>
          <w:sz w:val="28"/>
          <w:szCs w:val="28"/>
        </w:rPr>
        <w:t xml:space="preserve"> внутренние совместители: </w:t>
      </w:r>
    </w:p>
    <w:p w:rsidR="00B60308" w:rsidRPr="005F1DEB" w:rsidRDefault="00B60308" w:rsidP="000C7B39">
      <w:pPr>
        <w:pStyle w:val="17"/>
        <w:spacing w:before="0" w:after="0"/>
        <w:ind w:firstLine="709"/>
        <w:jc w:val="both"/>
        <w:textAlignment w:val="top"/>
      </w:pPr>
      <w:r w:rsidRPr="005F1DEB">
        <w:rPr>
          <w:sz w:val="28"/>
          <w:szCs w:val="28"/>
        </w:rPr>
        <w:t>с.Евдокимово-фельдшер д. Нижний Манут Савченко И.В.;</w:t>
      </w:r>
    </w:p>
    <w:p w:rsidR="00B60308" w:rsidRPr="005F1DEB" w:rsidRDefault="00B60308" w:rsidP="000C7B39">
      <w:pPr>
        <w:pStyle w:val="17"/>
        <w:spacing w:before="0" w:after="0"/>
        <w:ind w:firstLine="709"/>
        <w:jc w:val="both"/>
        <w:textAlignment w:val="top"/>
      </w:pPr>
      <w:r w:rsidRPr="005F1DEB">
        <w:rPr>
          <w:sz w:val="28"/>
          <w:szCs w:val="28"/>
        </w:rPr>
        <w:t>п. Красный Октябрь - фельдшер Василенко А.Д.;</w:t>
      </w:r>
    </w:p>
    <w:p w:rsidR="00B60308" w:rsidRPr="005F1DEB" w:rsidRDefault="00B60308" w:rsidP="000C7B39">
      <w:pPr>
        <w:pStyle w:val="17"/>
        <w:spacing w:before="0" w:after="0"/>
        <w:ind w:firstLine="709"/>
        <w:jc w:val="both"/>
        <w:textAlignment w:val="top"/>
      </w:pPr>
      <w:r w:rsidRPr="005F1DEB">
        <w:rPr>
          <w:sz w:val="28"/>
          <w:szCs w:val="28"/>
        </w:rPr>
        <w:t>д. Ермаки-фельдшер д. Афанасьева Иванова О.Н.;</w:t>
      </w:r>
    </w:p>
    <w:p w:rsidR="00B60308" w:rsidRPr="005F1DEB" w:rsidRDefault="00B60308" w:rsidP="000C7B39">
      <w:pPr>
        <w:pStyle w:val="17"/>
        <w:spacing w:before="0" w:after="0"/>
        <w:ind w:firstLine="709"/>
        <w:jc w:val="both"/>
        <w:textAlignment w:val="top"/>
      </w:pPr>
      <w:r w:rsidRPr="005F1DEB">
        <w:rPr>
          <w:sz w:val="28"/>
          <w:szCs w:val="28"/>
        </w:rPr>
        <w:t>с. Нижний Бурбук-фельдшер с. Икей-Букашова Н.С.;</w:t>
      </w:r>
    </w:p>
    <w:p w:rsidR="00B60308" w:rsidRPr="005F1DEB" w:rsidRDefault="003324F2" w:rsidP="000C7B39">
      <w:pPr>
        <w:pStyle w:val="17"/>
        <w:spacing w:before="0" w:after="0"/>
        <w:ind w:firstLine="709"/>
        <w:jc w:val="both"/>
        <w:textAlignment w:val="top"/>
      </w:pPr>
      <w:r>
        <w:rPr>
          <w:sz w:val="28"/>
          <w:szCs w:val="28"/>
        </w:rPr>
        <w:lastRenderedPageBreak/>
        <w:t xml:space="preserve">д. Новотроицк - </w:t>
      </w:r>
      <w:r w:rsidR="00B60308" w:rsidRPr="005F1DEB">
        <w:rPr>
          <w:sz w:val="28"/>
          <w:szCs w:val="28"/>
        </w:rPr>
        <w:t>фельдшер д. ТрактоваяАрсентьев В.В.</w:t>
      </w:r>
    </w:p>
    <w:p w:rsidR="00B60308" w:rsidRPr="005F1DEB" w:rsidRDefault="00B60308" w:rsidP="000C7B39">
      <w:pPr>
        <w:pStyle w:val="17"/>
        <w:spacing w:before="0" w:after="0"/>
        <w:ind w:firstLine="709"/>
        <w:jc w:val="both"/>
        <w:textAlignment w:val="top"/>
      </w:pPr>
      <w:r w:rsidRPr="005F1DEB">
        <w:rPr>
          <w:sz w:val="28"/>
          <w:szCs w:val="28"/>
        </w:rPr>
        <w:t>На постоянную работу на ФАП ст. Азей принят фельдшер.</w:t>
      </w:r>
    </w:p>
    <w:p w:rsidR="00B60308" w:rsidRPr="005F1DEB" w:rsidRDefault="00B60308" w:rsidP="000C7B39">
      <w:pPr>
        <w:pStyle w:val="17"/>
        <w:spacing w:before="0" w:after="0"/>
        <w:ind w:firstLine="709"/>
        <w:jc w:val="both"/>
        <w:textAlignment w:val="top"/>
      </w:pPr>
      <w:r w:rsidRPr="005F1DEB">
        <w:rPr>
          <w:sz w:val="28"/>
          <w:szCs w:val="28"/>
        </w:rPr>
        <w:t>Приказом главного врача в январе 2016 года созданы мобильные бригады.</w:t>
      </w:r>
    </w:p>
    <w:p w:rsidR="00B60308" w:rsidRPr="005F1DEB" w:rsidRDefault="00B60308" w:rsidP="000C7B39">
      <w:pPr>
        <w:pStyle w:val="17"/>
        <w:spacing w:before="0" w:after="0"/>
        <w:ind w:firstLine="709"/>
        <w:contextualSpacing/>
        <w:jc w:val="both"/>
        <w:textAlignment w:val="top"/>
      </w:pPr>
      <w:r w:rsidRPr="005F1DEB">
        <w:rPr>
          <w:sz w:val="28"/>
          <w:szCs w:val="28"/>
        </w:rPr>
        <w:t>Согласно утвержденному плану работы мобильных бригад осуществлялись выезда узких специалистов для приема детского и взрослого населения с привлечением медицинских работников участковых больниц.  Мобильные бригады выезжали в села:Котик, Икей, Алгатуй, Будагово, Шерагул, Гуран. Выезжали врачи офтальмолог, акушер-гинеко</w:t>
      </w:r>
      <w:r w:rsidR="008A1D9B" w:rsidRPr="005F1DEB">
        <w:rPr>
          <w:sz w:val="28"/>
          <w:szCs w:val="28"/>
        </w:rPr>
        <w:t xml:space="preserve">лог, терапевт. </w:t>
      </w:r>
    </w:p>
    <w:p w:rsidR="00A1483C" w:rsidRDefault="00B60308" w:rsidP="003324F2">
      <w:pPr>
        <w:pStyle w:val="25"/>
        <w:spacing w:after="0" w:line="240" w:lineRule="auto"/>
        <w:ind w:left="0" w:firstLine="709"/>
        <w:jc w:val="both"/>
        <w:rPr>
          <w:rFonts w:ascii="Times New Roman" w:hAnsi="Times New Roman"/>
          <w:sz w:val="28"/>
          <w:szCs w:val="28"/>
        </w:rPr>
      </w:pPr>
      <w:r w:rsidRPr="003324F2">
        <w:rPr>
          <w:rFonts w:ascii="Times New Roman" w:hAnsi="Times New Roman"/>
          <w:sz w:val="28"/>
          <w:szCs w:val="28"/>
        </w:rPr>
        <w:t>С целью приближения оказания первой помощи населению малочисленных отделенн</w:t>
      </w:r>
      <w:r w:rsidR="008A1D9B" w:rsidRPr="003324F2">
        <w:rPr>
          <w:rFonts w:ascii="Times New Roman" w:hAnsi="Times New Roman"/>
          <w:sz w:val="28"/>
          <w:szCs w:val="28"/>
        </w:rPr>
        <w:t>ых поселений  в ноябре 2016 года</w:t>
      </w:r>
      <w:r w:rsidRPr="003324F2">
        <w:rPr>
          <w:rFonts w:ascii="Times New Roman" w:hAnsi="Times New Roman"/>
          <w:sz w:val="28"/>
          <w:szCs w:val="28"/>
        </w:rPr>
        <w:t xml:space="preserve"> созданы 9 домовых хозяйств. Выбраны ответственные за домовые хозяйства, проведено их обучение, оснащение аптечками, телефонами скорой медицинской помощи, ответственных медицинских работников. </w:t>
      </w:r>
    </w:p>
    <w:p w:rsidR="00A1483C" w:rsidRPr="003324F2" w:rsidRDefault="00A1483C" w:rsidP="00A1483C">
      <w:pPr>
        <w:ind w:firstLine="426"/>
        <w:jc w:val="both"/>
      </w:pPr>
      <w:r w:rsidRPr="003324F2">
        <w:rPr>
          <w:sz w:val="28"/>
          <w:szCs w:val="28"/>
        </w:rPr>
        <w:t xml:space="preserve">С целью оптимизации использования коечного фонда, сохранения медицинского персонала  в  Будаговской участковой больнице терапевтическое отделение перепрофилировано в психиатрическое отделение  на   25  коек с сохранением 6 коек дневного пребывания. </w:t>
      </w:r>
    </w:p>
    <w:p w:rsidR="00A1483C" w:rsidRPr="003324F2" w:rsidRDefault="00A1483C" w:rsidP="00A1483C">
      <w:pPr>
        <w:pStyle w:val="17"/>
        <w:spacing w:before="0" w:after="0"/>
        <w:ind w:firstLine="709"/>
        <w:jc w:val="both"/>
      </w:pPr>
      <w:r w:rsidRPr="003324F2">
        <w:rPr>
          <w:rFonts w:eastAsia="+mn-ea"/>
          <w:color w:val="000000"/>
          <w:sz w:val="28"/>
          <w:szCs w:val="28"/>
        </w:rPr>
        <w:t xml:space="preserve">Основным фактором, влияющим на доступность и качество медицинской помощи населению Тулунского района, является обеспеченность медицинскими кадрами системы здравоохранения г.Тулуна и Тулунского района. </w:t>
      </w:r>
    </w:p>
    <w:p w:rsidR="00A1483C" w:rsidRPr="003324F2" w:rsidRDefault="00A1483C" w:rsidP="00A1483C">
      <w:pPr>
        <w:pStyle w:val="17"/>
        <w:spacing w:before="0" w:after="0"/>
        <w:ind w:firstLine="709"/>
        <w:jc w:val="both"/>
      </w:pPr>
      <w:r w:rsidRPr="003324F2">
        <w:rPr>
          <w:rFonts w:eastAsia="+mn-ea"/>
          <w:color w:val="000000"/>
          <w:sz w:val="28"/>
          <w:szCs w:val="28"/>
        </w:rPr>
        <w:t xml:space="preserve">Обеспеченность врачами  составляет 12,2 на 10 тыс.населения, средне областной показатель-35,3;  средним медицинским персоналом- 98,5  на 10 тыс. населения, средне областной показатель-94,5. </w:t>
      </w:r>
    </w:p>
    <w:p w:rsidR="00A1483C" w:rsidRPr="003324F2" w:rsidRDefault="00A1483C" w:rsidP="00A1483C">
      <w:pPr>
        <w:pStyle w:val="17"/>
        <w:spacing w:before="0" w:after="0"/>
        <w:ind w:firstLine="709"/>
        <w:jc w:val="both"/>
      </w:pPr>
      <w:r w:rsidRPr="003324F2">
        <w:rPr>
          <w:rFonts w:eastAsia="+mn-ea"/>
          <w:color w:val="000000"/>
          <w:sz w:val="28"/>
          <w:szCs w:val="28"/>
        </w:rPr>
        <w:t xml:space="preserve">Низкая укомплектованность врачебными кадрами обусловлена дефицитом медицинских кадров, вызванным, в первую очередь, недостаточным притоком в отрасль молодых специалистов, что обусловлено, прежде всего, недостаточным уровнем привлекательности работы в сфере здравоохранения. </w:t>
      </w:r>
    </w:p>
    <w:p w:rsidR="00A1483C" w:rsidRDefault="00A1483C" w:rsidP="00A1483C">
      <w:pPr>
        <w:ind w:firstLine="426"/>
        <w:jc w:val="both"/>
        <w:rPr>
          <w:sz w:val="28"/>
          <w:szCs w:val="28"/>
        </w:rPr>
      </w:pPr>
      <w:r w:rsidRPr="003324F2">
        <w:rPr>
          <w:sz w:val="28"/>
          <w:szCs w:val="28"/>
        </w:rPr>
        <w:t xml:space="preserve">В рамках реализации  муниципальной программы «Охрана здоровья населения Тулунского муниципального района на 2014-2018 годы» из бюджета Тулунского муниципального района напрямую на счета молодых специалистов, прибывших работать на территорию Тулунского муниципального района, в 2016 году было направлено 130,0 тыс. руб., из них на обустройство </w:t>
      </w:r>
      <w:r>
        <w:rPr>
          <w:sz w:val="28"/>
          <w:szCs w:val="28"/>
        </w:rPr>
        <w:t xml:space="preserve">- </w:t>
      </w:r>
      <w:r w:rsidRPr="003324F2">
        <w:rPr>
          <w:sz w:val="28"/>
          <w:szCs w:val="28"/>
        </w:rPr>
        <w:t xml:space="preserve">100,0тыс. руб.; на расходы по аренде жилья </w:t>
      </w:r>
      <w:r>
        <w:rPr>
          <w:sz w:val="28"/>
          <w:szCs w:val="28"/>
        </w:rPr>
        <w:t xml:space="preserve">- </w:t>
      </w:r>
      <w:r w:rsidRPr="003324F2">
        <w:rPr>
          <w:sz w:val="28"/>
          <w:szCs w:val="28"/>
        </w:rPr>
        <w:t>30,0 тыс. руб.</w:t>
      </w:r>
    </w:p>
    <w:p w:rsidR="00A1483C" w:rsidRPr="003324F2" w:rsidRDefault="00A1483C" w:rsidP="00A1483C">
      <w:pPr>
        <w:ind w:firstLine="426"/>
        <w:jc w:val="both"/>
        <w:rPr>
          <w:sz w:val="28"/>
          <w:szCs w:val="28"/>
        </w:rPr>
      </w:pPr>
      <w:r>
        <w:rPr>
          <w:sz w:val="28"/>
          <w:szCs w:val="28"/>
        </w:rPr>
        <w:tab/>
        <w:t>В рамках реализации  подпрограммы</w:t>
      </w:r>
      <w:r w:rsidRPr="003626B1">
        <w:rPr>
          <w:sz w:val="28"/>
          <w:szCs w:val="28"/>
        </w:rPr>
        <w:t xml:space="preserve"> «</w:t>
      </w:r>
      <w:r w:rsidRPr="00BA7B67">
        <w:rPr>
          <w:sz w:val="28"/>
          <w:szCs w:val="28"/>
        </w:rPr>
        <w:t xml:space="preserve">Устойчивое развитие сельских территорий» Иркутской области </w:t>
      </w:r>
      <w:r w:rsidRPr="00BE2145">
        <w:rPr>
          <w:sz w:val="28"/>
          <w:szCs w:val="28"/>
        </w:rPr>
        <w:t>государственной программы Иркутской области «Развитие сельского хозяйства и регулирование</w:t>
      </w:r>
      <w:r w:rsidRPr="008B617E">
        <w:rPr>
          <w:sz w:val="28"/>
          <w:szCs w:val="28"/>
        </w:rPr>
        <w:t xml:space="preserve"> рынков </w:t>
      </w:r>
      <w:r w:rsidRPr="00BE2145">
        <w:rPr>
          <w:sz w:val="28"/>
          <w:szCs w:val="28"/>
        </w:rPr>
        <w:t>сельскохозяйственной продукции, сырья и пр</w:t>
      </w:r>
      <w:r>
        <w:rPr>
          <w:sz w:val="28"/>
          <w:szCs w:val="28"/>
        </w:rPr>
        <w:t>одовольствия» на 2014-2020 годы</w:t>
      </w:r>
      <w:r w:rsidRPr="00BA7B67">
        <w:rPr>
          <w:sz w:val="28"/>
          <w:szCs w:val="28"/>
        </w:rPr>
        <w:t>»</w:t>
      </w:r>
      <w:r w:rsidRPr="00A268D5">
        <w:rPr>
          <w:sz w:val="28"/>
          <w:szCs w:val="28"/>
        </w:rPr>
        <w:t>построен</w:t>
      </w:r>
      <w:r w:rsidRPr="003324F2">
        <w:rPr>
          <w:sz w:val="28"/>
          <w:szCs w:val="28"/>
        </w:rPr>
        <w:t xml:space="preserve"> и сдан в эксплуатацию один фельдшерско-акушерский пункт в пос. 4  отделение ГСС</w:t>
      </w:r>
      <w:r>
        <w:rPr>
          <w:sz w:val="28"/>
          <w:szCs w:val="28"/>
        </w:rPr>
        <w:t>.</w:t>
      </w:r>
    </w:p>
    <w:p w:rsidR="00A1483C" w:rsidRPr="003324F2" w:rsidRDefault="00A1483C" w:rsidP="00A1483C">
      <w:pPr>
        <w:ind w:firstLine="709"/>
        <w:jc w:val="both"/>
      </w:pPr>
    </w:p>
    <w:p w:rsidR="00B60308" w:rsidRPr="00A1483C" w:rsidRDefault="00B60308" w:rsidP="00A1483C">
      <w:pPr>
        <w:pStyle w:val="25"/>
        <w:spacing w:after="0" w:line="240" w:lineRule="auto"/>
        <w:ind w:left="0" w:firstLine="709"/>
        <w:jc w:val="both"/>
        <w:rPr>
          <w:rFonts w:ascii="Times New Roman" w:hAnsi="Times New Roman"/>
        </w:rPr>
      </w:pPr>
      <w:r w:rsidRPr="003324F2">
        <w:rPr>
          <w:rFonts w:ascii="Times New Roman" w:hAnsi="Times New Roman"/>
          <w:sz w:val="28"/>
          <w:szCs w:val="28"/>
        </w:rPr>
        <w:tab/>
      </w:r>
      <w:r w:rsidRPr="00A1483C">
        <w:rPr>
          <w:rFonts w:ascii="Times New Roman" w:hAnsi="Times New Roman"/>
          <w:b/>
          <w:color w:val="000000"/>
          <w:sz w:val="28"/>
          <w:szCs w:val="28"/>
        </w:rPr>
        <w:t>1.2.15.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60308" w:rsidRPr="003324F2" w:rsidRDefault="00B60308" w:rsidP="003324F2">
      <w:pPr>
        <w:ind w:firstLine="709"/>
        <w:jc w:val="both"/>
        <w:rPr>
          <w:sz w:val="28"/>
          <w:szCs w:val="28"/>
        </w:rPr>
      </w:pPr>
    </w:p>
    <w:p w:rsidR="00B60308" w:rsidRPr="003324F2" w:rsidRDefault="00B60308" w:rsidP="003324F2">
      <w:pPr>
        <w:ind w:firstLine="709"/>
        <w:jc w:val="both"/>
      </w:pPr>
      <w:r w:rsidRPr="003324F2">
        <w:rPr>
          <w:sz w:val="28"/>
          <w:szCs w:val="28"/>
        </w:rPr>
        <w:t>Вывоз бытовых и промышленных отходов производится на организованные свалки.</w:t>
      </w:r>
    </w:p>
    <w:p w:rsidR="00B60308" w:rsidRPr="003324F2" w:rsidRDefault="00B60308" w:rsidP="003324F2">
      <w:pPr>
        <w:ind w:firstLine="709"/>
        <w:jc w:val="both"/>
      </w:pPr>
      <w:r w:rsidRPr="003324F2">
        <w:rPr>
          <w:sz w:val="28"/>
          <w:szCs w:val="28"/>
        </w:rPr>
        <w:lastRenderedPageBreak/>
        <w:t xml:space="preserve"> Постановлением </w:t>
      </w:r>
      <w:r w:rsidR="003324F2">
        <w:rPr>
          <w:sz w:val="28"/>
          <w:szCs w:val="28"/>
        </w:rPr>
        <w:t>А</w:t>
      </w:r>
      <w:r w:rsidRPr="003324F2">
        <w:rPr>
          <w:sz w:val="28"/>
          <w:szCs w:val="28"/>
        </w:rPr>
        <w:t>дминистрации Тулунского муниципального района от 27.11.2014 г. № 176-пг утверждено Положение об организации утилизации и переработки бытовых и промышленных отходов на территории Тулунского муниципального района.</w:t>
      </w:r>
    </w:p>
    <w:p w:rsidR="00B60308" w:rsidRPr="003324F2" w:rsidRDefault="00B60308" w:rsidP="003324F2">
      <w:pPr>
        <w:ind w:firstLine="709"/>
        <w:jc w:val="both"/>
      </w:pPr>
      <w:r w:rsidRPr="003324F2">
        <w:rPr>
          <w:sz w:val="28"/>
          <w:szCs w:val="28"/>
        </w:rPr>
        <w:t>Ежегодно в апреле-мае проводится месячник по санитарной очистке территории района, создается комиссия по контролю за проведением месячника по санитарной очистке</w:t>
      </w:r>
      <w:r w:rsidR="003324F2">
        <w:rPr>
          <w:sz w:val="28"/>
          <w:szCs w:val="28"/>
        </w:rPr>
        <w:t>.</w:t>
      </w:r>
    </w:p>
    <w:p w:rsidR="00B60308" w:rsidRPr="005F1DEB" w:rsidRDefault="00B60308" w:rsidP="003324F2">
      <w:pPr>
        <w:pStyle w:val="16"/>
        <w:ind w:firstLine="709"/>
        <w:jc w:val="both"/>
        <w:rPr>
          <w:rFonts w:ascii="Times New Roman" w:hAnsi="Times New Roman"/>
          <w:sz w:val="28"/>
          <w:szCs w:val="28"/>
        </w:rPr>
      </w:pPr>
    </w:p>
    <w:p w:rsidR="00B60308" w:rsidRPr="005F1DEB" w:rsidRDefault="00B60308" w:rsidP="003324F2">
      <w:pPr>
        <w:pStyle w:val="16"/>
        <w:ind w:firstLine="709"/>
        <w:jc w:val="center"/>
      </w:pPr>
      <w:r w:rsidRPr="005F1DEB">
        <w:rPr>
          <w:rFonts w:ascii="Times New Roman" w:hAnsi="Times New Roman"/>
          <w:b/>
          <w:color w:val="000000"/>
          <w:sz w:val="28"/>
          <w:szCs w:val="28"/>
        </w:rPr>
        <w:t xml:space="preserve">1.2.16. Утверждение </w:t>
      </w:r>
      <w:r w:rsidRPr="005F1DEB">
        <w:rPr>
          <w:rFonts w:ascii="Times New Roman" w:hAnsi="Times New Roman"/>
          <w:b/>
          <w:sz w:val="28"/>
          <w:szCs w:val="28"/>
        </w:rPr>
        <w:t>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60308" w:rsidRPr="005F1DEB" w:rsidRDefault="00B60308" w:rsidP="003324F2">
      <w:pPr>
        <w:pStyle w:val="16"/>
        <w:ind w:firstLine="709"/>
        <w:jc w:val="both"/>
        <w:rPr>
          <w:rFonts w:ascii="Times New Roman" w:hAnsi="Times New Roman"/>
          <w:b/>
          <w:color w:val="FF0000"/>
          <w:sz w:val="28"/>
          <w:szCs w:val="28"/>
        </w:rPr>
      </w:pPr>
    </w:p>
    <w:p w:rsidR="00B60308" w:rsidRPr="005F1DEB" w:rsidRDefault="00B60308" w:rsidP="003324F2">
      <w:pPr>
        <w:ind w:firstLine="709"/>
        <w:jc w:val="both"/>
      </w:pPr>
      <w:r w:rsidRPr="005F1DEB">
        <w:rPr>
          <w:sz w:val="28"/>
          <w:szCs w:val="28"/>
        </w:rPr>
        <w:t>Решением Думы Тулунского муниципального района от 18.06.2013 г. № 414 утверждена схема территориального планирования муниципального образования «Тулунский район».</w:t>
      </w:r>
    </w:p>
    <w:p w:rsidR="003324F2" w:rsidRDefault="00B60308" w:rsidP="003324F2">
      <w:pPr>
        <w:ind w:firstLine="709"/>
        <w:jc w:val="both"/>
        <w:rPr>
          <w:sz w:val="28"/>
          <w:szCs w:val="28"/>
        </w:rPr>
      </w:pPr>
      <w:r w:rsidRPr="005F1DEB">
        <w:rPr>
          <w:sz w:val="28"/>
          <w:szCs w:val="28"/>
        </w:rPr>
        <w:t>В рамках ведения информационной системы обеспечения градостроительной деятельности осуществляемой на территории  муниципального района:</w:t>
      </w:r>
    </w:p>
    <w:p w:rsidR="003324F2" w:rsidRDefault="003324F2" w:rsidP="003324F2">
      <w:pPr>
        <w:ind w:firstLine="709"/>
        <w:jc w:val="both"/>
        <w:rPr>
          <w:color w:val="000000"/>
          <w:sz w:val="28"/>
          <w:szCs w:val="28"/>
        </w:rPr>
      </w:pPr>
      <w:r>
        <w:rPr>
          <w:sz w:val="28"/>
          <w:szCs w:val="28"/>
        </w:rPr>
        <w:t xml:space="preserve">- </w:t>
      </w:r>
      <w:r w:rsidRPr="003324F2">
        <w:rPr>
          <w:color w:val="000000"/>
          <w:sz w:val="28"/>
          <w:szCs w:val="28"/>
        </w:rPr>
        <w:t>в</w:t>
      </w:r>
      <w:r w:rsidR="00B60308" w:rsidRPr="003324F2">
        <w:rPr>
          <w:color w:val="000000"/>
          <w:sz w:val="28"/>
          <w:szCs w:val="28"/>
        </w:rPr>
        <w:t>едется регистр документов территориального планирования градостроительного зонирования, другой информации подлежащей внесению в информационную систему градостроительной деятельности (ИСОГД)</w:t>
      </w:r>
      <w:r>
        <w:rPr>
          <w:color w:val="000000"/>
          <w:sz w:val="28"/>
          <w:szCs w:val="28"/>
        </w:rPr>
        <w:t>;</w:t>
      </w:r>
    </w:p>
    <w:p w:rsidR="003324F2" w:rsidRDefault="003324F2" w:rsidP="003324F2">
      <w:pPr>
        <w:ind w:firstLine="709"/>
        <w:jc w:val="both"/>
        <w:rPr>
          <w:sz w:val="28"/>
          <w:szCs w:val="28"/>
        </w:rPr>
      </w:pPr>
      <w:r>
        <w:rPr>
          <w:color w:val="000000"/>
          <w:sz w:val="28"/>
          <w:szCs w:val="28"/>
        </w:rPr>
        <w:t>- в</w:t>
      </w:r>
      <w:r w:rsidR="00B60308">
        <w:rPr>
          <w:sz w:val="28"/>
          <w:szCs w:val="28"/>
        </w:rPr>
        <w:t>едется</w:t>
      </w:r>
      <w:r>
        <w:rPr>
          <w:sz w:val="28"/>
          <w:szCs w:val="28"/>
        </w:rPr>
        <w:t xml:space="preserve"> регистр строящихся жилых домов;</w:t>
      </w:r>
    </w:p>
    <w:p w:rsidR="003324F2" w:rsidRDefault="003324F2" w:rsidP="003324F2">
      <w:pPr>
        <w:ind w:firstLine="709"/>
        <w:jc w:val="both"/>
        <w:rPr>
          <w:sz w:val="28"/>
          <w:szCs w:val="28"/>
        </w:rPr>
      </w:pPr>
      <w:r>
        <w:rPr>
          <w:sz w:val="28"/>
          <w:szCs w:val="28"/>
        </w:rPr>
        <w:t>- в</w:t>
      </w:r>
      <w:r w:rsidR="00B60308">
        <w:rPr>
          <w:sz w:val="28"/>
          <w:szCs w:val="28"/>
        </w:rPr>
        <w:t>едется работа с поселениями по упорядочиванию и инвентаризации адресного хозяйства объектов не</w:t>
      </w:r>
      <w:r>
        <w:rPr>
          <w:sz w:val="28"/>
          <w:szCs w:val="28"/>
        </w:rPr>
        <w:t>движимости на территории района;</w:t>
      </w:r>
    </w:p>
    <w:p w:rsidR="003324F2" w:rsidRDefault="003324F2" w:rsidP="003324F2">
      <w:pPr>
        <w:ind w:firstLine="709"/>
        <w:jc w:val="both"/>
        <w:rPr>
          <w:sz w:val="28"/>
          <w:szCs w:val="28"/>
        </w:rPr>
      </w:pPr>
      <w:r>
        <w:rPr>
          <w:sz w:val="28"/>
          <w:szCs w:val="28"/>
        </w:rPr>
        <w:t>- о</w:t>
      </w:r>
      <w:r w:rsidR="00B60308">
        <w:rPr>
          <w:sz w:val="28"/>
          <w:szCs w:val="28"/>
        </w:rPr>
        <w:t xml:space="preserve">существляется накопление сведений о земельных участках расположенных в границах района с использованием электронного ресурса на базе программного продукта </w:t>
      </w:r>
      <w:r w:rsidR="00B60308">
        <w:rPr>
          <w:color w:val="000000"/>
          <w:sz w:val="28"/>
          <w:szCs w:val="28"/>
        </w:rPr>
        <w:t>геоинформационная система</w:t>
      </w:r>
      <w:r w:rsidR="00B60308">
        <w:rPr>
          <w:sz w:val="28"/>
          <w:szCs w:val="28"/>
        </w:rPr>
        <w:t xml:space="preserve"> Панорама, а так же картографических сведе</w:t>
      </w:r>
      <w:r>
        <w:rPr>
          <w:sz w:val="28"/>
          <w:szCs w:val="28"/>
        </w:rPr>
        <w:t>ний и их обработка;</w:t>
      </w:r>
    </w:p>
    <w:p w:rsidR="00B60308" w:rsidRPr="003324F2" w:rsidRDefault="003324F2" w:rsidP="003324F2">
      <w:pPr>
        <w:ind w:firstLine="709"/>
        <w:jc w:val="both"/>
        <w:rPr>
          <w:sz w:val="28"/>
          <w:szCs w:val="28"/>
        </w:rPr>
      </w:pPr>
      <w:r>
        <w:rPr>
          <w:sz w:val="28"/>
          <w:szCs w:val="28"/>
        </w:rPr>
        <w:t>- в</w:t>
      </w:r>
      <w:r w:rsidR="00B60308">
        <w:rPr>
          <w:sz w:val="28"/>
          <w:szCs w:val="28"/>
        </w:rPr>
        <w:t xml:space="preserve">едется наполнение федеральной </w:t>
      </w:r>
      <w:r w:rsidR="00B60308">
        <w:rPr>
          <w:color w:val="000000"/>
          <w:sz w:val="28"/>
          <w:szCs w:val="28"/>
        </w:rPr>
        <w:t>государственной информационной системы территориального планирования федеральной государственной информационной системы территориального планирования (ФГИС ТП) сведениями</w:t>
      </w:r>
      <w:r w:rsidR="00B60308">
        <w:rPr>
          <w:sz w:val="28"/>
          <w:szCs w:val="28"/>
        </w:rPr>
        <w:t xml:space="preserve"> о разработанных градостроительных документах Тулунского района, и внесенными в них изменениями.</w:t>
      </w:r>
    </w:p>
    <w:p w:rsidR="00B60308" w:rsidRDefault="00B60308" w:rsidP="003324F2">
      <w:pPr>
        <w:ind w:firstLine="709"/>
        <w:jc w:val="both"/>
        <w:rPr>
          <w:color w:val="FF0000"/>
          <w:sz w:val="28"/>
          <w:szCs w:val="28"/>
        </w:rPr>
      </w:pPr>
    </w:p>
    <w:p w:rsidR="00B60308" w:rsidRPr="005F1DEB" w:rsidRDefault="00B60308" w:rsidP="003324F2">
      <w:pPr>
        <w:ind w:firstLine="709"/>
        <w:jc w:val="center"/>
      </w:pPr>
      <w:r w:rsidRPr="005F1DEB">
        <w:rPr>
          <w:b/>
          <w:color w:val="000000"/>
          <w:sz w:val="28"/>
          <w:szCs w:val="28"/>
        </w:rPr>
        <w:t xml:space="preserve">1.2.17. Утверждение </w:t>
      </w:r>
      <w:r w:rsidRPr="005F1DEB">
        <w:rPr>
          <w:b/>
          <w:sz w:val="28"/>
          <w:szCs w:val="28"/>
        </w:rPr>
        <w:t>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 марта 2006 года № 38-ФЗ «О рекламе»</w:t>
      </w:r>
    </w:p>
    <w:p w:rsidR="00B60308" w:rsidRPr="005F1DEB" w:rsidRDefault="00B60308" w:rsidP="003324F2">
      <w:pPr>
        <w:ind w:firstLine="709"/>
        <w:jc w:val="center"/>
        <w:rPr>
          <w:b/>
          <w:color w:val="FF0000"/>
          <w:sz w:val="28"/>
          <w:szCs w:val="28"/>
        </w:rPr>
      </w:pPr>
    </w:p>
    <w:p w:rsidR="00B60308" w:rsidRPr="005F1DEB" w:rsidRDefault="00B60308" w:rsidP="003324F2">
      <w:pPr>
        <w:ind w:firstLine="709"/>
        <w:jc w:val="both"/>
      </w:pPr>
      <w:r w:rsidRPr="005F1DEB">
        <w:rPr>
          <w:sz w:val="28"/>
          <w:szCs w:val="28"/>
        </w:rPr>
        <w:lastRenderedPageBreak/>
        <w:t xml:space="preserve">Постановлением </w:t>
      </w:r>
      <w:r w:rsidR="003324F2">
        <w:rPr>
          <w:sz w:val="28"/>
          <w:szCs w:val="28"/>
        </w:rPr>
        <w:t>А</w:t>
      </w:r>
      <w:r w:rsidRPr="005F1DEB">
        <w:rPr>
          <w:sz w:val="28"/>
          <w:szCs w:val="28"/>
        </w:rPr>
        <w:t>дминистрации Тулунского муниципального района                 от 29.10.2014 г. № 163-пг утверждена схема размещения рекламных конструкций на территории Тулунского муниципального района.</w:t>
      </w:r>
    </w:p>
    <w:p w:rsidR="00B60308" w:rsidRPr="005F1DEB" w:rsidRDefault="00B60308" w:rsidP="003324F2">
      <w:pPr>
        <w:ind w:firstLine="709"/>
        <w:jc w:val="both"/>
      </w:pPr>
      <w:r w:rsidRPr="005F1DEB">
        <w:rPr>
          <w:sz w:val="28"/>
          <w:szCs w:val="28"/>
        </w:rPr>
        <w:t xml:space="preserve">Постановлением </w:t>
      </w:r>
      <w:r w:rsidR="009270A4">
        <w:rPr>
          <w:sz w:val="28"/>
          <w:szCs w:val="28"/>
        </w:rPr>
        <w:t>А</w:t>
      </w:r>
      <w:r w:rsidRPr="005F1DEB">
        <w:rPr>
          <w:sz w:val="28"/>
          <w:szCs w:val="28"/>
        </w:rPr>
        <w:t>дминистрации Тулунского муниципального района от 28.03.2012г. № 37-пг утвержден Административный регламент 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B60308" w:rsidRPr="005F1DEB" w:rsidRDefault="00B60308" w:rsidP="003324F2">
      <w:pPr>
        <w:ind w:firstLine="709"/>
        <w:jc w:val="both"/>
      </w:pPr>
      <w:r w:rsidRPr="005F1DEB">
        <w:rPr>
          <w:sz w:val="28"/>
          <w:szCs w:val="28"/>
        </w:rPr>
        <w:t>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в течение 2016 года не выдавалось.</w:t>
      </w:r>
    </w:p>
    <w:p w:rsidR="00B60308" w:rsidRPr="005F1DEB" w:rsidRDefault="00B60308" w:rsidP="003324F2">
      <w:pPr>
        <w:ind w:firstLine="709"/>
        <w:jc w:val="both"/>
        <w:rPr>
          <w:b/>
          <w:color w:val="FF0000"/>
          <w:sz w:val="28"/>
          <w:szCs w:val="28"/>
        </w:rPr>
      </w:pPr>
    </w:p>
    <w:p w:rsidR="00B60308" w:rsidRPr="005F1DEB" w:rsidRDefault="00B60308" w:rsidP="009270A4">
      <w:pPr>
        <w:pStyle w:val="16"/>
        <w:ind w:firstLine="709"/>
        <w:jc w:val="center"/>
      </w:pPr>
      <w:r w:rsidRPr="005F1DEB">
        <w:rPr>
          <w:rFonts w:ascii="Times New Roman" w:hAnsi="Times New Roman"/>
          <w:b/>
          <w:color w:val="000000"/>
          <w:sz w:val="28"/>
          <w:szCs w:val="28"/>
        </w:rPr>
        <w:t>1.2.18. Формирование и содержание муниципального архива, включая хранение архивных фондов поселений</w:t>
      </w:r>
    </w:p>
    <w:p w:rsidR="00B60308" w:rsidRPr="005F1DEB" w:rsidRDefault="00B60308" w:rsidP="009270A4">
      <w:pPr>
        <w:pStyle w:val="16"/>
        <w:ind w:firstLine="709"/>
        <w:jc w:val="center"/>
        <w:rPr>
          <w:rFonts w:ascii="Times New Roman" w:hAnsi="Times New Roman"/>
          <w:b/>
          <w:color w:val="000000"/>
          <w:sz w:val="28"/>
          <w:szCs w:val="28"/>
        </w:rPr>
      </w:pPr>
    </w:p>
    <w:p w:rsidR="00B60308" w:rsidRPr="005F1DEB" w:rsidRDefault="00B60308" w:rsidP="009270A4">
      <w:pPr>
        <w:tabs>
          <w:tab w:val="left" w:pos="709"/>
        </w:tabs>
        <w:ind w:firstLine="709"/>
        <w:jc w:val="both"/>
      </w:pPr>
      <w:r w:rsidRPr="005F1DEB">
        <w:rPr>
          <w:sz w:val="28"/>
          <w:szCs w:val="28"/>
        </w:rPr>
        <w:t>На 01.01.2016 года источниками комплектования архивного отдела числилось 60 учреждений.</w:t>
      </w:r>
    </w:p>
    <w:p w:rsidR="00B60308" w:rsidRPr="005F1DEB" w:rsidRDefault="00B60308" w:rsidP="009270A4">
      <w:pPr>
        <w:ind w:firstLine="709"/>
        <w:jc w:val="both"/>
      </w:pPr>
      <w:r w:rsidRPr="005F1DEB">
        <w:rPr>
          <w:sz w:val="28"/>
        </w:rPr>
        <w:t xml:space="preserve">В 2016 году полностью обработали и подготовили документы к передаче на постоянное хранение и утвердили описи </w:t>
      </w:r>
      <w:r w:rsidRPr="00D52032">
        <w:rPr>
          <w:color w:val="000000" w:themeColor="text1"/>
          <w:sz w:val="28"/>
        </w:rPr>
        <w:t xml:space="preserve">на </w:t>
      </w:r>
      <w:r w:rsidR="00D52032" w:rsidRPr="00D52032">
        <w:rPr>
          <w:color w:val="000000" w:themeColor="text1"/>
          <w:sz w:val="28"/>
        </w:rPr>
        <w:t>эксперно проверочной комиссии</w:t>
      </w:r>
      <w:r w:rsidRPr="005F1DEB">
        <w:rPr>
          <w:sz w:val="28"/>
        </w:rPr>
        <w:t xml:space="preserve"> архивного агентства по 2014 год 58 учреждений – источников комплектования архивного отдела. Два учреждения (Администрация Тулунского муниципального района, Аграрный техникум) продолжают работу по обработке документов за 2014 год.     </w:t>
      </w:r>
    </w:p>
    <w:p w:rsidR="00B60308" w:rsidRPr="005F1DEB" w:rsidRDefault="00B60308" w:rsidP="009270A4">
      <w:pPr>
        <w:tabs>
          <w:tab w:val="left" w:pos="709"/>
        </w:tabs>
        <w:ind w:firstLine="709"/>
        <w:jc w:val="both"/>
      </w:pPr>
      <w:r w:rsidRPr="005F1DEB">
        <w:rPr>
          <w:sz w:val="28"/>
        </w:rPr>
        <w:t xml:space="preserve">В 2016 году </w:t>
      </w:r>
      <w:r w:rsidRPr="00D52032">
        <w:rPr>
          <w:color w:val="000000" w:themeColor="text1"/>
          <w:sz w:val="28"/>
        </w:rPr>
        <w:t>утверждено на</w:t>
      </w:r>
      <w:r w:rsidR="003E003D">
        <w:rPr>
          <w:color w:val="000000" w:themeColor="text1"/>
          <w:sz w:val="28"/>
        </w:rPr>
        <w:t xml:space="preserve"> </w:t>
      </w:r>
      <w:r w:rsidR="00D52032" w:rsidRPr="00D52032">
        <w:rPr>
          <w:color w:val="000000" w:themeColor="text1"/>
          <w:sz w:val="28"/>
        </w:rPr>
        <w:t xml:space="preserve">эксперно проверочной комиссии </w:t>
      </w:r>
      <w:r w:rsidRPr="00D52032">
        <w:rPr>
          <w:color w:val="000000" w:themeColor="text1"/>
          <w:sz w:val="28"/>
        </w:rPr>
        <w:t>архивного агентства Иркутской области описей на 489 дел постоянного хранения и согласовано</w:t>
      </w:r>
      <w:r w:rsidRPr="005F1DEB">
        <w:rPr>
          <w:sz w:val="28"/>
        </w:rPr>
        <w:t xml:space="preserve"> описей по личному составу на 109 дел от 58 учреждений -  источников комплектования.</w:t>
      </w:r>
    </w:p>
    <w:p w:rsidR="00B60308" w:rsidRPr="005F1DEB" w:rsidRDefault="00B60308" w:rsidP="009270A4">
      <w:pPr>
        <w:tabs>
          <w:tab w:val="left" w:pos="709"/>
        </w:tabs>
        <w:ind w:firstLine="709"/>
        <w:jc w:val="both"/>
      </w:pPr>
      <w:r w:rsidRPr="005F1DEB">
        <w:rPr>
          <w:sz w:val="28"/>
        </w:rPr>
        <w:t xml:space="preserve">От ликвидированных учреждений согласовано 43 дела. Представлена опись </w:t>
      </w:r>
      <w:r w:rsidRPr="005F1DEB">
        <w:rPr>
          <w:color w:val="000000"/>
          <w:sz w:val="28"/>
        </w:rPr>
        <w:t>фотодокументов на 12 единиц хранения.</w:t>
      </w:r>
    </w:p>
    <w:p w:rsidR="00B60308" w:rsidRPr="005F1DEB" w:rsidRDefault="00B60308" w:rsidP="009270A4">
      <w:pPr>
        <w:tabs>
          <w:tab w:val="left" w:pos="709"/>
        </w:tabs>
        <w:ind w:firstLine="709"/>
        <w:jc w:val="both"/>
      </w:pPr>
      <w:r w:rsidRPr="005F1DEB">
        <w:rPr>
          <w:sz w:val="28"/>
        </w:rPr>
        <w:t>В 2016 году архивным отделом было проведено 11 проверок состояния ведомственного хранения и организации документов в делопроизводстве в администрации. В ходе проверок было сверено 883 дела постоянного хранения, утраты документов в учреждениях не обнаружено, дела в удовлетворительном состоянии.</w:t>
      </w:r>
    </w:p>
    <w:p w:rsidR="00B60308" w:rsidRPr="005F1DEB" w:rsidRDefault="00B60308" w:rsidP="009270A4">
      <w:pPr>
        <w:tabs>
          <w:tab w:val="left" w:pos="709"/>
        </w:tabs>
        <w:ind w:firstLine="709"/>
        <w:jc w:val="both"/>
      </w:pPr>
      <w:r w:rsidRPr="005F1DEB">
        <w:rPr>
          <w:sz w:val="28"/>
        </w:rPr>
        <w:t>Работниками архива продолжается оказываться методическая и практическая помощь по обработке документов постоянного хранения, по личному составу, по составлению описей.</w:t>
      </w:r>
    </w:p>
    <w:p w:rsidR="00B60308" w:rsidRPr="005F1DEB" w:rsidRDefault="00B60308" w:rsidP="009270A4">
      <w:pPr>
        <w:tabs>
          <w:tab w:val="left" w:pos="709"/>
        </w:tabs>
        <w:ind w:firstLine="709"/>
        <w:jc w:val="both"/>
      </w:pPr>
      <w:r w:rsidRPr="005F1DEB">
        <w:rPr>
          <w:sz w:val="28"/>
        </w:rPr>
        <w:t xml:space="preserve">В 2016 году площадь архивохранилищ составила 140 кв.м. Всего площадь архивного отдела составляет 167 кв.м. </w:t>
      </w:r>
    </w:p>
    <w:p w:rsidR="009270A4" w:rsidRDefault="00B60308" w:rsidP="009270A4">
      <w:pPr>
        <w:tabs>
          <w:tab w:val="left" w:pos="709"/>
        </w:tabs>
        <w:ind w:firstLine="709"/>
        <w:jc w:val="both"/>
      </w:pPr>
      <w:r w:rsidRPr="005F1DEB">
        <w:rPr>
          <w:sz w:val="28"/>
          <w:szCs w:val="28"/>
        </w:rPr>
        <w:t xml:space="preserve">Архивохранилища оснащены системой автоматического пожаротушения. </w:t>
      </w:r>
    </w:p>
    <w:p w:rsidR="00B60308" w:rsidRPr="005F1DEB" w:rsidRDefault="00B60308" w:rsidP="009270A4">
      <w:pPr>
        <w:tabs>
          <w:tab w:val="left" w:pos="709"/>
        </w:tabs>
        <w:ind w:firstLine="709"/>
        <w:jc w:val="both"/>
      </w:pPr>
      <w:r w:rsidRPr="005F1DEB">
        <w:rPr>
          <w:sz w:val="28"/>
        </w:rPr>
        <w:t xml:space="preserve">Помещение архива сдается под охранно-пожарную сигнализацию Гранит – 4.  </w:t>
      </w:r>
    </w:p>
    <w:p w:rsidR="00B60308" w:rsidRPr="005F1DEB" w:rsidRDefault="00B60308" w:rsidP="009270A4">
      <w:pPr>
        <w:tabs>
          <w:tab w:val="left" w:pos="709"/>
        </w:tabs>
        <w:ind w:firstLine="709"/>
        <w:jc w:val="both"/>
      </w:pPr>
      <w:r w:rsidRPr="005F1DEB">
        <w:rPr>
          <w:sz w:val="28"/>
        </w:rPr>
        <w:t xml:space="preserve"> Световой, температурно-влажностный, санитарно-гигиенического режимы в хранилищах, в 2016 году соблюдались в полном объеме. </w:t>
      </w:r>
    </w:p>
    <w:p w:rsidR="00B60308" w:rsidRPr="005F1DEB" w:rsidRDefault="00B60308" w:rsidP="009270A4">
      <w:pPr>
        <w:tabs>
          <w:tab w:val="left" w:pos="709"/>
        </w:tabs>
        <w:ind w:firstLine="709"/>
        <w:jc w:val="both"/>
      </w:pPr>
      <w:r w:rsidRPr="005F1DEB">
        <w:rPr>
          <w:sz w:val="28"/>
        </w:rPr>
        <w:lastRenderedPageBreak/>
        <w:t xml:space="preserve"> В 2016 году отреставрировано 92 архивных дела, 195 листов.</w:t>
      </w:r>
    </w:p>
    <w:p w:rsidR="00B60308" w:rsidRPr="005F1DEB" w:rsidRDefault="00B60308" w:rsidP="009270A4">
      <w:pPr>
        <w:tabs>
          <w:tab w:val="left" w:pos="709"/>
        </w:tabs>
        <w:ind w:firstLine="709"/>
        <w:jc w:val="both"/>
        <w:rPr>
          <w:color w:val="FF0000"/>
          <w:sz w:val="28"/>
          <w:szCs w:val="28"/>
        </w:rPr>
      </w:pPr>
    </w:p>
    <w:p w:rsidR="00B60308" w:rsidRPr="005F1DEB" w:rsidRDefault="00B60308" w:rsidP="009270A4">
      <w:pPr>
        <w:ind w:firstLine="709"/>
        <w:jc w:val="center"/>
      </w:pPr>
      <w:r w:rsidRPr="005F1DEB">
        <w:rPr>
          <w:b/>
          <w:sz w:val="28"/>
          <w:szCs w:val="28"/>
        </w:rPr>
        <w:t>1.2.19. Содержание на территории муниципального района межпоселенческих мест захоронения, организация ритуальных услуг</w:t>
      </w:r>
    </w:p>
    <w:p w:rsidR="00B60308" w:rsidRPr="005F1DEB" w:rsidRDefault="00B60308" w:rsidP="009270A4">
      <w:pPr>
        <w:tabs>
          <w:tab w:val="left" w:pos="709"/>
        </w:tabs>
        <w:ind w:firstLine="709"/>
        <w:jc w:val="both"/>
        <w:rPr>
          <w:sz w:val="28"/>
          <w:szCs w:val="28"/>
        </w:rPr>
      </w:pPr>
    </w:p>
    <w:p w:rsidR="00B60308" w:rsidRPr="005F1DEB" w:rsidRDefault="00B60308" w:rsidP="009270A4">
      <w:pPr>
        <w:tabs>
          <w:tab w:val="left" w:pos="709"/>
        </w:tabs>
        <w:ind w:firstLine="709"/>
        <w:jc w:val="both"/>
      </w:pPr>
      <w:r w:rsidRPr="005F1DEB">
        <w:rPr>
          <w:sz w:val="28"/>
          <w:szCs w:val="28"/>
        </w:rPr>
        <w:t>На территории Тулунского муниципального района нет межпоселенческих мест захоронения.</w:t>
      </w:r>
    </w:p>
    <w:p w:rsidR="00B60308" w:rsidRPr="005F1DEB" w:rsidRDefault="00B60308" w:rsidP="009270A4">
      <w:pPr>
        <w:tabs>
          <w:tab w:val="left" w:pos="709"/>
        </w:tabs>
        <w:ind w:firstLine="709"/>
        <w:jc w:val="both"/>
        <w:rPr>
          <w:sz w:val="28"/>
          <w:szCs w:val="28"/>
        </w:rPr>
      </w:pPr>
    </w:p>
    <w:p w:rsidR="00B60308" w:rsidRPr="005F1DEB" w:rsidRDefault="00B60308" w:rsidP="009270A4">
      <w:pPr>
        <w:pStyle w:val="16"/>
        <w:ind w:firstLine="709"/>
        <w:jc w:val="center"/>
      </w:pPr>
      <w:r w:rsidRPr="005F1DEB">
        <w:rPr>
          <w:rFonts w:ascii="Times New Roman" w:hAnsi="Times New Roman"/>
          <w:b/>
          <w:color w:val="000000"/>
          <w:sz w:val="28"/>
          <w:szCs w:val="28"/>
        </w:rPr>
        <w:t>1.2.20.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0308" w:rsidRPr="005F1DEB" w:rsidRDefault="00B60308">
      <w:pPr>
        <w:pStyle w:val="16"/>
        <w:ind w:firstLine="709"/>
        <w:jc w:val="center"/>
        <w:rPr>
          <w:rFonts w:ascii="Times New Roman" w:hAnsi="Times New Roman"/>
          <w:b/>
          <w:color w:val="000000"/>
          <w:sz w:val="28"/>
          <w:szCs w:val="28"/>
        </w:rPr>
      </w:pPr>
    </w:p>
    <w:p w:rsidR="009270A4" w:rsidRPr="003E003D" w:rsidRDefault="00B60308">
      <w:pPr>
        <w:ind w:firstLine="709"/>
        <w:jc w:val="both"/>
        <w:rPr>
          <w:color w:val="000000" w:themeColor="text1"/>
          <w:sz w:val="28"/>
          <w:szCs w:val="28"/>
        </w:rPr>
      </w:pPr>
      <w:r w:rsidRPr="003E003D">
        <w:rPr>
          <w:sz w:val="28"/>
          <w:szCs w:val="28"/>
        </w:rPr>
        <w:t xml:space="preserve">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w:t>
      </w:r>
      <w:r w:rsidRPr="003E003D">
        <w:rPr>
          <w:color w:val="000000" w:themeColor="text1"/>
          <w:sz w:val="28"/>
          <w:szCs w:val="28"/>
        </w:rPr>
        <w:t>общественного питания, торговли и бытового обслуживания.</w:t>
      </w:r>
    </w:p>
    <w:p w:rsidR="00B60308" w:rsidRPr="003E003D" w:rsidRDefault="00B60308">
      <w:pPr>
        <w:ind w:firstLine="709"/>
        <w:jc w:val="both"/>
      </w:pPr>
      <w:r w:rsidRPr="003E003D">
        <w:rPr>
          <w:sz w:val="28"/>
          <w:szCs w:val="28"/>
        </w:rPr>
        <w:t>В 63 населенных пунктах установлены таксофоны.</w:t>
      </w:r>
    </w:p>
    <w:p w:rsidR="00B60308" w:rsidRPr="005F1DEB" w:rsidRDefault="00B60308">
      <w:pPr>
        <w:ind w:firstLine="709"/>
        <w:jc w:val="both"/>
      </w:pPr>
      <w:r w:rsidRPr="003E003D">
        <w:rPr>
          <w:sz w:val="28"/>
          <w:szCs w:val="28"/>
        </w:rPr>
        <w:t xml:space="preserve">На территории района работают операторы сотовой связи </w:t>
      </w:r>
      <w:r w:rsidR="009270A4" w:rsidRPr="003E003D">
        <w:rPr>
          <w:sz w:val="28"/>
          <w:szCs w:val="28"/>
        </w:rPr>
        <w:t>«</w:t>
      </w:r>
      <w:r w:rsidRPr="003E003D">
        <w:rPr>
          <w:sz w:val="28"/>
          <w:szCs w:val="28"/>
        </w:rPr>
        <w:t>МТС</w:t>
      </w:r>
      <w:r w:rsidR="009270A4" w:rsidRPr="003E003D">
        <w:rPr>
          <w:sz w:val="28"/>
          <w:szCs w:val="28"/>
        </w:rPr>
        <w:t>»</w:t>
      </w:r>
      <w:r w:rsidRPr="003E003D">
        <w:rPr>
          <w:sz w:val="28"/>
          <w:szCs w:val="28"/>
        </w:rPr>
        <w:t xml:space="preserve">, </w:t>
      </w:r>
      <w:r w:rsidR="009270A4" w:rsidRPr="003E003D">
        <w:rPr>
          <w:sz w:val="28"/>
          <w:szCs w:val="28"/>
        </w:rPr>
        <w:t>«</w:t>
      </w:r>
      <w:r w:rsidRPr="003E003D">
        <w:rPr>
          <w:sz w:val="28"/>
          <w:szCs w:val="28"/>
        </w:rPr>
        <w:t>Билайн</w:t>
      </w:r>
      <w:r w:rsidR="009270A4" w:rsidRPr="003E003D">
        <w:rPr>
          <w:sz w:val="28"/>
          <w:szCs w:val="28"/>
        </w:rPr>
        <w:t>»</w:t>
      </w:r>
      <w:r w:rsidRPr="003E003D">
        <w:rPr>
          <w:sz w:val="28"/>
          <w:szCs w:val="28"/>
        </w:rPr>
        <w:t xml:space="preserve">, </w:t>
      </w:r>
      <w:r w:rsidR="009270A4" w:rsidRPr="003E003D">
        <w:rPr>
          <w:sz w:val="28"/>
          <w:szCs w:val="28"/>
        </w:rPr>
        <w:t>«</w:t>
      </w:r>
      <w:r w:rsidRPr="003E003D">
        <w:rPr>
          <w:sz w:val="28"/>
          <w:szCs w:val="28"/>
        </w:rPr>
        <w:t>Мегафон</w:t>
      </w:r>
      <w:r w:rsidR="009270A4" w:rsidRPr="003E003D">
        <w:rPr>
          <w:sz w:val="28"/>
          <w:szCs w:val="28"/>
        </w:rPr>
        <w:t>»</w:t>
      </w:r>
      <w:r w:rsidRPr="003E003D">
        <w:rPr>
          <w:sz w:val="28"/>
          <w:szCs w:val="28"/>
        </w:rPr>
        <w:t xml:space="preserve">, </w:t>
      </w:r>
      <w:r w:rsidR="009270A4" w:rsidRPr="003E003D">
        <w:rPr>
          <w:sz w:val="28"/>
          <w:szCs w:val="28"/>
        </w:rPr>
        <w:t>«</w:t>
      </w:r>
      <w:r w:rsidRPr="003E003D">
        <w:rPr>
          <w:sz w:val="28"/>
          <w:szCs w:val="28"/>
        </w:rPr>
        <w:t>Теле2</w:t>
      </w:r>
      <w:r w:rsidR="009270A4" w:rsidRPr="003E003D">
        <w:rPr>
          <w:sz w:val="28"/>
          <w:szCs w:val="28"/>
        </w:rPr>
        <w:t>»</w:t>
      </w:r>
      <w:r w:rsidRPr="003E003D">
        <w:rPr>
          <w:sz w:val="28"/>
          <w:szCs w:val="28"/>
        </w:rPr>
        <w:t>.</w:t>
      </w:r>
    </w:p>
    <w:p w:rsidR="00B60308" w:rsidRPr="005F1DEB" w:rsidRDefault="00B60308">
      <w:pPr>
        <w:ind w:firstLine="709"/>
        <w:jc w:val="both"/>
      </w:pPr>
      <w:r w:rsidRPr="005F1DEB">
        <w:rPr>
          <w:sz w:val="28"/>
          <w:szCs w:val="28"/>
        </w:rPr>
        <w:t xml:space="preserve">Не обеспечены устойчивой сотовой связью с. Бурхун, с. Умыган, с. Уйгат, п. Иннокентьевский. </w:t>
      </w:r>
    </w:p>
    <w:p w:rsidR="009270A4" w:rsidRDefault="00B60308" w:rsidP="009270A4">
      <w:pPr>
        <w:ind w:firstLine="709"/>
        <w:jc w:val="both"/>
        <w:rPr>
          <w:color w:val="000000"/>
          <w:sz w:val="28"/>
          <w:szCs w:val="28"/>
        </w:rPr>
      </w:pPr>
      <w:r w:rsidRPr="005F1DEB">
        <w:rPr>
          <w:color w:val="000000"/>
          <w:sz w:val="28"/>
          <w:szCs w:val="28"/>
        </w:rPr>
        <w:t xml:space="preserve">В сфере обеспечения сельских поселений услугами общественного питания, торговли и бытового обслуживания, Сектором торговли и лицензирования комитета по экономике администрации Тулунского муниципального района проводилась  работа по привлечению юридических лиц и индивидуальных предпринимателей к открытию стационарных </w:t>
      </w:r>
      <w:r w:rsidR="009270A4">
        <w:rPr>
          <w:color w:val="000000"/>
          <w:sz w:val="28"/>
          <w:szCs w:val="28"/>
        </w:rPr>
        <w:t xml:space="preserve">и не стационарных </w:t>
      </w:r>
      <w:r w:rsidRPr="005F1DEB">
        <w:rPr>
          <w:color w:val="000000"/>
          <w:sz w:val="28"/>
          <w:szCs w:val="28"/>
        </w:rPr>
        <w:t>торговых объектов в населённых пунктах района</w:t>
      </w:r>
      <w:r w:rsidR="009270A4" w:rsidRPr="00865646">
        <w:rPr>
          <w:sz w:val="28"/>
          <w:szCs w:val="28"/>
        </w:rPr>
        <w:t xml:space="preserve">и </w:t>
      </w:r>
      <w:r w:rsidR="009270A4" w:rsidRPr="00865646">
        <w:rPr>
          <w:color w:val="000000"/>
          <w:sz w:val="28"/>
          <w:szCs w:val="28"/>
        </w:rPr>
        <w:t>по организации выездной формы торговли в населённы</w:t>
      </w:r>
      <w:r w:rsidR="009270A4">
        <w:rPr>
          <w:color w:val="000000"/>
          <w:sz w:val="28"/>
          <w:szCs w:val="28"/>
        </w:rPr>
        <w:t>х</w:t>
      </w:r>
      <w:r w:rsidR="009270A4" w:rsidRPr="00865646">
        <w:rPr>
          <w:color w:val="000000"/>
          <w:sz w:val="28"/>
          <w:szCs w:val="28"/>
        </w:rPr>
        <w:t xml:space="preserve"> пункт</w:t>
      </w:r>
      <w:r w:rsidR="009270A4">
        <w:rPr>
          <w:color w:val="000000"/>
          <w:sz w:val="28"/>
          <w:szCs w:val="28"/>
        </w:rPr>
        <w:t>ах,</w:t>
      </w:r>
      <w:r w:rsidR="009270A4" w:rsidRPr="00865646">
        <w:rPr>
          <w:color w:val="000000"/>
          <w:sz w:val="28"/>
          <w:szCs w:val="28"/>
        </w:rPr>
        <w:t xml:space="preserve"> в которых отсутствуют торговые точки.</w:t>
      </w:r>
    </w:p>
    <w:p w:rsidR="009270A4" w:rsidRPr="00CB6362" w:rsidRDefault="009270A4" w:rsidP="009270A4">
      <w:pPr>
        <w:ind w:firstLine="709"/>
        <w:jc w:val="both"/>
        <w:rPr>
          <w:rFonts w:eastAsia="Calibri"/>
          <w:sz w:val="28"/>
          <w:szCs w:val="28"/>
          <w:lang w:eastAsia="en-US"/>
        </w:rPr>
      </w:pPr>
      <w:r w:rsidRPr="00CB6362">
        <w:rPr>
          <w:color w:val="000000"/>
          <w:sz w:val="28"/>
          <w:szCs w:val="28"/>
        </w:rPr>
        <w:t>В течение 2016 года предпринимателями было открыто 2 магазина (</w:t>
      </w:r>
      <w:r w:rsidRPr="00CB6362">
        <w:rPr>
          <w:sz w:val="28"/>
          <w:szCs w:val="28"/>
        </w:rPr>
        <w:t>с. Икей,  д. Килим) и 1 киоск (д. Трактово-Курзан).</w:t>
      </w:r>
    </w:p>
    <w:p w:rsidR="009270A4" w:rsidRPr="00CB6362" w:rsidRDefault="009270A4" w:rsidP="009270A4">
      <w:pPr>
        <w:ind w:firstLine="709"/>
        <w:jc w:val="both"/>
        <w:rPr>
          <w:color w:val="000000"/>
          <w:sz w:val="28"/>
          <w:szCs w:val="28"/>
        </w:rPr>
      </w:pPr>
      <w:r>
        <w:rPr>
          <w:color w:val="000000"/>
          <w:sz w:val="28"/>
          <w:szCs w:val="28"/>
        </w:rPr>
        <w:t>Организована выездная торговля в населенны</w:t>
      </w:r>
      <w:r w:rsidR="00105970">
        <w:rPr>
          <w:color w:val="000000"/>
          <w:sz w:val="28"/>
          <w:szCs w:val="28"/>
        </w:rPr>
        <w:t>х</w:t>
      </w:r>
      <w:r>
        <w:rPr>
          <w:color w:val="000000"/>
          <w:sz w:val="28"/>
          <w:szCs w:val="28"/>
        </w:rPr>
        <w:t xml:space="preserve"> пункт</w:t>
      </w:r>
      <w:r w:rsidR="00105970">
        <w:rPr>
          <w:color w:val="000000"/>
          <w:sz w:val="28"/>
          <w:szCs w:val="28"/>
        </w:rPr>
        <w:t>ах</w:t>
      </w:r>
      <w:r>
        <w:rPr>
          <w:color w:val="000000"/>
          <w:sz w:val="28"/>
          <w:szCs w:val="28"/>
        </w:rPr>
        <w:t xml:space="preserve">, где отсутствуют объекты торговли, следующими индивидуальными предпринимателями: </w:t>
      </w:r>
      <w:r w:rsidRPr="00CB6362">
        <w:rPr>
          <w:color w:val="000000"/>
          <w:sz w:val="28"/>
          <w:szCs w:val="28"/>
        </w:rPr>
        <w:t>Скоблов</w:t>
      </w:r>
      <w:r>
        <w:rPr>
          <w:color w:val="000000"/>
          <w:sz w:val="28"/>
          <w:szCs w:val="28"/>
        </w:rPr>
        <w:t>ой</w:t>
      </w:r>
      <w:r w:rsidRPr="00CB6362">
        <w:rPr>
          <w:color w:val="000000"/>
          <w:sz w:val="28"/>
          <w:szCs w:val="28"/>
        </w:rPr>
        <w:t xml:space="preserve"> Г.В. </w:t>
      </w:r>
      <w:r>
        <w:rPr>
          <w:color w:val="000000"/>
          <w:sz w:val="28"/>
          <w:szCs w:val="28"/>
        </w:rPr>
        <w:t>(</w:t>
      </w:r>
      <w:r w:rsidRPr="00CB6362">
        <w:rPr>
          <w:color w:val="000000"/>
          <w:sz w:val="28"/>
          <w:szCs w:val="28"/>
        </w:rPr>
        <w:t>д. Ангуй, п. Ангуйский, д. Буслайка Ангуйская</w:t>
      </w:r>
      <w:r>
        <w:rPr>
          <w:color w:val="000000"/>
          <w:sz w:val="28"/>
          <w:szCs w:val="28"/>
        </w:rPr>
        <w:t>);</w:t>
      </w:r>
      <w:r w:rsidRPr="00CB6362">
        <w:rPr>
          <w:color w:val="000000"/>
          <w:sz w:val="28"/>
          <w:szCs w:val="28"/>
        </w:rPr>
        <w:t>Дзеванская Л.С.</w:t>
      </w:r>
      <w:r>
        <w:rPr>
          <w:color w:val="000000"/>
          <w:sz w:val="28"/>
          <w:szCs w:val="28"/>
        </w:rPr>
        <w:t xml:space="preserve"> (д. Галдун, д. Гарбокарай);</w:t>
      </w:r>
      <w:r w:rsidRPr="00CB6362">
        <w:rPr>
          <w:color w:val="000000"/>
          <w:sz w:val="28"/>
          <w:szCs w:val="28"/>
        </w:rPr>
        <w:t>Гапеевцев</w:t>
      </w:r>
      <w:r w:rsidR="00105970">
        <w:rPr>
          <w:color w:val="000000"/>
          <w:sz w:val="28"/>
          <w:szCs w:val="28"/>
        </w:rPr>
        <w:t>ой</w:t>
      </w:r>
      <w:r w:rsidRPr="00CB6362">
        <w:rPr>
          <w:color w:val="000000"/>
          <w:sz w:val="28"/>
          <w:szCs w:val="28"/>
        </w:rPr>
        <w:t xml:space="preserve"> Л.М.</w:t>
      </w:r>
      <w:r>
        <w:rPr>
          <w:color w:val="000000"/>
          <w:sz w:val="28"/>
          <w:szCs w:val="28"/>
        </w:rPr>
        <w:t xml:space="preserve"> (</w:t>
      </w:r>
      <w:r w:rsidRPr="00CB6362">
        <w:rPr>
          <w:color w:val="000000"/>
          <w:sz w:val="28"/>
          <w:szCs w:val="28"/>
        </w:rPr>
        <w:t>д. Большой Одер, д. Верхний Бурбук).</w:t>
      </w:r>
    </w:p>
    <w:p w:rsidR="00B60308" w:rsidRPr="005F1DEB" w:rsidRDefault="00B60308">
      <w:pPr>
        <w:ind w:firstLine="709"/>
        <w:jc w:val="both"/>
      </w:pPr>
      <w:r w:rsidRPr="005F1DEB">
        <w:rPr>
          <w:sz w:val="28"/>
          <w:szCs w:val="28"/>
        </w:rPr>
        <w:t xml:space="preserve">Объекты стационарной розничной торговли имеются в 63 населенных пунктах из 86, т.е. отсутствуют в 23 населенных пунктах, из них: </w:t>
      </w:r>
    </w:p>
    <w:p w:rsidR="00B60308" w:rsidRPr="005F1DEB" w:rsidRDefault="00B60308">
      <w:pPr>
        <w:ind w:firstLine="709"/>
        <w:jc w:val="both"/>
      </w:pPr>
      <w:r w:rsidRPr="005F1DEB">
        <w:rPr>
          <w:sz w:val="28"/>
          <w:szCs w:val="28"/>
        </w:rPr>
        <w:t>-  в четырех населенных пунктах (п. Белая Зима, д. Натка, д. Козухом, д. Ингут),  население не проживает;</w:t>
      </w:r>
    </w:p>
    <w:p w:rsidR="00B60308" w:rsidRDefault="00B60308">
      <w:pPr>
        <w:ind w:firstLine="709"/>
        <w:jc w:val="both"/>
      </w:pPr>
      <w:r w:rsidRPr="005F1DEB">
        <w:rPr>
          <w:sz w:val="28"/>
          <w:szCs w:val="28"/>
        </w:rPr>
        <w:t>- в четырех населенных пунктах, с численностью проживаемого в них населения до 10 человек (д. Малый Утайчик – 2 чел., п. Буслайка Ангуйская – 3 чел., д. Верхний Манут – 4 чел., д. Александровка</w:t>
      </w:r>
      <w:r>
        <w:rPr>
          <w:sz w:val="28"/>
          <w:szCs w:val="28"/>
        </w:rPr>
        <w:t xml:space="preserve"> – 7 чел.);</w:t>
      </w:r>
    </w:p>
    <w:p w:rsidR="00B60308" w:rsidRDefault="00B60308">
      <w:pPr>
        <w:ind w:firstLine="709"/>
        <w:jc w:val="both"/>
      </w:pPr>
      <w:r>
        <w:rPr>
          <w:sz w:val="28"/>
          <w:szCs w:val="28"/>
        </w:rPr>
        <w:t>- в шести населенных пунктах, с численностью проживаемого в них населения  до 30 человек (п. Октябрьский -1 – 11 чел., д. Харантей – 21 чел., д. Павловка – 25 чел., д. Кривуша – 26 чел., д. Нюра – 29 чел., д. Ангуй – 30 чел.);</w:t>
      </w:r>
    </w:p>
    <w:p w:rsidR="00B60308" w:rsidRDefault="00B60308">
      <w:pPr>
        <w:ind w:firstLine="709"/>
        <w:jc w:val="both"/>
      </w:pPr>
      <w:r>
        <w:rPr>
          <w:sz w:val="28"/>
          <w:szCs w:val="28"/>
        </w:rPr>
        <w:lastRenderedPageBreak/>
        <w:t>- в девяти населенных пунктах численностью проживаемого в них населения,  от 30 до 60  человек  (д. Талхан – 31 чел., д. Вознесенск – 38 чел., д. Гарбокарай – 34, д. Альбин – 41 чел., д. Боробино – 41 чел., п. Красноозёрский – 51 чел., п. Ключевой – 59 чел., п. Ангуйский – 60 чел., д. Харгажин – 60 чел.).</w:t>
      </w:r>
    </w:p>
    <w:p w:rsidR="00B60308" w:rsidRDefault="00B60308">
      <w:pPr>
        <w:ind w:firstLine="709"/>
        <w:jc w:val="both"/>
      </w:pPr>
      <w:r>
        <w:rPr>
          <w:color w:val="000000"/>
          <w:sz w:val="28"/>
          <w:szCs w:val="28"/>
        </w:rPr>
        <w:t>В связи с убыточной работой ряда магазинов и тяжёлым финансовым положением, торговая сеть, принадлежащая Тулунскому Райпо и Торгово</w:t>
      </w:r>
      <w:r w:rsidR="00105970">
        <w:rPr>
          <w:color w:val="000000"/>
          <w:sz w:val="28"/>
          <w:szCs w:val="28"/>
        </w:rPr>
        <w:t>-</w:t>
      </w:r>
      <w:r>
        <w:rPr>
          <w:color w:val="000000"/>
          <w:sz w:val="28"/>
          <w:szCs w:val="28"/>
        </w:rPr>
        <w:t>промышленному потребительскому кооперативу, сократилась на 16 единиц и на 01.01.20</w:t>
      </w:r>
      <w:r w:rsidR="00105970">
        <w:rPr>
          <w:color w:val="000000"/>
          <w:sz w:val="28"/>
          <w:szCs w:val="28"/>
        </w:rPr>
        <w:t>17 г. состояла из 13 магазинов</w:t>
      </w:r>
      <w:r>
        <w:rPr>
          <w:color w:val="000000"/>
          <w:sz w:val="28"/>
          <w:szCs w:val="28"/>
        </w:rPr>
        <w:t xml:space="preserve"> и 2 хлебопекарен (с.Икей, с. Будагово). Объектов общественного питания нет.</w:t>
      </w:r>
    </w:p>
    <w:p w:rsidR="00105970" w:rsidRDefault="00B60308">
      <w:pPr>
        <w:ind w:firstLine="709"/>
        <w:jc w:val="both"/>
        <w:rPr>
          <w:color w:val="000000"/>
          <w:sz w:val="28"/>
          <w:szCs w:val="28"/>
        </w:rPr>
      </w:pPr>
      <w:r>
        <w:rPr>
          <w:color w:val="000000"/>
          <w:sz w:val="28"/>
          <w:szCs w:val="28"/>
        </w:rPr>
        <w:t xml:space="preserve">С целью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предпринимательской деятельности постановлением </w:t>
      </w:r>
      <w:r w:rsidR="00105970">
        <w:rPr>
          <w:color w:val="000000"/>
          <w:sz w:val="28"/>
          <w:szCs w:val="28"/>
        </w:rPr>
        <w:t>А</w:t>
      </w:r>
      <w:r>
        <w:rPr>
          <w:color w:val="000000"/>
          <w:sz w:val="28"/>
          <w:szCs w:val="28"/>
        </w:rPr>
        <w:t xml:space="preserve">дминистрации Тулунского муниципального района от 12.12.2016 г. № 151-пг «Об утверждении Схемы размещения нестационарных торговых объектов на территории муниципального образования «Тулунский район» на 2017 год» разработана схема размещения нестационарных розничных объектов на территории Тулунского района. </w:t>
      </w:r>
    </w:p>
    <w:p w:rsidR="00B60308" w:rsidRDefault="00B60308">
      <w:pPr>
        <w:ind w:firstLine="709"/>
        <w:jc w:val="both"/>
      </w:pPr>
      <w:r>
        <w:rPr>
          <w:color w:val="000000"/>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Администрацией Тулунского муниципального района проводился районный конкурс «Лучшее предприятие торговли и общественного питания Тулунского района».</w:t>
      </w:r>
    </w:p>
    <w:p w:rsidR="00931ED6" w:rsidRPr="003E003D" w:rsidRDefault="00931ED6" w:rsidP="00931ED6">
      <w:pPr>
        <w:ind w:firstLine="709"/>
        <w:jc w:val="both"/>
      </w:pPr>
      <w:r w:rsidRPr="003E003D">
        <w:rPr>
          <w:color w:val="000000"/>
          <w:sz w:val="28"/>
          <w:szCs w:val="28"/>
        </w:rPr>
        <w:t xml:space="preserve">В 2016 году участие в конкурсе приняли </w:t>
      </w:r>
      <w:r w:rsidRPr="003E003D">
        <w:rPr>
          <w:sz w:val="28"/>
          <w:szCs w:val="28"/>
        </w:rPr>
        <w:t xml:space="preserve">5 индивидуальных предпринимателей, на который представлено 11 объектов розничной торговли. </w:t>
      </w:r>
    </w:p>
    <w:p w:rsidR="00931ED6" w:rsidRPr="003E003D" w:rsidRDefault="00931ED6" w:rsidP="00931ED6">
      <w:pPr>
        <w:ind w:firstLine="709"/>
        <w:jc w:val="both"/>
      </w:pPr>
      <w:r w:rsidRPr="003E003D">
        <w:rPr>
          <w:color w:val="000000"/>
          <w:sz w:val="28"/>
          <w:szCs w:val="28"/>
        </w:rPr>
        <w:t>Одна заявки была отклонена из-за отсутствия полного пакета документов.</w:t>
      </w:r>
    </w:p>
    <w:p w:rsidR="00931ED6" w:rsidRPr="003E003D" w:rsidRDefault="00931ED6" w:rsidP="00931ED6">
      <w:pPr>
        <w:ind w:firstLine="709"/>
        <w:jc w:val="both"/>
      </w:pPr>
      <w:r w:rsidRPr="003E003D">
        <w:rPr>
          <w:color w:val="000000"/>
          <w:sz w:val="28"/>
          <w:szCs w:val="28"/>
        </w:rPr>
        <w:t xml:space="preserve">Победителями конкурса в номинации «Лучший объект торговли Тулунского района» - магазин товаров повседневного спроса с площадью свыше 100 кв. стали: </w:t>
      </w:r>
    </w:p>
    <w:p w:rsidR="00931ED6" w:rsidRPr="003E003D" w:rsidRDefault="00931ED6" w:rsidP="00931ED6">
      <w:pPr>
        <w:ind w:firstLine="709"/>
        <w:jc w:val="both"/>
      </w:pPr>
      <w:r w:rsidRPr="003E003D">
        <w:rPr>
          <w:color w:val="000000"/>
          <w:sz w:val="28"/>
          <w:szCs w:val="28"/>
        </w:rPr>
        <w:t>1 место – магазин № 19, с. Бадар (ИП Сизых Л.Н.);</w:t>
      </w:r>
    </w:p>
    <w:p w:rsidR="00931ED6" w:rsidRPr="003E003D" w:rsidRDefault="00931ED6" w:rsidP="00931ED6">
      <w:pPr>
        <w:ind w:firstLine="709"/>
        <w:jc w:val="both"/>
      </w:pPr>
      <w:r w:rsidRPr="003E003D">
        <w:rPr>
          <w:color w:val="000000"/>
          <w:sz w:val="28"/>
          <w:szCs w:val="28"/>
        </w:rPr>
        <w:t>2 место - магазин  «Причал», с. Едогон (ИП Кобрусева О.Н.);</w:t>
      </w:r>
    </w:p>
    <w:p w:rsidR="00931ED6" w:rsidRPr="003E003D" w:rsidRDefault="00931ED6" w:rsidP="00931ED6">
      <w:pPr>
        <w:ind w:firstLine="709"/>
        <w:jc w:val="both"/>
      </w:pPr>
      <w:r w:rsidRPr="003E003D">
        <w:rPr>
          <w:color w:val="000000"/>
          <w:sz w:val="28"/>
          <w:szCs w:val="28"/>
        </w:rPr>
        <w:t>3 место - магазин «Пятый», д. Владимировка (ИП Магонов В.Г.).</w:t>
      </w:r>
    </w:p>
    <w:p w:rsidR="00931ED6" w:rsidRPr="003E003D" w:rsidRDefault="00931ED6" w:rsidP="00931ED6">
      <w:pPr>
        <w:ind w:firstLine="709"/>
        <w:jc w:val="both"/>
      </w:pPr>
      <w:r w:rsidRPr="003E003D">
        <w:rPr>
          <w:color w:val="000000"/>
          <w:sz w:val="28"/>
          <w:szCs w:val="28"/>
        </w:rPr>
        <w:t>Победителями в номинации «Лучший объект торговли Тулунского района» - магазин товаров повседневного спроса с площадью до 100 кв. стали:</w:t>
      </w:r>
    </w:p>
    <w:p w:rsidR="00931ED6" w:rsidRPr="003E003D" w:rsidRDefault="00931ED6" w:rsidP="00931ED6">
      <w:pPr>
        <w:ind w:firstLine="709"/>
        <w:jc w:val="both"/>
      </w:pPr>
      <w:r w:rsidRPr="003E003D">
        <w:rPr>
          <w:color w:val="000000"/>
          <w:sz w:val="28"/>
          <w:szCs w:val="28"/>
        </w:rPr>
        <w:t>1 место – магазин «Саяны» п. Икейский и магазин «Саяны», с. Ишидей (ИП Карецкая Р.Н.);</w:t>
      </w:r>
    </w:p>
    <w:p w:rsidR="00931ED6" w:rsidRPr="003E003D" w:rsidRDefault="00931ED6" w:rsidP="00931ED6">
      <w:pPr>
        <w:ind w:firstLine="709"/>
        <w:jc w:val="both"/>
      </w:pPr>
      <w:r w:rsidRPr="003E003D">
        <w:rPr>
          <w:color w:val="000000"/>
          <w:sz w:val="28"/>
          <w:szCs w:val="28"/>
        </w:rPr>
        <w:t>2 место -  магазин № 21, с. Едогон (ИП Сизых Л.Н.);</w:t>
      </w:r>
    </w:p>
    <w:p w:rsidR="00931ED6" w:rsidRPr="003E003D" w:rsidRDefault="00931ED6" w:rsidP="00931ED6">
      <w:pPr>
        <w:ind w:firstLine="709"/>
        <w:jc w:val="both"/>
      </w:pPr>
      <w:r w:rsidRPr="003E003D">
        <w:rPr>
          <w:color w:val="000000"/>
          <w:sz w:val="28"/>
          <w:szCs w:val="28"/>
        </w:rPr>
        <w:t>3 место – павильон «Тополёк», с. Бадар (ИП Кузьминова О.Г.).</w:t>
      </w:r>
    </w:p>
    <w:p w:rsidR="00931ED6" w:rsidRPr="003E003D" w:rsidRDefault="00931ED6" w:rsidP="00931ED6">
      <w:pPr>
        <w:ind w:firstLine="709"/>
        <w:jc w:val="both"/>
        <w:rPr>
          <w:color w:val="000000"/>
          <w:sz w:val="28"/>
          <w:szCs w:val="28"/>
        </w:rPr>
      </w:pPr>
      <w:r w:rsidRPr="003E003D">
        <w:rPr>
          <w:color w:val="000000"/>
          <w:sz w:val="28"/>
          <w:szCs w:val="28"/>
        </w:rPr>
        <w:t>Призёры и участники конкурса были награждены грамотами, благодарственными письмами и ценными подарками.</w:t>
      </w:r>
    </w:p>
    <w:p w:rsidR="0082400E" w:rsidRPr="0082400E" w:rsidRDefault="00AE141A">
      <w:pPr>
        <w:ind w:firstLine="709"/>
        <w:jc w:val="both"/>
        <w:rPr>
          <w:color w:val="FF0000"/>
          <w:sz w:val="28"/>
          <w:szCs w:val="28"/>
        </w:rPr>
      </w:pPr>
      <w:r w:rsidRPr="003E003D">
        <w:rPr>
          <w:color w:val="000000"/>
          <w:sz w:val="28"/>
          <w:szCs w:val="28"/>
        </w:rPr>
        <w:t>На проведение мероприятия из муниципального бюджета направлено 66,1 тыс. руб.</w:t>
      </w:r>
    </w:p>
    <w:p w:rsidR="00B60308" w:rsidRDefault="00B60308">
      <w:pPr>
        <w:ind w:firstLine="709"/>
        <w:jc w:val="both"/>
      </w:pPr>
      <w:r>
        <w:rPr>
          <w:color w:val="000000"/>
          <w:sz w:val="28"/>
          <w:szCs w:val="28"/>
        </w:rPr>
        <w:t xml:space="preserve">Во исполнение соглашения о сотрудничестве в целях формирования торгового реестра Иркутской области от 28 02.09.2011г. № 28, заключенного между Службой потребительского рынка Иркутской области и Администрацией Тулунского муниципального района, в целях полной и детальной информации о состоянии </w:t>
      </w:r>
      <w:r>
        <w:rPr>
          <w:color w:val="000000"/>
          <w:sz w:val="28"/>
          <w:szCs w:val="28"/>
        </w:rPr>
        <w:lastRenderedPageBreak/>
        <w:t xml:space="preserve">торговли на территории  района, а также для объективного расчёта обеспеченности торговыми площадями проводилась работа по внесению объектов торговли в реестр Иркутской области.  </w:t>
      </w:r>
    </w:p>
    <w:p w:rsidR="00B60308" w:rsidRDefault="00B60308">
      <w:pPr>
        <w:ind w:firstLine="709"/>
        <w:jc w:val="both"/>
      </w:pPr>
      <w:r>
        <w:rPr>
          <w:color w:val="000000"/>
          <w:sz w:val="28"/>
          <w:szCs w:val="28"/>
        </w:rPr>
        <w:t>Внесено в торговый реестр Иркутской области 195 торговых объектов (+ 9 объектов  к прошлому году).</w:t>
      </w:r>
    </w:p>
    <w:p w:rsidR="00B60308" w:rsidRDefault="00B60308">
      <w:pPr>
        <w:ind w:firstLine="709"/>
        <w:jc w:val="both"/>
      </w:pPr>
      <w:r>
        <w:rPr>
          <w:color w:val="000000"/>
          <w:sz w:val="28"/>
          <w:szCs w:val="28"/>
        </w:rPr>
        <w:t xml:space="preserve">Норматив минимальной обеспеченности населения площадью торговых объектов  в  Тулунском районе на 1000 жителей утверждённый  приказом Службы потребительского рынка и лицензирования составляет 337 кв. м. </w:t>
      </w:r>
    </w:p>
    <w:p w:rsidR="00B60308" w:rsidRDefault="00B60308">
      <w:pPr>
        <w:ind w:firstLine="709"/>
        <w:jc w:val="both"/>
      </w:pPr>
      <w:r>
        <w:rPr>
          <w:color w:val="000000"/>
          <w:sz w:val="28"/>
          <w:szCs w:val="28"/>
        </w:rPr>
        <w:t>На 1 января 2017 года фактическая обеспеченность торговыми площадями в расчёте на 1000 человек  к прошлому году составила 344 кв.м.</w:t>
      </w:r>
    </w:p>
    <w:p w:rsidR="00B60308" w:rsidRDefault="00B60308">
      <w:pPr>
        <w:ind w:firstLine="709"/>
        <w:jc w:val="both"/>
      </w:pPr>
      <w:r>
        <w:rPr>
          <w:color w:val="000000"/>
          <w:sz w:val="28"/>
          <w:szCs w:val="28"/>
        </w:rPr>
        <w:t>Откорректированы расчёты плана нормированного продовольственного и непродовольственного снабжения населения при переводе на условия военного времени на 2010 расчётный год.</w:t>
      </w:r>
    </w:p>
    <w:p w:rsidR="00B60308" w:rsidRDefault="00B60308">
      <w:pPr>
        <w:ind w:firstLine="709"/>
        <w:jc w:val="both"/>
      </w:pPr>
      <w:r>
        <w:rPr>
          <w:color w:val="000000"/>
          <w:sz w:val="28"/>
          <w:szCs w:val="28"/>
        </w:rPr>
        <w:t>Проводилась работа по привлечению индивидуальных предпринимателей и организаций торговли для участия в ярмарках, проводимых как на территориях сельских поселениях, так и на территории г. Тулуна.</w:t>
      </w:r>
    </w:p>
    <w:p w:rsidR="00B60308" w:rsidRDefault="00B60308">
      <w:pPr>
        <w:ind w:firstLine="709"/>
        <w:jc w:val="both"/>
      </w:pPr>
      <w:r>
        <w:rPr>
          <w:color w:val="000000"/>
          <w:sz w:val="28"/>
          <w:szCs w:val="28"/>
        </w:rPr>
        <w:t>26 сентября 2015 года МКУК «ДК «Прометей»» проведена праздничная ярмарка «Поклон тебе, Тулунская  Земля», в которой приняли участие 1 торговая организация и 6 индивидуальных предпринимателей, занятых в сфере торговли и общественного питания.</w:t>
      </w:r>
    </w:p>
    <w:p w:rsidR="00B60308" w:rsidRDefault="00B60308" w:rsidP="0082400E">
      <w:pPr>
        <w:ind w:firstLine="709"/>
        <w:jc w:val="both"/>
      </w:pPr>
      <w:r>
        <w:rPr>
          <w:color w:val="000000"/>
          <w:sz w:val="28"/>
          <w:szCs w:val="28"/>
        </w:rPr>
        <w:t xml:space="preserve">Во исполнение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проводился мониторинг за исполнением норм </w:t>
      </w:r>
      <w:r w:rsidR="0082400E">
        <w:rPr>
          <w:color w:val="000000"/>
          <w:sz w:val="28"/>
          <w:szCs w:val="28"/>
        </w:rPr>
        <w:t>выше</w:t>
      </w:r>
      <w:r>
        <w:rPr>
          <w:color w:val="000000"/>
          <w:sz w:val="28"/>
          <w:szCs w:val="28"/>
        </w:rPr>
        <w:t>названного Федерального Закона.</w:t>
      </w:r>
      <w:r w:rsidR="003E003D">
        <w:rPr>
          <w:color w:val="000000"/>
          <w:sz w:val="28"/>
          <w:szCs w:val="28"/>
        </w:rPr>
        <w:t xml:space="preserve"> </w:t>
      </w:r>
      <w:r>
        <w:rPr>
          <w:color w:val="000000"/>
          <w:sz w:val="28"/>
          <w:szCs w:val="28"/>
        </w:rPr>
        <w:t>Проверено 16 объектов торговли, 3 объекта общественного питания и 1 шиномонтажная мастерская.</w:t>
      </w:r>
    </w:p>
    <w:p w:rsidR="00B60308" w:rsidRDefault="00B60308">
      <w:pPr>
        <w:ind w:firstLine="709"/>
        <w:jc w:val="both"/>
      </w:pPr>
      <w:r>
        <w:rPr>
          <w:color w:val="000000"/>
          <w:sz w:val="28"/>
          <w:szCs w:val="28"/>
        </w:rPr>
        <w:t>Проводилась организационная работа с юридическими лицами и индивидуальными предпринимателями по оформлению в собственность имущества и земельных участков, занятых под объектами торговли и общественного питания, сбору данной информации и занесением их в земельный реестр (+ 9 объектов на имущество и + 5 земельный участок к прошлому году).</w:t>
      </w:r>
    </w:p>
    <w:p w:rsidR="00B60308" w:rsidRDefault="00B60308">
      <w:pPr>
        <w:rPr>
          <w:color w:val="000000"/>
          <w:sz w:val="28"/>
          <w:szCs w:val="28"/>
        </w:rPr>
      </w:pPr>
    </w:p>
    <w:p w:rsidR="00B60308" w:rsidRPr="00776C35" w:rsidRDefault="00B60308">
      <w:pPr>
        <w:pStyle w:val="16"/>
        <w:ind w:firstLine="709"/>
        <w:jc w:val="center"/>
      </w:pPr>
      <w:r w:rsidRPr="00776C35">
        <w:rPr>
          <w:rFonts w:ascii="Times New Roman" w:hAnsi="Times New Roman"/>
          <w:b/>
          <w:sz w:val="28"/>
          <w:szCs w:val="28"/>
        </w:rPr>
        <w:t>1.2.21.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60308" w:rsidRPr="00776C35" w:rsidRDefault="00B60308">
      <w:pPr>
        <w:pStyle w:val="16"/>
        <w:ind w:firstLine="709"/>
        <w:jc w:val="center"/>
        <w:rPr>
          <w:rFonts w:ascii="Times New Roman" w:hAnsi="Times New Roman"/>
          <w:b/>
          <w:sz w:val="28"/>
          <w:szCs w:val="28"/>
        </w:rPr>
      </w:pPr>
    </w:p>
    <w:p w:rsidR="00B60308" w:rsidRDefault="00B60308" w:rsidP="00D91D6B">
      <w:pPr>
        <w:tabs>
          <w:tab w:val="left" w:pos="0"/>
          <w:tab w:val="left" w:pos="851"/>
        </w:tabs>
        <w:spacing w:line="276" w:lineRule="auto"/>
        <w:jc w:val="center"/>
        <w:rPr>
          <w:sz w:val="28"/>
          <w:szCs w:val="28"/>
        </w:rPr>
      </w:pPr>
      <w:r w:rsidRPr="00776C35">
        <w:rPr>
          <w:sz w:val="28"/>
          <w:szCs w:val="28"/>
        </w:rPr>
        <w:t>Показатели деятельности библиотек</w:t>
      </w:r>
    </w:p>
    <w:p w:rsidR="0082400E" w:rsidRPr="00776C35" w:rsidRDefault="0082400E" w:rsidP="00D91D6B">
      <w:pPr>
        <w:tabs>
          <w:tab w:val="left" w:pos="0"/>
          <w:tab w:val="left" w:pos="851"/>
        </w:tabs>
        <w:spacing w:line="276" w:lineRule="auto"/>
        <w:jc w:val="center"/>
      </w:pPr>
    </w:p>
    <w:tbl>
      <w:tblPr>
        <w:tblW w:w="0" w:type="auto"/>
        <w:jc w:val="center"/>
        <w:tblLayout w:type="fixed"/>
        <w:tblCellMar>
          <w:left w:w="113" w:type="dxa"/>
        </w:tblCellMar>
        <w:tblLook w:val="0000"/>
      </w:tblPr>
      <w:tblGrid>
        <w:gridCol w:w="5670"/>
        <w:gridCol w:w="1133"/>
        <w:gridCol w:w="1134"/>
        <w:gridCol w:w="1282"/>
      </w:tblGrid>
      <w:tr w:rsidR="00B60308" w:rsidRPr="00776C35" w:rsidTr="001F2FB3">
        <w:trPr>
          <w:trHeight w:val="281"/>
          <w:jc w:val="center"/>
        </w:trPr>
        <w:tc>
          <w:tcPr>
            <w:tcW w:w="56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pPr>
              <w:pStyle w:val="25"/>
              <w:tabs>
                <w:tab w:val="left" w:pos="851"/>
              </w:tabs>
              <w:spacing w:after="0"/>
              <w:ind w:left="0" w:hanging="108"/>
              <w:jc w:val="center"/>
            </w:pPr>
            <w:r w:rsidRPr="00776C35">
              <w:rPr>
                <w:rFonts w:ascii="Times New Roman" w:hAnsi="Times New Roman"/>
                <w:sz w:val="24"/>
                <w:szCs w:val="24"/>
              </w:rPr>
              <w:t>Показатели</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pPr>
              <w:pStyle w:val="25"/>
              <w:tabs>
                <w:tab w:val="left" w:pos="851"/>
              </w:tabs>
              <w:spacing w:after="0"/>
              <w:ind w:left="0"/>
              <w:jc w:val="center"/>
            </w:pPr>
            <w:r w:rsidRPr="00776C35">
              <w:rPr>
                <w:rFonts w:ascii="Times New Roman" w:hAnsi="Times New Roman"/>
                <w:sz w:val="24"/>
                <w:szCs w:val="24"/>
              </w:rPr>
              <w:t>2015 г.</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pPr>
              <w:pStyle w:val="25"/>
              <w:tabs>
                <w:tab w:val="left" w:pos="851"/>
              </w:tabs>
              <w:spacing w:after="0"/>
              <w:ind w:left="0"/>
              <w:jc w:val="center"/>
            </w:pPr>
            <w:r w:rsidRPr="00776C35">
              <w:rPr>
                <w:rFonts w:ascii="Times New Roman" w:hAnsi="Times New Roman"/>
                <w:sz w:val="24"/>
                <w:szCs w:val="24"/>
              </w:rPr>
              <w:t>2016 г.</w:t>
            </w:r>
          </w:p>
        </w:tc>
        <w:tc>
          <w:tcPr>
            <w:tcW w:w="12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pPr>
              <w:pStyle w:val="25"/>
              <w:tabs>
                <w:tab w:val="left" w:pos="851"/>
              </w:tabs>
              <w:spacing w:after="0"/>
              <w:ind w:left="0"/>
              <w:jc w:val="center"/>
            </w:pPr>
            <w:r w:rsidRPr="00776C35">
              <w:rPr>
                <w:rFonts w:ascii="Times New Roman" w:hAnsi="Times New Roman"/>
                <w:sz w:val="24"/>
                <w:szCs w:val="24"/>
              </w:rPr>
              <w:t xml:space="preserve">+;- </w:t>
            </w:r>
          </w:p>
          <w:p w:rsidR="00B60308" w:rsidRPr="00776C35" w:rsidRDefault="00B60308">
            <w:pPr>
              <w:pStyle w:val="25"/>
              <w:tabs>
                <w:tab w:val="left" w:pos="851"/>
              </w:tabs>
              <w:spacing w:after="0"/>
              <w:ind w:left="0"/>
              <w:jc w:val="center"/>
            </w:pPr>
            <w:r w:rsidRPr="00776C35">
              <w:rPr>
                <w:rFonts w:ascii="Times New Roman" w:hAnsi="Times New Roman"/>
                <w:sz w:val="24"/>
                <w:szCs w:val="24"/>
              </w:rPr>
              <w:t>к 2015 г.</w:t>
            </w:r>
          </w:p>
        </w:tc>
      </w:tr>
      <w:tr w:rsidR="00B60308" w:rsidRPr="00776C35" w:rsidTr="001F2FB3">
        <w:trPr>
          <w:jc w:val="center"/>
        </w:trPr>
        <w:tc>
          <w:tcPr>
            <w:tcW w:w="5670"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both"/>
            </w:pPr>
            <w:r w:rsidRPr="00776C35">
              <w:rPr>
                <w:rFonts w:ascii="Times New Roman" w:hAnsi="Times New Roman"/>
                <w:sz w:val="24"/>
                <w:szCs w:val="24"/>
              </w:rPr>
              <w:t>Охват населения библиотечным обслуживанием (%)</w:t>
            </w:r>
          </w:p>
        </w:tc>
        <w:tc>
          <w:tcPr>
            <w:tcW w:w="1133"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46,9</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47,4</w:t>
            </w:r>
          </w:p>
        </w:tc>
        <w:tc>
          <w:tcPr>
            <w:tcW w:w="1282"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+ 0,5</w:t>
            </w:r>
          </w:p>
        </w:tc>
      </w:tr>
      <w:tr w:rsidR="00B60308" w:rsidRPr="00776C35" w:rsidTr="001F2FB3">
        <w:trPr>
          <w:jc w:val="center"/>
        </w:trPr>
        <w:tc>
          <w:tcPr>
            <w:tcW w:w="5670"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1F2FB3" w:rsidP="001F2FB3">
            <w:pPr>
              <w:pStyle w:val="25"/>
              <w:tabs>
                <w:tab w:val="left" w:pos="851"/>
              </w:tabs>
              <w:spacing w:after="0"/>
              <w:ind w:left="0"/>
              <w:jc w:val="both"/>
            </w:pPr>
            <w:r>
              <w:rPr>
                <w:rFonts w:ascii="Times New Roman" w:hAnsi="Times New Roman"/>
                <w:sz w:val="24"/>
                <w:szCs w:val="24"/>
              </w:rPr>
              <w:t>К</w:t>
            </w:r>
            <w:r w:rsidR="00B60308" w:rsidRPr="00776C35">
              <w:rPr>
                <w:rFonts w:ascii="Times New Roman" w:hAnsi="Times New Roman"/>
                <w:sz w:val="24"/>
                <w:szCs w:val="24"/>
              </w:rPr>
              <w:t>оличество пользователей (чел.),</w:t>
            </w:r>
          </w:p>
        </w:tc>
        <w:tc>
          <w:tcPr>
            <w:tcW w:w="1133"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12242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12242</w:t>
            </w:r>
          </w:p>
        </w:tc>
        <w:tc>
          <w:tcPr>
            <w:tcW w:w="1282"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1F2FB3" w:rsidP="001F2FB3">
            <w:pPr>
              <w:pStyle w:val="25"/>
              <w:tabs>
                <w:tab w:val="left" w:pos="851"/>
              </w:tabs>
              <w:spacing w:after="0"/>
              <w:ind w:left="0"/>
              <w:jc w:val="center"/>
            </w:pPr>
            <w:r>
              <w:rPr>
                <w:rFonts w:ascii="Times New Roman" w:hAnsi="Times New Roman"/>
                <w:sz w:val="24"/>
                <w:szCs w:val="24"/>
              </w:rPr>
              <w:t>-</w:t>
            </w:r>
          </w:p>
        </w:tc>
      </w:tr>
      <w:tr w:rsidR="00B60308" w:rsidRPr="00776C35" w:rsidTr="001F2FB3">
        <w:trPr>
          <w:jc w:val="center"/>
        </w:trPr>
        <w:tc>
          <w:tcPr>
            <w:tcW w:w="5670"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1F2FB3" w:rsidP="001F2FB3">
            <w:pPr>
              <w:pStyle w:val="25"/>
              <w:tabs>
                <w:tab w:val="left" w:pos="851"/>
              </w:tabs>
              <w:spacing w:after="0"/>
              <w:ind w:left="0"/>
              <w:jc w:val="both"/>
            </w:pPr>
            <w:r>
              <w:rPr>
                <w:rFonts w:ascii="Times New Roman" w:hAnsi="Times New Roman"/>
                <w:sz w:val="24"/>
                <w:szCs w:val="24"/>
              </w:rPr>
              <w:t>Ч</w:t>
            </w:r>
            <w:r w:rsidR="00B60308" w:rsidRPr="00776C35">
              <w:rPr>
                <w:rFonts w:ascii="Times New Roman" w:hAnsi="Times New Roman"/>
                <w:sz w:val="24"/>
                <w:szCs w:val="24"/>
              </w:rPr>
              <w:t>исло посещений (чел.)</w:t>
            </w:r>
          </w:p>
        </w:tc>
        <w:tc>
          <w:tcPr>
            <w:tcW w:w="1133"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119056</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119058</w:t>
            </w:r>
          </w:p>
        </w:tc>
        <w:tc>
          <w:tcPr>
            <w:tcW w:w="1282"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+ 2</w:t>
            </w:r>
          </w:p>
        </w:tc>
      </w:tr>
      <w:tr w:rsidR="00B60308" w:rsidRPr="00776C35" w:rsidTr="001F2FB3">
        <w:trPr>
          <w:jc w:val="center"/>
        </w:trPr>
        <w:tc>
          <w:tcPr>
            <w:tcW w:w="5670"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1F2FB3" w:rsidP="001F2FB3">
            <w:pPr>
              <w:pStyle w:val="25"/>
              <w:tabs>
                <w:tab w:val="left" w:pos="851"/>
              </w:tabs>
              <w:spacing w:after="0"/>
              <w:ind w:left="0"/>
              <w:jc w:val="both"/>
            </w:pPr>
            <w:r>
              <w:rPr>
                <w:rFonts w:ascii="Times New Roman" w:hAnsi="Times New Roman"/>
                <w:sz w:val="24"/>
                <w:szCs w:val="24"/>
              </w:rPr>
              <w:t>С</w:t>
            </w:r>
            <w:r w:rsidR="00B60308" w:rsidRPr="00776C35">
              <w:rPr>
                <w:rFonts w:ascii="Times New Roman" w:hAnsi="Times New Roman"/>
                <w:sz w:val="24"/>
                <w:szCs w:val="24"/>
              </w:rPr>
              <w:t>реднее число жителей на 1 библиотеку (чел.)</w:t>
            </w:r>
          </w:p>
        </w:tc>
        <w:tc>
          <w:tcPr>
            <w:tcW w:w="1133"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1002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992</w:t>
            </w:r>
          </w:p>
        </w:tc>
        <w:tc>
          <w:tcPr>
            <w:tcW w:w="1282"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pStyle w:val="25"/>
              <w:tabs>
                <w:tab w:val="left" w:pos="851"/>
              </w:tabs>
              <w:spacing w:after="0"/>
              <w:ind w:left="0"/>
              <w:jc w:val="center"/>
            </w:pPr>
            <w:r w:rsidRPr="00776C35">
              <w:rPr>
                <w:rFonts w:ascii="Times New Roman" w:hAnsi="Times New Roman"/>
                <w:sz w:val="24"/>
                <w:szCs w:val="24"/>
              </w:rPr>
              <w:t>- 10</w:t>
            </w:r>
          </w:p>
        </w:tc>
      </w:tr>
    </w:tbl>
    <w:p w:rsidR="0082400E" w:rsidRDefault="0082400E">
      <w:pPr>
        <w:tabs>
          <w:tab w:val="left" w:pos="851"/>
        </w:tabs>
        <w:spacing w:line="276" w:lineRule="auto"/>
        <w:jc w:val="both"/>
        <w:rPr>
          <w:sz w:val="28"/>
          <w:szCs w:val="28"/>
        </w:rPr>
      </w:pPr>
    </w:p>
    <w:p w:rsidR="00B60308" w:rsidRDefault="0082400E" w:rsidP="0082400E">
      <w:pPr>
        <w:tabs>
          <w:tab w:val="left" w:pos="851"/>
        </w:tabs>
        <w:spacing w:line="276" w:lineRule="auto"/>
        <w:jc w:val="center"/>
        <w:rPr>
          <w:sz w:val="28"/>
          <w:szCs w:val="28"/>
        </w:rPr>
      </w:pPr>
      <w:r>
        <w:rPr>
          <w:sz w:val="28"/>
          <w:szCs w:val="28"/>
        </w:rPr>
        <w:lastRenderedPageBreak/>
        <w:t>Ф</w:t>
      </w:r>
      <w:r w:rsidR="00B60308" w:rsidRPr="00776C35">
        <w:rPr>
          <w:sz w:val="28"/>
          <w:szCs w:val="28"/>
        </w:rPr>
        <w:t>ормирование и использование библиотечного фонда</w:t>
      </w:r>
    </w:p>
    <w:p w:rsidR="0082400E" w:rsidRPr="00776C35" w:rsidRDefault="0082400E">
      <w:pPr>
        <w:tabs>
          <w:tab w:val="left" w:pos="851"/>
        </w:tabs>
        <w:spacing w:line="276" w:lineRule="auto"/>
        <w:jc w:val="both"/>
      </w:pPr>
    </w:p>
    <w:tbl>
      <w:tblPr>
        <w:tblW w:w="0" w:type="auto"/>
        <w:jc w:val="center"/>
        <w:tblLayout w:type="fixed"/>
        <w:tblCellMar>
          <w:left w:w="113" w:type="dxa"/>
        </w:tblCellMar>
        <w:tblLook w:val="0000"/>
      </w:tblPr>
      <w:tblGrid>
        <w:gridCol w:w="5245"/>
        <w:gridCol w:w="1276"/>
        <w:gridCol w:w="1277"/>
        <w:gridCol w:w="1279"/>
      </w:tblGrid>
      <w:tr w:rsidR="00B60308" w:rsidRPr="00776C35" w:rsidTr="001F2FB3">
        <w:trPr>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Показатели</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2015 г.</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2016 г.</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2FB3" w:rsidRDefault="00B60308" w:rsidP="001F2FB3">
            <w:pPr>
              <w:pStyle w:val="25"/>
              <w:tabs>
                <w:tab w:val="left" w:pos="851"/>
              </w:tabs>
              <w:spacing w:after="0"/>
              <w:ind w:left="0"/>
              <w:jc w:val="center"/>
              <w:rPr>
                <w:rFonts w:ascii="Times New Roman" w:hAnsi="Times New Roman"/>
                <w:sz w:val="24"/>
                <w:szCs w:val="24"/>
              </w:rPr>
            </w:pPr>
            <w:r w:rsidRPr="00776C35">
              <w:rPr>
                <w:rFonts w:ascii="Times New Roman" w:hAnsi="Times New Roman"/>
                <w:sz w:val="24"/>
                <w:szCs w:val="24"/>
              </w:rPr>
              <w:t>+;-</w:t>
            </w:r>
          </w:p>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к 2015 г.</w:t>
            </w:r>
          </w:p>
        </w:tc>
      </w:tr>
      <w:tr w:rsidR="00B60308" w:rsidRPr="00776C35" w:rsidTr="001F2FB3">
        <w:trPr>
          <w:trHeight w:val="350"/>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851"/>
              </w:tabs>
              <w:spacing w:after="0"/>
              <w:ind w:left="0"/>
            </w:pPr>
            <w:r>
              <w:rPr>
                <w:rFonts w:ascii="Times New Roman" w:hAnsi="Times New Roman"/>
                <w:sz w:val="24"/>
                <w:szCs w:val="24"/>
              </w:rPr>
              <w:t>П</w:t>
            </w:r>
            <w:r w:rsidR="00B60308" w:rsidRPr="00776C35">
              <w:rPr>
                <w:rFonts w:ascii="Times New Roman" w:hAnsi="Times New Roman"/>
                <w:sz w:val="24"/>
                <w:szCs w:val="24"/>
              </w:rPr>
              <w:t>оступило документов, тыс. экз.</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2,679</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1,889</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- 790</w:t>
            </w:r>
          </w:p>
        </w:tc>
      </w:tr>
      <w:tr w:rsidR="00B60308" w:rsidRPr="00776C35" w:rsidTr="001F2FB3">
        <w:trPr>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851"/>
              </w:tabs>
              <w:spacing w:after="0"/>
              <w:ind w:left="0"/>
            </w:pPr>
            <w:r>
              <w:rPr>
                <w:rFonts w:ascii="Times New Roman" w:hAnsi="Times New Roman"/>
                <w:sz w:val="24"/>
                <w:szCs w:val="24"/>
              </w:rPr>
              <w:t>В</w:t>
            </w:r>
            <w:r w:rsidR="00B60308" w:rsidRPr="00776C35">
              <w:rPr>
                <w:rFonts w:ascii="Times New Roman" w:hAnsi="Times New Roman"/>
                <w:sz w:val="24"/>
                <w:szCs w:val="24"/>
              </w:rPr>
              <w:t>ыбыло документов, тыс. экз.</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2,290</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2,660</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+ 370</w:t>
            </w:r>
          </w:p>
        </w:tc>
      </w:tr>
      <w:tr w:rsidR="00B60308" w:rsidRPr="00776C35" w:rsidTr="001F2FB3">
        <w:trPr>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851"/>
              </w:tabs>
              <w:spacing w:after="0"/>
              <w:ind w:left="0"/>
            </w:pPr>
            <w:r>
              <w:rPr>
                <w:rFonts w:ascii="Times New Roman" w:hAnsi="Times New Roman"/>
                <w:sz w:val="24"/>
                <w:szCs w:val="24"/>
              </w:rPr>
              <w:t>С</w:t>
            </w:r>
            <w:r w:rsidR="00B60308" w:rsidRPr="00776C35">
              <w:rPr>
                <w:rFonts w:ascii="Times New Roman" w:hAnsi="Times New Roman"/>
                <w:sz w:val="24"/>
                <w:szCs w:val="24"/>
              </w:rPr>
              <w:t>остоит на конец отчетного года, тыс. экз.</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165,883</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165,112</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- 771</w:t>
            </w:r>
          </w:p>
        </w:tc>
      </w:tr>
      <w:tr w:rsidR="00B60308" w:rsidRPr="00776C35" w:rsidTr="001F2FB3">
        <w:trPr>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851"/>
              </w:tabs>
              <w:spacing w:after="0"/>
              <w:ind w:left="0"/>
            </w:pPr>
            <w:r>
              <w:rPr>
                <w:rFonts w:ascii="Times New Roman" w:hAnsi="Times New Roman"/>
                <w:sz w:val="24"/>
                <w:szCs w:val="24"/>
              </w:rPr>
              <w:t>П</w:t>
            </w:r>
            <w:r w:rsidR="00B60308" w:rsidRPr="00776C35">
              <w:rPr>
                <w:rFonts w:ascii="Times New Roman" w:hAnsi="Times New Roman"/>
                <w:sz w:val="24"/>
                <w:szCs w:val="24"/>
              </w:rPr>
              <w:t>оступило на 1 жителя (ед.)</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0,10</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0,07</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- 0,03</w:t>
            </w:r>
          </w:p>
        </w:tc>
      </w:tr>
      <w:tr w:rsidR="00B60308" w:rsidRPr="00776C35" w:rsidTr="001F2FB3">
        <w:trPr>
          <w:jc w:val="center"/>
        </w:trPr>
        <w:tc>
          <w:tcPr>
            <w:tcW w:w="52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pPr>
            <w:r w:rsidRPr="00776C35">
              <w:rPr>
                <w:rFonts w:ascii="Times New Roman" w:hAnsi="Times New Roman"/>
                <w:sz w:val="24"/>
                <w:szCs w:val="24"/>
              </w:rPr>
              <w:t>Книгообеспеченность на 1 жителя (ед.)</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6,4</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6,4</w:t>
            </w:r>
          </w:p>
        </w:tc>
        <w:tc>
          <w:tcPr>
            <w:tcW w:w="12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851"/>
              </w:tabs>
              <w:spacing w:after="0"/>
              <w:ind w:left="0"/>
              <w:jc w:val="center"/>
            </w:pPr>
            <w:r>
              <w:rPr>
                <w:rFonts w:ascii="Times New Roman" w:hAnsi="Times New Roman"/>
                <w:sz w:val="24"/>
                <w:szCs w:val="24"/>
              </w:rPr>
              <w:t>-</w:t>
            </w:r>
          </w:p>
        </w:tc>
      </w:tr>
    </w:tbl>
    <w:p w:rsidR="001F2FB3" w:rsidRDefault="001F2FB3">
      <w:pPr>
        <w:tabs>
          <w:tab w:val="left" w:pos="0"/>
          <w:tab w:val="left" w:pos="851"/>
        </w:tabs>
        <w:spacing w:line="276" w:lineRule="auto"/>
        <w:jc w:val="both"/>
        <w:rPr>
          <w:sz w:val="28"/>
          <w:szCs w:val="28"/>
        </w:rPr>
      </w:pPr>
    </w:p>
    <w:p w:rsidR="00B60308" w:rsidRDefault="00B60308" w:rsidP="001F2FB3">
      <w:pPr>
        <w:tabs>
          <w:tab w:val="left" w:pos="0"/>
          <w:tab w:val="left" w:pos="851"/>
        </w:tabs>
        <w:ind w:firstLine="851"/>
        <w:jc w:val="center"/>
        <w:rPr>
          <w:sz w:val="28"/>
          <w:szCs w:val="28"/>
        </w:rPr>
      </w:pPr>
      <w:r w:rsidRPr="00776C35">
        <w:rPr>
          <w:sz w:val="28"/>
          <w:szCs w:val="28"/>
        </w:rPr>
        <w:t>Развитие информационных технологий для обеспечения доступа жителей к информации</w:t>
      </w:r>
    </w:p>
    <w:p w:rsidR="001F2FB3" w:rsidRPr="00776C35" w:rsidRDefault="001F2FB3" w:rsidP="001F2FB3">
      <w:pPr>
        <w:tabs>
          <w:tab w:val="left" w:pos="0"/>
          <w:tab w:val="left" w:pos="851"/>
        </w:tabs>
        <w:ind w:firstLine="851"/>
        <w:jc w:val="both"/>
      </w:pPr>
    </w:p>
    <w:tbl>
      <w:tblPr>
        <w:tblW w:w="0" w:type="auto"/>
        <w:jc w:val="center"/>
        <w:tblLayout w:type="fixed"/>
        <w:tblCellMar>
          <w:left w:w="113" w:type="dxa"/>
        </w:tblCellMar>
        <w:tblLook w:val="0000"/>
      </w:tblPr>
      <w:tblGrid>
        <w:gridCol w:w="5158"/>
        <w:gridCol w:w="1276"/>
        <w:gridCol w:w="1187"/>
        <w:gridCol w:w="1364"/>
      </w:tblGrid>
      <w:tr w:rsidR="00B60308" w:rsidRPr="00776C35" w:rsidTr="001F2FB3">
        <w:trPr>
          <w:jc w:val="center"/>
        </w:trPr>
        <w:tc>
          <w:tcPr>
            <w:tcW w:w="51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Показатели</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2015 г.</w:t>
            </w:r>
          </w:p>
        </w:tc>
        <w:tc>
          <w:tcPr>
            <w:tcW w:w="11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2016 г.</w:t>
            </w:r>
          </w:p>
        </w:tc>
        <w:tc>
          <w:tcPr>
            <w:tcW w:w="13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2FB3" w:rsidRDefault="00B60308" w:rsidP="001F2FB3">
            <w:pPr>
              <w:pStyle w:val="25"/>
              <w:tabs>
                <w:tab w:val="left" w:pos="851"/>
              </w:tabs>
              <w:spacing w:after="0"/>
              <w:ind w:left="0"/>
              <w:jc w:val="center"/>
              <w:rPr>
                <w:rFonts w:ascii="Times New Roman" w:hAnsi="Times New Roman"/>
                <w:sz w:val="24"/>
                <w:szCs w:val="24"/>
              </w:rPr>
            </w:pPr>
            <w:r w:rsidRPr="00776C35">
              <w:rPr>
                <w:rFonts w:ascii="Times New Roman" w:hAnsi="Times New Roman"/>
                <w:sz w:val="24"/>
                <w:szCs w:val="24"/>
              </w:rPr>
              <w:t xml:space="preserve">+;- </w:t>
            </w:r>
          </w:p>
          <w:p w:rsidR="00B60308" w:rsidRPr="00776C35" w:rsidRDefault="00B60308" w:rsidP="001F2FB3">
            <w:pPr>
              <w:pStyle w:val="25"/>
              <w:tabs>
                <w:tab w:val="left" w:pos="851"/>
              </w:tabs>
              <w:spacing w:after="0"/>
              <w:ind w:left="0"/>
              <w:jc w:val="center"/>
            </w:pPr>
            <w:r w:rsidRPr="00776C35">
              <w:rPr>
                <w:rFonts w:ascii="Times New Roman" w:hAnsi="Times New Roman"/>
                <w:sz w:val="24"/>
                <w:szCs w:val="24"/>
              </w:rPr>
              <w:t>к 2015 г.</w:t>
            </w:r>
          </w:p>
        </w:tc>
      </w:tr>
      <w:tr w:rsidR="00B60308" w:rsidRPr="00776C35" w:rsidTr="001F2FB3">
        <w:trPr>
          <w:jc w:val="center"/>
        </w:trPr>
        <w:tc>
          <w:tcPr>
            <w:tcW w:w="51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pPr>
            <w:r w:rsidRPr="00776C35">
              <w:rPr>
                <w:rFonts w:ascii="Times New Roman" w:hAnsi="Times New Roman"/>
                <w:sz w:val="24"/>
                <w:szCs w:val="24"/>
              </w:rPr>
              <w:t>Количество библиотек, имеющих персональные компьютеры (ед.)</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20</w:t>
            </w:r>
          </w:p>
        </w:tc>
        <w:tc>
          <w:tcPr>
            <w:tcW w:w="11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20</w:t>
            </w:r>
          </w:p>
        </w:tc>
        <w:tc>
          <w:tcPr>
            <w:tcW w:w="13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pStyle w:val="25"/>
              <w:tabs>
                <w:tab w:val="left" w:pos="0"/>
              </w:tabs>
              <w:spacing w:after="0"/>
              <w:ind w:left="0"/>
              <w:jc w:val="center"/>
            </w:pPr>
            <w:r>
              <w:rPr>
                <w:rFonts w:ascii="Times New Roman" w:hAnsi="Times New Roman"/>
                <w:sz w:val="24"/>
                <w:szCs w:val="24"/>
              </w:rPr>
              <w:t>-</w:t>
            </w:r>
          </w:p>
        </w:tc>
      </w:tr>
      <w:tr w:rsidR="00B60308" w:rsidRPr="00776C35" w:rsidTr="001F2FB3">
        <w:trPr>
          <w:jc w:val="center"/>
        </w:trPr>
        <w:tc>
          <w:tcPr>
            <w:tcW w:w="51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pPr>
            <w:r w:rsidRPr="00776C35">
              <w:rPr>
                <w:rFonts w:ascii="Times New Roman" w:hAnsi="Times New Roman"/>
                <w:sz w:val="24"/>
                <w:szCs w:val="24"/>
              </w:rPr>
              <w:t>Количество библиотек, имеющих доступ в </w:t>
            </w:r>
            <w:r w:rsidR="001F2FB3">
              <w:rPr>
                <w:rFonts w:ascii="Times New Roman" w:hAnsi="Times New Roman"/>
                <w:sz w:val="24"/>
                <w:szCs w:val="24"/>
              </w:rPr>
              <w:t>«</w:t>
            </w:r>
            <w:r w:rsidRPr="00776C35">
              <w:rPr>
                <w:rFonts w:ascii="Times New Roman" w:hAnsi="Times New Roman"/>
                <w:sz w:val="24"/>
                <w:szCs w:val="24"/>
              </w:rPr>
              <w:t>Интернет</w:t>
            </w:r>
            <w:r w:rsidR="001F2FB3">
              <w:rPr>
                <w:rFonts w:ascii="Times New Roman" w:hAnsi="Times New Roman"/>
                <w:sz w:val="24"/>
                <w:szCs w:val="24"/>
              </w:rPr>
              <w:t>»</w:t>
            </w:r>
            <w:r w:rsidRPr="00776C35">
              <w:rPr>
                <w:rFonts w:ascii="Times New Roman" w:hAnsi="Times New Roman"/>
                <w:sz w:val="24"/>
                <w:szCs w:val="24"/>
              </w:rPr>
              <w:t xml:space="preserve"> (ед.)</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16</w:t>
            </w:r>
          </w:p>
        </w:tc>
        <w:tc>
          <w:tcPr>
            <w:tcW w:w="11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19</w:t>
            </w:r>
          </w:p>
        </w:tc>
        <w:tc>
          <w:tcPr>
            <w:tcW w:w="13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pStyle w:val="25"/>
              <w:tabs>
                <w:tab w:val="left" w:pos="0"/>
              </w:tabs>
              <w:spacing w:after="0"/>
              <w:ind w:left="0"/>
              <w:jc w:val="center"/>
            </w:pPr>
            <w:r w:rsidRPr="00776C35">
              <w:rPr>
                <w:rFonts w:ascii="Times New Roman" w:hAnsi="Times New Roman"/>
                <w:sz w:val="24"/>
                <w:szCs w:val="24"/>
              </w:rPr>
              <w:t>+ 3</w:t>
            </w:r>
          </w:p>
        </w:tc>
      </w:tr>
    </w:tbl>
    <w:p w:rsidR="001F2FB3" w:rsidRDefault="001F2FB3">
      <w:pPr>
        <w:pStyle w:val="25"/>
        <w:spacing w:after="0"/>
        <w:ind w:left="0"/>
        <w:jc w:val="both"/>
        <w:rPr>
          <w:rFonts w:ascii="Times New Roman" w:hAnsi="Times New Roman"/>
          <w:sz w:val="28"/>
          <w:szCs w:val="28"/>
        </w:rPr>
      </w:pPr>
    </w:p>
    <w:p w:rsidR="00B60308" w:rsidRDefault="00B60308" w:rsidP="001F2FB3">
      <w:pPr>
        <w:pStyle w:val="25"/>
        <w:spacing w:after="0" w:line="240" w:lineRule="auto"/>
        <w:ind w:left="0" w:firstLine="709"/>
        <w:jc w:val="center"/>
        <w:rPr>
          <w:rFonts w:ascii="Times New Roman" w:hAnsi="Times New Roman"/>
          <w:sz w:val="28"/>
          <w:szCs w:val="28"/>
        </w:rPr>
      </w:pPr>
      <w:r w:rsidRPr="00776C35">
        <w:rPr>
          <w:rFonts w:ascii="Times New Roman" w:hAnsi="Times New Roman"/>
          <w:sz w:val="28"/>
          <w:szCs w:val="28"/>
        </w:rPr>
        <w:t>Объем средств, направленных на комплектование</w:t>
      </w:r>
    </w:p>
    <w:p w:rsidR="001F2FB3" w:rsidRPr="00776C35" w:rsidRDefault="001F2FB3" w:rsidP="001F2FB3">
      <w:pPr>
        <w:pStyle w:val="25"/>
        <w:spacing w:after="0" w:line="240" w:lineRule="auto"/>
        <w:ind w:left="0" w:firstLine="709"/>
        <w:jc w:val="center"/>
      </w:pPr>
    </w:p>
    <w:tbl>
      <w:tblPr>
        <w:tblW w:w="0" w:type="auto"/>
        <w:jc w:val="center"/>
        <w:tblInd w:w="214" w:type="dxa"/>
        <w:tblLayout w:type="fixed"/>
        <w:tblCellMar>
          <w:left w:w="113" w:type="dxa"/>
        </w:tblCellMar>
        <w:tblLook w:val="0000"/>
      </w:tblPr>
      <w:tblGrid>
        <w:gridCol w:w="4316"/>
        <w:gridCol w:w="3729"/>
      </w:tblGrid>
      <w:tr w:rsidR="00B60308" w:rsidRPr="00776C35" w:rsidTr="001F2FB3">
        <w:trPr>
          <w:jc w:val="center"/>
        </w:trPr>
        <w:tc>
          <w:tcPr>
            <w:tcW w:w="8045" w:type="dxa"/>
            <w:gridSpan w:val="2"/>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Библиотечных фондов, в том числе на подписку периодических изданий</w:t>
            </w:r>
          </w:p>
        </w:tc>
      </w:tr>
      <w:tr w:rsidR="00B60308" w:rsidRPr="00776C35" w:rsidTr="001F2FB3">
        <w:trPr>
          <w:jc w:val="center"/>
        </w:trPr>
        <w:tc>
          <w:tcPr>
            <w:tcW w:w="4316"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2016 г.</w:t>
            </w:r>
          </w:p>
        </w:tc>
        <w:tc>
          <w:tcPr>
            <w:tcW w:w="3729"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2017 г.</w:t>
            </w:r>
          </w:p>
        </w:tc>
      </w:tr>
      <w:tr w:rsidR="00B60308" w:rsidRPr="00776C35" w:rsidTr="001F2FB3">
        <w:trPr>
          <w:jc w:val="center"/>
        </w:trPr>
        <w:tc>
          <w:tcPr>
            <w:tcW w:w="4316"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фактически (тыс. руб.)</w:t>
            </w:r>
          </w:p>
        </w:tc>
        <w:tc>
          <w:tcPr>
            <w:tcW w:w="3729"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запланировано (тыс. руб.)</w:t>
            </w:r>
          </w:p>
        </w:tc>
      </w:tr>
      <w:tr w:rsidR="00B60308" w:rsidRPr="00776C35" w:rsidTr="001F2FB3">
        <w:trPr>
          <w:jc w:val="center"/>
        </w:trPr>
        <w:tc>
          <w:tcPr>
            <w:tcW w:w="4316"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47,98</w:t>
            </w:r>
          </w:p>
        </w:tc>
        <w:tc>
          <w:tcPr>
            <w:tcW w:w="3729" w:type="dxa"/>
            <w:tcBorders>
              <w:top w:val="single" w:sz="4" w:space="0" w:color="000001"/>
              <w:left w:val="single" w:sz="4" w:space="0" w:color="000001"/>
              <w:bottom w:val="single" w:sz="4" w:space="0" w:color="000001"/>
              <w:right w:val="single" w:sz="4" w:space="0" w:color="000001"/>
            </w:tcBorders>
            <w:shd w:val="clear" w:color="auto" w:fill="auto"/>
          </w:tcPr>
          <w:p w:rsidR="00B60308" w:rsidRPr="00776C35" w:rsidRDefault="00B60308">
            <w:pPr>
              <w:tabs>
                <w:tab w:val="left" w:pos="851"/>
              </w:tabs>
              <w:spacing w:line="276" w:lineRule="auto"/>
              <w:contextualSpacing/>
              <w:jc w:val="center"/>
            </w:pPr>
            <w:r w:rsidRPr="00776C35">
              <w:rPr>
                <w:rFonts w:eastAsia="Calibri"/>
                <w:lang w:eastAsia="en-US" w:bidi="en-US"/>
              </w:rPr>
              <w:t>0,0</w:t>
            </w:r>
          </w:p>
        </w:tc>
      </w:tr>
    </w:tbl>
    <w:p w:rsidR="00B60308" w:rsidRPr="00776C35" w:rsidRDefault="00B60308" w:rsidP="001F2FB3">
      <w:pPr>
        <w:tabs>
          <w:tab w:val="left" w:pos="0"/>
          <w:tab w:val="left" w:pos="851"/>
        </w:tabs>
        <w:ind w:firstLine="851"/>
        <w:jc w:val="both"/>
        <w:rPr>
          <w:sz w:val="28"/>
          <w:szCs w:val="28"/>
        </w:rPr>
      </w:pPr>
    </w:p>
    <w:p w:rsidR="00B60308" w:rsidRPr="00776C35" w:rsidRDefault="00B60308" w:rsidP="001F2FB3">
      <w:pPr>
        <w:ind w:firstLine="709"/>
        <w:jc w:val="center"/>
      </w:pPr>
      <w:r w:rsidRPr="00776C35">
        <w:rPr>
          <w:b/>
          <w:sz w:val="28"/>
          <w:szCs w:val="28"/>
        </w:rPr>
        <w:t>Участие библиотек района в акциях, творческих проектах областного и всероссийского значения</w:t>
      </w:r>
      <w:r w:rsidR="001F2FB3">
        <w:rPr>
          <w:b/>
          <w:sz w:val="28"/>
          <w:szCs w:val="28"/>
        </w:rPr>
        <w:t>:</w:t>
      </w:r>
    </w:p>
    <w:p w:rsidR="00D91D6B" w:rsidRDefault="00D91D6B" w:rsidP="001F2FB3">
      <w:pPr>
        <w:ind w:firstLine="709"/>
        <w:jc w:val="both"/>
        <w:rPr>
          <w:sz w:val="28"/>
          <w:szCs w:val="28"/>
        </w:rPr>
      </w:pPr>
    </w:p>
    <w:p w:rsidR="00B60308" w:rsidRPr="00776C35" w:rsidRDefault="00B60308" w:rsidP="001F2FB3">
      <w:pPr>
        <w:ind w:firstLine="709"/>
        <w:jc w:val="both"/>
      </w:pPr>
      <w:r w:rsidRPr="00776C35">
        <w:rPr>
          <w:sz w:val="28"/>
          <w:szCs w:val="28"/>
        </w:rPr>
        <w:t>- акция «Библионочь» (22 апреля). Было организовано выездное мероприятие в с.Перфилово «Библиосумерки»;</w:t>
      </w:r>
    </w:p>
    <w:p w:rsidR="00B60308" w:rsidRPr="00776C35" w:rsidRDefault="00B60308" w:rsidP="001F2FB3">
      <w:pPr>
        <w:ind w:firstLine="709"/>
        <w:jc w:val="both"/>
      </w:pPr>
      <w:r w:rsidRPr="00776C35">
        <w:rPr>
          <w:sz w:val="28"/>
          <w:szCs w:val="28"/>
        </w:rPr>
        <w:t>- всероссийский тест по истории Отечества;</w:t>
      </w:r>
    </w:p>
    <w:p w:rsidR="00B60308" w:rsidRPr="00776C35" w:rsidRDefault="00B60308" w:rsidP="001F2FB3">
      <w:pPr>
        <w:ind w:firstLine="709"/>
        <w:jc w:val="both"/>
      </w:pPr>
      <w:r w:rsidRPr="00776C35">
        <w:rPr>
          <w:sz w:val="28"/>
          <w:szCs w:val="28"/>
        </w:rPr>
        <w:t>- областной проект «Электронная книга воспоминаний ветеранов ВОв, тружеников тыла и детей войны Иркутской области». Библиотека получила Благодарность от фонда «Национальные образовательные программы» за активное и творческое участие в проекте, организацию сбора материала и размещение его на сайте мы-помним. Рф;</w:t>
      </w:r>
    </w:p>
    <w:p w:rsidR="00B60308" w:rsidRPr="00776C35" w:rsidRDefault="00B60308" w:rsidP="001F2FB3">
      <w:pPr>
        <w:ind w:firstLine="709"/>
        <w:jc w:val="both"/>
      </w:pPr>
      <w:r w:rsidRPr="00776C35">
        <w:rPr>
          <w:sz w:val="28"/>
          <w:szCs w:val="28"/>
        </w:rPr>
        <w:t>- конкурс чтецкого мастерства «Звучащее слово» (9 апреля). Организовали участие 9 представителей Тулунского района, двое стали дипломантами конкурса;</w:t>
      </w:r>
    </w:p>
    <w:p w:rsidR="00B60308" w:rsidRPr="00776C35" w:rsidRDefault="00B60308" w:rsidP="001F2FB3">
      <w:pPr>
        <w:ind w:firstLine="709"/>
        <w:jc w:val="both"/>
      </w:pPr>
      <w:r w:rsidRPr="00776C35">
        <w:rPr>
          <w:sz w:val="28"/>
          <w:szCs w:val="28"/>
        </w:rPr>
        <w:t>- конкурс чтецов «Слово, опаленное войной», три участника: один получил Диплом I степени, двое стали лауреатами;</w:t>
      </w:r>
    </w:p>
    <w:p w:rsidR="00B60308" w:rsidRPr="00776C35" w:rsidRDefault="00B60308" w:rsidP="001F2FB3">
      <w:pPr>
        <w:ind w:firstLine="709"/>
        <w:jc w:val="both"/>
      </w:pPr>
      <w:r w:rsidRPr="00776C35">
        <w:rPr>
          <w:sz w:val="28"/>
          <w:szCs w:val="28"/>
        </w:rPr>
        <w:t>- акция «Читаем Марка Сергеева»;</w:t>
      </w:r>
    </w:p>
    <w:p w:rsidR="00B60308" w:rsidRPr="00776C35" w:rsidRDefault="00B60308" w:rsidP="001F2FB3">
      <w:pPr>
        <w:ind w:firstLine="709"/>
        <w:jc w:val="both"/>
      </w:pPr>
      <w:r w:rsidRPr="00776C35">
        <w:rPr>
          <w:sz w:val="28"/>
          <w:szCs w:val="28"/>
        </w:rPr>
        <w:t>- акция «Детский телефон доверия».</w:t>
      </w:r>
    </w:p>
    <w:p w:rsidR="00B60308" w:rsidRPr="00776C35" w:rsidRDefault="00B60308" w:rsidP="001F2FB3">
      <w:pPr>
        <w:shd w:val="clear" w:color="auto" w:fill="FFFFFF"/>
        <w:ind w:firstLine="709"/>
        <w:jc w:val="center"/>
        <w:rPr>
          <w:b/>
          <w:sz w:val="28"/>
          <w:szCs w:val="28"/>
        </w:rPr>
      </w:pPr>
    </w:p>
    <w:p w:rsidR="00B60308" w:rsidRPr="00776C35" w:rsidRDefault="00B60308" w:rsidP="001F2FB3">
      <w:pPr>
        <w:shd w:val="clear" w:color="auto" w:fill="FFFFFF"/>
        <w:ind w:firstLine="709"/>
        <w:jc w:val="center"/>
      </w:pPr>
      <w:r w:rsidRPr="00776C35">
        <w:rPr>
          <w:b/>
          <w:sz w:val="28"/>
          <w:szCs w:val="28"/>
        </w:rPr>
        <w:t>Межпоселенческие мероприятия</w:t>
      </w:r>
    </w:p>
    <w:p w:rsidR="00D91D6B" w:rsidRDefault="00D91D6B" w:rsidP="001F2FB3">
      <w:pPr>
        <w:ind w:firstLine="709"/>
        <w:jc w:val="both"/>
        <w:rPr>
          <w:sz w:val="28"/>
          <w:szCs w:val="28"/>
        </w:rPr>
      </w:pPr>
    </w:p>
    <w:p w:rsidR="00B60308" w:rsidRPr="00776C35" w:rsidRDefault="00B60308" w:rsidP="001F2FB3">
      <w:pPr>
        <w:ind w:firstLine="709"/>
        <w:jc w:val="both"/>
      </w:pPr>
      <w:r w:rsidRPr="00776C35">
        <w:rPr>
          <w:sz w:val="28"/>
          <w:szCs w:val="28"/>
        </w:rPr>
        <w:t xml:space="preserve">В рамках проекта «Навстречу юбилею» (к 90-летию со дня образования Тулунского района), проведены районные конкурсы и акции: </w:t>
      </w:r>
    </w:p>
    <w:p w:rsidR="00B60308" w:rsidRPr="00776C35" w:rsidRDefault="00B60308" w:rsidP="001F2FB3">
      <w:pPr>
        <w:ind w:firstLine="709"/>
        <w:jc w:val="both"/>
      </w:pPr>
      <w:r w:rsidRPr="00776C35">
        <w:rPr>
          <w:sz w:val="28"/>
          <w:szCs w:val="28"/>
        </w:rPr>
        <w:t>конкурс чтецов «Любовью к Родине дыша» (октябрь);</w:t>
      </w:r>
    </w:p>
    <w:p w:rsidR="00B60308" w:rsidRPr="00776C35" w:rsidRDefault="00B60308" w:rsidP="001F2FB3">
      <w:pPr>
        <w:ind w:firstLine="709"/>
        <w:jc w:val="both"/>
      </w:pPr>
      <w:r w:rsidRPr="00776C35">
        <w:rPr>
          <w:sz w:val="28"/>
          <w:szCs w:val="28"/>
        </w:rPr>
        <w:t xml:space="preserve">конкурс профессионального мастерства «И тайный шепот тихих улиц…»; </w:t>
      </w:r>
    </w:p>
    <w:p w:rsidR="00B60308" w:rsidRPr="00776C35" w:rsidRDefault="00B60308" w:rsidP="001F2FB3">
      <w:pPr>
        <w:ind w:firstLine="709"/>
        <w:jc w:val="both"/>
      </w:pPr>
      <w:r w:rsidRPr="00776C35">
        <w:rPr>
          <w:sz w:val="28"/>
          <w:szCs w:val="28"/>
        </w:rPr>
        <w:t>конкурс «Электронный читательский дневник»;</w:t>
      </w:r>
    </w:p>
    <w:p w:rsidR="00B60308" w:rsidRPr="00776C35" w:rsidRDefault="00B60308" w:rsidP="001F2FB3">
      <w:pPr>
        <w:ind w:firstLine="709"/>
        <w:jc w:val="both"/>
      </w:pPr>
      <w:r w:rsidRPr="00776C35">
        <w:rPr>
          <w:sz w:val="28"/>
          <w:szCs w:val="28"/>
        </w:rPr>
        <w:t>фотоконкурс «Твои люди, район»;</w:t>
      </w:r>
    </w:p>
    <w:p w:rsidR="00B60308" w:rsidRPr="00776C35" w:rsidRDefault="00B60308" w:rsidP="001F2FB3">
      <w:pPr>
        <w:ind w:firstLine="709"/>
        <w:jc w:val="both"/>
      </w:pPr>
      <w:r w:rsidRPr="00776C35">
        <w:rPr>
          <w:sz w:val="28"/>
          <w:szCs w:val="28"/>
        </w:rPr>
        <w:t>интеллектуальный конкурс «Эрудит»;</w:t>
      </w:r>
    </w:p>
    <w:p w:rsidR="00B60308" w:rsidRPr="00776C35" w:rsidRDefault="00B60308" w:rsidP="001F2FB3">
      <w:pPr>
        <w:ind w:firstLine="709"/>
        <w:jc w:val="both"/>
      </w:pPr>
      <w:r w:rsidRPr="00776C35">
        <w:rPr>
          <w:sz w:val="28"/>
          <w:szCs w:val="28"/>
        </w:rPr>
        <w:t>творческий конкурс «Я эту землю знаю с детства»;</w:t>
      </w:r>
    </w:p>
    <w:p w:rsidR="00B60308" w:rsidRPr="00776C35" w:rsidRDefault="00B60308" w:rsidP="001F2FB3">
      <w:pPr>
        <w:ind w:firstLine="709"/>
        <w:jc w:val="both"/>
      </w:pPr>
      <w:r w:rsidRPr="00776C35">
        <w:rPr>
          <w:sz w:val="28"/>
          <w:szCs w:val="28"/>
        </w:rPr>
        <w:t>конкурс «Сибирь разноликая» (изготовление кукол в костюмах национальностей, проживающих в районе);</w:t>
      </w:r>
    </w:p>
    <w:p w:rsidR="00B60308" w:rsidRPr="00776C35" w:rsidRDefault="00B60308" w:rsidP="001F2FB3">
      <w:pPr>
        <w:ind w:firstLine="709"/>
        <w:jc w:val="both"/>
      </w:pPr>
      <w:r w:rsidRPr="00776C35">
        <w:rPr>
          <w:sz w:val="28"/>
          <w:szCs w:val="28"/>
        </w:rPr>
        <w:t>конкурс «Моя родословная»;</w:t>
      </w:r>
    </w:p>
    <w:p w:rsidR="00B60308" w:rsidRPr="00776C35" w:rsidRDefault="00B60308" w:rsidP="001F2FB3">
      <w:pPr>
        <w:ind w:firstLine="709"/>
        <w:jc w:val="both"/>
      </w:pPr>
      <w:r w:rsidRPr="00776C35">
        <w:rPr>
          <w:sz w:val="28"/>
          <w:szCs w:val="28"/>
        </w:rPr>
        <w:t>акция «Привет родному району (селфи с книгой местного автора);</w:t>
      </w:r>
    </w:p>
    <w:p w:rsidR="00B60308" w:rsidRPr="00776C35" w:rsidRDefault="00B60308" w:rsidP="001F2FB3">
      <w:pPr>
        <w:ind w:firstLine="709"/>
        <w:jc w:val="both"/>
      </w:pPr>
      <w:r w:rsidRPr="00776C35">
        <w:rPr>
          <w:sz w:val="28"/>
          <w:szCs w:val="28"/>
        </w:rPr>
        <w:t>акция-литмоб «Писатели нашего района».</w:t>
      </w:r>
    </w:p>
    <w:p w:rsidR="00B60308" w:rsidRPr="00776C35" w:rsidRDefault="00B60308" w:rsidP="001F2FB3">
      <w:pPr>
        <w:ind w:firstLine="709"/>
        <w:jc w:val="both"/>
      </w:pPr>
      <w:r w:rsidRPr="00776C35">
        <w:rPr>
          <w:sz w:val="28"/>
          <w:szCs w:val="28"/>
        </w:rPr>
        <w:t>Создание пополняемой электронной картотеки «Бессмертный полк Тулунского района» в целях увековечения памяти о жителях Тулунского района. Она содержит  информацию о жителях района, принимавших участие в Великой Отечественной войне 1941-45гг., сведения о биографии, местах боевых действий и наградах (март-апрель).</w:t>
      </w:r>
    </w:p>
    <w:p w:rsidR="00B60308" w:rsidRPr="00776C35" w:rsidRDefault="00B60308" w:rsidP="001F2FB3">
      <w:pPr>
        <w:ind w:firstLine="709"/>
        <w:jc w:val="both"/>
      </w:pPr>
      <w:r w:rsidRPr="00776C35">
        <w:rPr>
          <w:sz w:val="28"/>
          <w:szCs w:val="28"/>
        </w:rPr>
        <w:t>проведено торжественное мероприятие, посвященное 35-летнему юбилею библиотеки (октябрь).</w:t>
      </w:r>
    </w:p>
    <w:p w:rsidR="00B60308" w:rsidRPr="00776C35" w:rsidRDefault="00B60308" w:rsidP="001F2FB3">
      <w:pPr>
        <w:ind w:firstLine="709"/>
        <w:jc w:val="both"/>
      </w:pPr>
      <w:r w:rsidRPr="00776C35">
        <w:rPr>
          <w:sz w:val="28"/>
          <w:szCs w:val="28"/>
        </w:rPr>
        <w:t>- проведено мероприятие, посвященное 130-летию со дня рождения Г.С. Виноградова «Детства играющий мир».</w:t>
      </w:r>
    </w:p>
    <w:p w:rsidR="00B60308" w:rsidRPr="00776C35" w:rsidRDefault="00B60308" w:rsidP="001F2FB3">
      <w:pPr>
        <w:ind w:firstLine="709"/>
        <w:jc w:val="both"/>
      </w:pPr>
      <w:r w:rsidRPr="00776C35">
        <w:rPr>
          <w:sz w:val="28"/>
          <w:szCs w:val="28"/>
        </w:rPr>
        <w:t>- проведено выездное праздничное мероприятие, посвященное Дню защиты детей «Детство – счастливая пора» (пос.4-ое отд. ГСС).</w:t>
      </w:r>
    </w:p>
    <w:p w:rsidR="00B60308" w:rsidRPr="00776C35" w:rsidRDefault="00B60308" w:rsidP="001F2FB3">
      <w:pPr>
        <w:tabs>
          <w:tab w:val="left" w:pos="0"/>
          <w:tab w:val="left" w:pos="851"/>
        </w:tabs>
        <w:ind w:firstLine="709"/>
        <w:jc w:val="center"/>
        <w:rPr>
          <w:b/>
          <w:sz w:val="28"/>
          <w:szCs w:val="28"/>
        </w:rPr>
      </w:pPr>
    </w:p>
    <w:p w:rsidR="00B60308" w:rsidRPr="00776C35" w:rsidRDefault="00B60308" w:rsidP="001F2FB3">
      <w:pPr>
        <w:ind w:firstLine="709"/>
        <w:jc w:val="center"/>
      </w:pPr>
      <w:r w:rsidRPr="00776C35">
        <w:rPr>
          <w:b/>
          <w:color w:val="000000"/>
          <w:sz w:val="28"/>
          <w:szCs w:val="28"/>
        </w:rPr>
        <w:t>1.2.22.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60308" w:rsidRPr="00776C35" w:rsidRDefault="00B60308" w:rsidP="001F2FB3">
      <w:pPr>
        <w:ind w:firstLine="709"/>
        <w:jc w:val="both"/>
        <w:rPr>
          <w:color w:val="FF0000"/>
          <w:sz w:val="28"/>
          <w:szCs w:val="28"/>
        </w:rPr>
      </w:pPr>
    </w:p>
    <w:p w:rsidR="00B60308" w:rsidRPr="00776C35" w:rsidRDefault="00B60308" w:rsidP="001F2FB3">
      <w:pPr>
        <w:ind w:firstLine="709"/>
        <w:jc w:val="both"/>
      </w:pPr>
      <w:r w:rsidRPr="00776C35">
        <w:rPr>
          <w:sz w:val="28"/>
          <w:szCs w:val="28"/>
        </w:rPr>
        <w:t>Сеть учреждений сферы культуры и дополнительного образования Тулунского муниципального района состоит из 62 учреждений из них:</w:t>
      </w:r>
    </w:p>
    <w:p w:rsidR="00B60308" w:rsidRPr="00776C35" w:rsidRDefault="00B60308" w:rsidP="001F2FB3">
      <w:pPr>
        <w:ind w:firstLine="709"/>
        <w:jc w:val="both"/>
      </w:pPr>
      <w:r w:rsidRPr="00776C35">
        <w:rPr>
          <w:sz w:val="28"/>
          <w:szCs w:val="28"/>
        </w:rPr>
        <w:t>- 34 учреждения культуры клубного типа, 27 имеют статус юридического лица;</w:t>
      </w:r>
    </w:p>
    <w:p w:rsidR="00B60308" w:rsidRPr="00776C35" w:rsidRDefault="00B60308" w:rsidP="001F2FB3">
      <w:pPr>
        <w:ind w:firstLine="709"/>
        <w:jc w:val="both"/>
      </w:pPr>
      <w:r w:rsidRPr="00776C35">
        <w:rPr>
          <w:sz w:val="28"/>
          <w:szCs w:val="28"/>
        </w:rPr>
        <w:t>- 26 библиотек, 1 имеет статус юридического лица;</w:t>
      </w:r>
    </w:p>
    <w:p w:rsidR="00B60308" w:rsidRDefault="00B60308" w:rsidP="001F2FB3">
      <w:pPr>
        <w:ind w:firstLine="709"/>
        <w:jc w:val="both"/>
      </w:pPr>
      <w:r w:rsidRPr="00776C35">
        <w:rPr>
          <w:sz w:val="28"/>
          <w:szCs w:val="28"/>
        </w:rPr>
        <w:t xml:space="preserve">- 2 учреждения дополнительного </w:t>
      </w:r>
      <w:r w:rsidRPr="00D91D6B">
        <w:rPr>
          <w:sz w:val="28"/>
          <w:szCs w:val="28"/>
        </w:rPr>
        <w:t>образования.</w:t>
      </w:r>
    </w:p>
    <w:p w:rsidR="00B60308" w:rsidRPr="00776C35" w:rsidRDefault="00B60308" w:rsidP="001F2FB3">
      <w:pPr>
        <w:ind w:firstLine="709"/>
        <w:jc w:val="both"/>
      </w:pPr>
      <w:r w:rsidRPr="00776C35">
        <w:rPr>
          <w:sz w:val="28"/>
          <w:szCs w:val="28"/>
        </w:rPr>
        <w:t>Полномочия переданы на уровень сельских поселений – 56 учреждений, на уровне муниципального района – 6 учреждений.</w:t>
      </w:r>
    </w:p>
    <w:p w:rsidR="00B60308" w:rsidRPr="00776C35" w:rsidRDefault="00B60308" w:rsidP="001F2FB3">
      <w:pPr>
        <w:ind w:firstLine="709"/>
        <w:jc w:val="both"/>
      </w:pPr>
      <w:r w:rsidRPr="00776C35">
        <w:rPr>
          <w:sz w:val="28"/>
          <w:szCs w:val="28"/>
        </w:rPr>
        <w:t xml:space="preserve">Обеспеченность клубными учреждениями составляет 100 %, библиотеками – 100 %, учреждениями дополнительного образования – 100 %, музеями и парками  - 0 %. В 2016 году открыты учреждения культуры клубного типа в  с. Утай  и  с. Килим. </w:t>
      </w:r>
      <w:r w:rsidRPr="00776C35">
        <w:rPr>
          <w:sz w:val="28"/>
          <w:szCs w:val="28"/>
        </w:rPr>
        <w:tab/>
        <w:t xml:space="preserve">В с.Утай для проведения  ремонта здания привлечены внебюджетные средства. Внесены изменения в нормативные акты учреждений, подобраны и работают специалисты. В 2016 году состоялась передача функций и полномочий учредителя </w:t>
      </w:r>
      <w:r w:rsidRPr="00776C35">
        <w:rPr>
          <w:sz w:val="28"/>
          <w:szCs w:val="28"/>
        </w:rPr>
        <w:lastRenderedPageBreak/>
        <w:t>МКУК «Центр ремесел» от администрации Гуранского сельского поселения Управлению по культуре, молодежной политике и спорту.</w:t>
      </w:r>
    </w:p>
    <w:p w:rsidR="00B60308" w:rsidRPr="00776C35" w:rsidRDefault="00B60308" w:rsidP="001F2FB3">
      <w:pPr>
        <w:tabs>
          <w:tab w:val="left" w:pos="709"/>
        </w:tabs>
        <w:ind w:firstLine="709"/>
        <w:jc w:val="both"/>
      </w:pPr>
      <w:r w:rsidRPr="00776C35">
        <w:rPr>
          <w:sz w:val="28"/>
          <w:szCs w:val="28"/>
        </w:rPr>
        <w:t>На содержание учреждений культуры района в 2016 году направлено– 101,4 млн. руб., что на 4,8 млн. руб. больше уровня 2015 года. Снижается доля расходов на культуру в консолидированном бюджете: 2014 год – 12,8%, 2015 год – 12,1%, 2016 год – 11,8%.</w:t>
      </w:r>
    </w:p>
    <w:p w:rsidR="00B60308" w:rsidRDefault="00B60308" w:rsidP="001F2FB3">
      <w:pPr>
        <w:pStyle w:val="25"/>
        <w:tabs>
          <w:tab w:val="left" w:pos="851"/>
        </w:tabs>
        <w:spacing w:after="0" w:line="240" w:lineRule="auto"/>
        <w:ind w:left="0" w:firstLine="709"/>
        <w:jc w:val="center"/>
        <w:rPr>
          <w:rFonts w:ascii="Times New Roman" w:hAnsi="Times New Roman"/>
          <w:b/>
          <w:sz w:val="28"/>
          <w:szCs w:val="28"/>
        </w:rPr>
      </w:pPr>
      <w:r w:rsidRPr="00776C35">
        <w:rPr>
          <w:rFonts w:ascii="Times New Roman" w:hAnsi="Times New Roman"/>
          <w:b/>
          <w:sz w:val="28"/>
          <w:szCs w:val="28"/>
        </w:rPr>
        <w:t>Объем доходов от приносящей доход деятельности</w:t>
      </w:r>
    </w:p>
    <w:p w:rsidR="00D91D6B" w:rsidRPr="00776C35" w:rsidRDefault="00D91D6B" w:rsidP="001F2FB3">
      <w:pPr>
        <w:pStyle w:val="25"/>
        <w:tabs>
          <w:tab w:val="left" w:pos="851"/>
        </w:tabs>
        <w:spacing w:after="0" w:line="240" w:lineRule="auto"/>
        <w:ind w:left="0" w:firstLine="709"/>
        <w:jc w:val="center"/>
      </w:pPr>
    </w:p>
    <w:tbl>
      <w:tblPr>
        <w:tblW w:w="0" w:type="auto"/>
        <w:jc w:val="center"/>
        <w:tblLayout w:type="fixed"/>
        <w:tblCellMar>
          <w:left w:w="113" w:type="dxa"/>
        </w:tblCellMar>
        <w:tblLook w:val="0000"/>
      </w:tblPr>
      <w:tblGrid>
        <w:gridCol w:w="1405"/>
        <w:gridCol w:w="1288"/>
        <w:gridCol w:w="1276"/>
        <w:gridCol w:w="2125"/>
        <w:gridCol w:w="1985"/>
        <w:gridCol w:w="1843"/>
      </w:tblGrid>
      <w:tr w:rsidR="00B60308" w:rsidRPr="00776C35" w:rsidTr="001F2FB3">
        <w:trPr>
          <w:jc w:val="center"/>
        </w:trPr>
        <w:tc>
          <w:tcPr>
            <w:tcW w:w="140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1F2FB3" w:rsidP="001F2FB3">
            <w:pPr>
              <w:tabs>
                <w:tab w:val="left" w:pos="851"/>
              </w:tabs>
              <w:contextualSpacing/>
              <w:jc w:val="center"/>
            </w:pPr>
            <w:r>
              <w:rPr>
                <w:rFonts w:eastAsia="Calibri"/>
                <w:lang w:eastAsia="en-US" w:bidi="en-US"/>
              </w:rPr>
              <w:t>О</w:t>
            </w:r>
            <w:r w:rsidR="00B60308" w:rsidRPr="00776C35">
              <w:rPr>
                <w:rFonts w:eastAsia="Calibri"/>
                <w:lang w:eastAsia="en-US" w:bidi="en-US"/>
              </w:rPr>
              <w:t>бъем доходов, запланированных</w:t>
            </w:r>
          </w:p>
          <w:p w:rsidR="00B60308" w:rsidRPr="00776C35" w:rsidRDefault="00B60308" w:rsidP="001F2FB3">
            <w:pPr>
              <w:tabs>
                <w:tab w:val="left" w:pos="851"/>
              </w:tabs>
              <w:contextualSpacing/>
              <w:jc w:val="center"/>
            </w:pPr>
            <w:r w:rsidRPr="00776C35">
              <w:rPr>
                <w:rFonts w:eastAsia="Calibri"/>
                <w:lang w:eastAsia="en-US" w:bidi="en-US"/>
              </w:rPr>
              <w:t>на 2016 г. (млн. руб.)</w:t>
            </w:r>
          </w:p>
        </w:tc>
        <w:tc>
          <w:tcPr>
            <w:tcW w:w="8517" w:type="dxa"/>
            <w:gridSpan w:val="5"/>
            <w:tcBorders>
              <w:top w:val="single" w:sz="4" w:space="0" w:color="00000A"/>
              <w:left w:val="single" w:sz="4" w:space="0" w:color="000001"/>
              <w:bottom w:val="single" w:sz="4" w:space="0" w:color="000001"/>
              <w:right w:val="single" w:sz="4" w:space="0" w:color="00000A"/>
            </w:tcBorders>
            <w:shd w:val="clear" w:color="auto" w:fill="auto"/>
            <w:vAlign w:val="center"/>
          </w:tcPr>
          <w:p w:rsidR="00B60308" w:rsidRPr="00776C35" w:rsidRDefault="001F2FB3" w:rsidP="001F2FB3">
            <w:pPr>
              <w:tabs>
                <w:tab w:val="left" w:pos="851"/>
              </w:tabs>
              <w:contextualSpacing/>
              <w:jc w:val="center"/>
            </w:pPr>
            <w:r>
              <w:rPr>
                <w:rFonts w:eastAsia="Calibri"/>
                <w:lang w:eastAsia="en-US" w:bidi="en-US"/>
              </w:rPr>
              <w:t>В</w:t>
            </w:r>
            <w:r w:rsidR="00B60308" w:rsidRPr="00776C35">
              <w:rPr>
                <w:rFonts w:eastAsia="Calibri"/>
                <w:lang w:eastAsia="en-US" w:bidi="en-US"/>
              </w:rPr>
              <w:t>ыполнено за 2016 год</w:t>
            </w:r>
          </w:p>
        </w:tc>
      </w:tr>
      <w:tr w:rsidR="00B60308" w:rsidRPr="00776C35" w:rsidTr="001F2FB3">
        <w:trPr>
          <w:jc w:val="center"/>
        </w:trPr>
        <w:tc>
          <w:tcPr>
            <w:tcW w:w="140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tabs>
                <w:tab w:val="left" w:pos="851"/>
              </w:tabs>
              <w:contextualSpacing/>
              <w:jc w:val="center"/>
              <w:rPr>
                <w:rFonts w:eastAsia="Calibri"/>
                <w:b/>
                <w:u w:val="single"/>
                <w:lang w:eastAsia="en-US" w:bidi="en-US"/>
              </w:rPr>
            </w:pPr>
          </w:p>
        </w:tc>
        <w:tc>
          <w:tcPr>
            <w:tcW w:w="1288" w:type="dxa"/>
            <w:tcBorders>
              <w:top w:val="single" w:sz="4" w:space="0" w:color="000001"/>
              <w:left w:val="single" w:sz="4" w:space="0" w:color="000001"/>
              <w:bottom w:val="single" w:sz="4" w:space="0" w:color="000001"/>
              <w:right w:val="single" w:sz="4" w:space="0" w:color="00000A"/>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сумма</w:t>
            </w:r>
          </w:p>
          <w:p w:rsidR="00B60308" w:rsidRPr="00776C35" w:rsidRDefault="00B60308" w:rsidP="001F2FB3">
            <w:pPr>
              <w:tabs>
                <w:tab w:val="left" w:pos="851"/>
              </w:tabs>
              <w:contextualSpacing/>
              <w:jc w:val="center"/>
            </w:pPr>
            <w:r w:rsidRPr="00776C35">
              <w:rPr>
                <w:rFonts w:eastAsia="Calibri"/>
                <w:lang w:eastAsia="en-US" w:bidi="en-US"/>
              </w:rPr>
              <w:t>(млн. руб.)</w:t>
            </w:r>
          </w:p>
        </w:tc>
        <w:tc>
          <w:tcPr>
            <w:tcW w:w="1276" w:type="dxa"/>
            <w:tcBorders>
              <w:top w:val="single" w:sz="4" w:space="0" w:color="000001"/>
              <w:left w:val="single" w:sz="4" w:space="0" w:color="00000A"/>
              <w:bottom w:val="single" w:sz="4" w:space="0" w:color="000001"/>
              <w:right w:val="single" w:sz="4" w:space="0" w:color="00000A"/>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w:t>
            </w:r>
          </w:p>
          <w:p w:rsidR="00B60308" w:rsidRPr="00776C35" w:rsidRDefault="00B60308" w:rsidP="001F2FB3">
            <w:pPr>
              <w:tabs>
                <w:tab w:val="left" w:pos="851"/>
              </w:tabs>
              <w:contextualSpacing/>
              <w:jc w:val="center"/>
            </w:pPr>
            <w:r w:rsidRPr="00776C35">
              <w:rPr>
                <w:rFonts w:eastAsia="Calibri"/>
                <w:lang w:eastAsia="en-US" w:bidi="en-US"/>
              </w:rPr>
              <w:t>выполнения</w:t>
            </w:r>
          </w:p>
        </w:tc>
        <w:tc>
          <w:tcPr>
            <w:tcW w:w="2125" w:type="dxa"/>
            <w:tcBorders>
              <w:top w:val="single" w:sz="4" w:space="0" w:color="000001"/>
              <w:left w:val="single" w:sz="4" w:space="0" w:color="00000A"/>
              <w:bottom w:val="single" w:sz="4" w:space="0" w:color="000001"/>
              <w:right w:val="single" w:sz="4" w:space="0" w:color="000001"/>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 от консолидированного бюджета сферы культуры</w:t>
            </w:r>
          </w:p>
        </w:tc>
        <w:tc>
          <w:tcPr>
            <w:tcW w:w="1985" w:type="dxa"/>
            <w:tcBorders>
              <w:top w:val="single" w:sz="4" w:space="0" w:color="000001"/>
              <w:left w:val="single" w:sz="4" w:space="0" w:color="00000A"/>
              <w:bottom w:val="single" w:sz="4" w:space="0" w:color="000001"/>
              <w:right w:val="single" w:sz="4" w:space="0" w:color="000001"/>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 направленный на выплату заработной платы</w:t>
            </w:r>
          </w:p>
        </w:tc>
        <w:tc>
          <w:tcPr>
            <w:tcW w:w="1843" w:type="dxa"/>
            <w:tcBorders>
              <w:top w:val="single" w:sz="4" w:space="0" w:color="000001"/>
              <w:left w:val="single" w:sz="4" w:space="0" w:color="00000A"/>
              <w:bottom w:val="single" w:sz="4" w:space="0" w:color="000001"/>
              <w:right w:val="single" w:sz="4" w:space="0" w:color="00000A"/>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запланировано</w:t>
            </w:r>
          </w:p>
          <w:p w:rsidR="00B60308" w:rsidRPr="00776C35" w:rsidRDefault="00B60308" w:rsidP="001F2FB3">
            <w:pPr>
              <w:tabs>
                <w:tab w:val="left" w:pos="851"/>
              </w:tabs>
              <w:contextualSpacing/>
              <w:jc w:val="center"/>
            </w:pPr>
            <w:r w:rsidRPr="00776C35">
              <w:rPr>
                <w:rFonts w:eastAsia="Calibri"/>
                <w:lang w:eastAsia="en-US" w:bidi="en-US"/>
              </w:rPr>
              <w:t>на 2017 г.</w:t>
            </w:r>
          </w:p>
          <w:p w:rsidR="00B60308" w:rsidRPr="00776C35" w:rsidRDefault="00B60308" w:rsidP="001F2FB3">
            <w:pPr>
              <w:tabs>
                <w:tab w:val="left" w:pos="851"/>
              </w:tabs>
              <w:contextualSpacing/>
              <w:jc w:val="center"/>
            </w:pPr>
            <w:r w:rsidRPr="00776C35">
              <w:rPr>
                <w:rFonts w:eastAsia="Calibri"/>
                <w:lang w:eastAsia="en-US" w:bidi="en-US"/>
              </w:rPr>
              <w:t>(млн. руб.)</w:t>
            </w:r>
          </w:p>
        </w:tc>
      </w:tr>
      <w:tr w:rsidR="00B60308" w:rsidRPr="00776C35" w:rsidTr="001F2FB3">
        <w:trPr>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1F2FB3">
            <w:pPr>
              <w:tabs>
                <w:tab w:val="left" w:pos="851"/>
              </w:tabs>
              <w:contextualSpacing/>
              <w:jc w:val="center"/>
            </w:pPr>
            <w:r w:rsidRPr="00776C35">
              <w:rPr>
                <w:rFonts w:eastAsia="Calibri"/>
                <w:lang w:eastAsia="en-US" w:bidi="en-US"/>
              </w:rPr>
              <w:t>3,0</w:t>
            </w:r>
          </w:p>
        </w:tc>
        <w:tc>
          <w:tcPr>
            <w:tcW w:w="1288" w:type="dxa"/>
            <w:tcBorders>
              <w:top w:val="single" w:sz="4" w:space="0" w:color="000001"/>
              <w:left w:val="single" w:sz="4" w:space="0" w:color="000001"/>
              <w:bottom w:val="single" w:sz="4" w:space="0" w:color="000001"/>
              <w:right w:val="single" w:sz="4" w:space="0" w:color="00000A"/>
            </w:tcBorders>
            <w:shd w:val="clear" w:color="auto" w:fill="auto"/>
            <w:vAlign w:val="center"/>
          </w:tcPr>
          <w:p w:rsidR="00B60308" w:rsidRPr="00776C35" w:rsidRDefault="00B60308" w:rsidP="001F2FB3">
            <w:pPr>
              <w:tabs>
                <w:tab w:val="left" w:pos="-108"/>
              </w:tabs>
              <w:contextualSpacing/>
              <w:jc w:val="center"/>
            </w:pPr>
            <w:r w:rsidRPr="00776C35">
              <w:rPr>
                <w:rFonts w:eastAsia="Calibri"/>
                <w:lang w:eastAsia="en-US" w:bidi="en-US"/>
              </w:rPr>
              <w:t>3,0</w:t>
            </w:r>
          </w:p>
        </w:tc>
        <w:tc>
          <w:tcPr>
            <w:tcW w:w="1276" w:type="dxa"/>
            <w:tcBorders>
              <w:top w:val="single" w:sz="4" w:space="0" w:color="000001"/>
              <w:left w:val="single" w:sz="4" w:space="0" w:color="00000A"/>
              <w:bottom w:val="single" w:sz="4" w:space="0" w:color="000001"/>
              <w:right w:val="single" w:sz="4" w:space="0" w:color="00000A"/>
            </w:tcBorders>
            <w:shd w:val="clear" w:color="auto" w:fill="auto"/>
            <w:vAlign w:val="center"/>
          </w:tcPr>
          <w:p w:rsidR="00B60308" w:rsidRPr="00776C35" w:rsidRDefault="00B60308" w:rsidP="001F2FB3">
            <w:pPr>
              <w:tabs>
                <w:tab w:val="left" w:pos="-108"/>
              </w:tabs>
              <w:contextualSpacing/>
              <w:jc w:val="center"/>
            </w:pPr>
            <w:r w:rsidRPr="00776C35">
              <w:rPr>
                <w:rFonts w:eastAsia="Calibri"/>
                <w:lang w:eastAsia="en-US" w:bidi="en-US"/>
              </w:rPr>
              <w:t>100</w:t>
            </w:r>
          </w:p>
        </w:tc>
        <w:tc>
          <w:tcPr>
            <w:tcW w:w="2125" w:type="dxa"/>
            <w:tcBorders>
              <w:top w:val="single" w:sz="4" w:space="0" w:color="000001"/>
              <w:left w:val="single" w:sz="4" w:space="0" w:color="00000A"/>
              <w:bottom w:val="single" w:sz="4" w:space="0" w:color="000001"/>
              <w:right w:val="single" w:sz="4" w:space="0" w:color="000001"/>
            </w:tcBorders>
            <w:shd w:val="clear" w:color="auto" w:fill="auto"/>
            <w:vAlign w:val="center"/>
          </w:tcPr>
          <w:p w:rsidR="00B60308" w:rsidRPr="00776C35" w:rsidRDefault="00B60308" w:rsidP="001F2FB3">
            <w:pPr>
              <w:tabs>
                <w:tab w:val="left" w:pos="-108"/>
              </w:tabs>
              <w:contextualSpacing/>
              <w:jc w:val="center"/>
            </w:pPr>
            <w:r w:rsidRPr="00776C35">
              <w:rPr>
                <w:rFonts w:eastAsia="Calibri"/>
                <w:lang w:eastAsia="en-US" w:bidi="en-US"/>
              </w:rPr>
              <w:t>2,99</w:t>
            </w:r>
          </w:p>
        </w:tc>
        <w:tc>
          <w:tcPr>
            <w:tcW w:w="1985" w:type="dxa"/>
            <w:tcBorders>
              <w:top w:val="single" w:sz="4" w:space="0" w:color="000001"/>
              <w:left w:val="single" w:sz="4" w:space="0" w:color="00000A"/>
              <w:bottom w:val="single" w:sz="4" w:space="0" w:color="000001"/>
              <w:right w:val="single" w:sz="4" w:space="0" w:color="000001"/>
            </w:tcBorders>
            <w:shd w:val="clear" w:color="auto" w:fill="auto"/>
            <w:vAlign w:val="center"/>
          </w:tcPr>
          <w:p w:rsidR="00B60308" w:rsidRPr="00776C35" w:rsidRDefault="00B60308" w:rsidP="001F2FB3">
            <w:pPr>
              <w:tabs>
                <w:tab w:val="left" w:pos="-108"/>
              </w:tabs>
              <w:contextualSpacing/>
              <w:jc w:val="center"/>
            </w:pPr>
            <w:r w:rsidRPr="00776C35">
              <w:rPr>
                <w:rFonts w:eastAsia="Calibri"/>
                <w:lang w:eastAsia="en-US" w:bidi="en-US"/>
              </w:rPr>
              <w:t>72,04</w:t>
            </w:r>
          </w:p>
        </w:tc>
        <w:tc>
          <w:tcPr>
            <w:tcW w:w="1843" w:type="dxa"/>
            <w:tcBorders>
              <w:top w:val="single" w:sz="4" w:space="0" w:color="000001"/>
              <w:left w:val="single" w:sz="4" w:space="0" w:color="00000A"/>
              <w:bottom w:val="single" w:sz="4" w:space="0" w:color="000001"/>
              <w:right w:val="single" w:sz="4" w:space="0" w:color="000001"/>
            </w:tcBorders>
            <w:shd w:val="clear" w:color="auto" w:fill="auto"/>
            <w:vAlign w:val="center"/>
          </w:tcPr>
          <w:p w:rsidR="00B60308" w:rsidRPr="00776C35" w:rsidRDefault="00B60308" w:rsidP="001F2FB3">
            <w:pPr>
              <w:tabs>
                <w:tab w:val="left" w:pos="-108"/>
              </w:tabs>
              <w:contextualSpacing/>
              <w:jc w:val="center"/>
            </w:pPr>
            <w:r w:rsidRPr="00776C35">
              <w:rPr>
                <w:rFonts w:eastAsia="Calibri"/>
                <w:lang w:eastAsia="en-US" w:bidi="en-US"/>
              </w:rPr>
              <w:t>3,1</w:t>
            </w:r>
          </w:p>
        </w:tc>
      </w:tr>
    </w:tbl>
    <w:p w:rsidR="00B60308" w:rsidRPr="00776C35" w:rsidRDefault="00B60308" w:rsidP="001F2FB3">
      <w:pPr>
        <w:pStyle w:val="25"/>
        <w:tabs>
          <w:tab w:val="left" w:pos="851"/>
        </w:tabs>
        <w:spacing w:after="0" w:line="240" w:lineRule="auto"/>
        <w:ind w:left="0" w:firstLine="709"/>
        <w:jc w:val="center"/>
        <w:rPr>
          <w:rFonts w:ascii="Times New Roman" w:hAnsi="Times New Roman"/>
          <w:b/>
          <w:sz w:val="28"/>
          <w:szCs w:val="28"/>
        </w:rPr>
      </w:pPr>
    </w:p>
    <w:p w:rsidR="00B60308" w:rsidRPr="00776C35" w:rsidRDefault="00B60308" w:rsidP="001F2FB3">
      <w:pPr>
        <w:ind w:firstLine="709"/>
        <w:jc w:val="both"/>
      </w:pPr>
      <w:r w:rsidRPr="00776C35">
        <w:rPr>
          <w:bCs/>
          <w:color w:val="000000"/>
          <w:sz w:val="28"/>
          <w:szCs w:val="28"/>
        </w:rPr>
        <w:t xml:space="preserve">Объем средств, полученных от участия в проекте "Народные инициативы" составил </w:t>
      </w:r>
      <w:r w:rsidR="00D91D6B">
        <w:rPr>
          <w:sz w:val="28"/>
          <w:szCs w:val="28"/>
        </w:rPr>
        <w:t>1,8 млн.</w:t>
      </w:r>
      <w:r w:rsidRPr="00776C35">
        <w:rPr>
          <w:sz w:val="28"/>
          <w:szCs w:val="28"/>
        </w:rPr>
        <w:t xml:space="preserve"> руб.</w:t>
      </w:r>
    </w:p>
    <w:p w:rsidR="001F2FB3" w:rsidRDefault="001F2FB3" w:rsidP="001F2FB3">
      <w:pPr>
        <w:pStyle w:val="25"/>
        <w:tabs>
          <w:tab w:val="left" w:pos="0"/>
        </w:tabs>
        <w:spacing w:after="0" w:line="240" w:lineRule="auto"/>
        <w:ind w:left="0" w:firstLine="709"/>
        <w:jc w:val="center"/>
        <w:rPr>
          <w:rFonts w:ascii="Times New Roman" w:hAnsi="Times New Roman"/>
          <w:b/>
          <w:sz w:val="28"/>
          <w:szCs w:val="28"/>
        </w:rPr>
      </w:pPr>
    </w:p>
    <w:p w:rsidR="00B60308" w:rsidRDefault="00B60308" w:rsidP="001F2FB3">
      <w:pPr>
        <w:pStyle w:val="25"/>
        <w:tabs>
          <w:tab w:val="left" w:pos="0"/>
        </w:tabs>
        <w:spacing w:after="0" w:line="240" w:lineRule="auto"/>
        <w:ind w:left="0" w:firstLine="709"/>
        <w:jc w:val="center"/>
        <w:rPr>
          <w:rFonts w:ascii="Times New Roman" w:hAnsi="Times New Roman"/>
          <w:b/>
          <w:sz w:val="28"/>
          <w:szCs w:val="28"/>
        </w:rPr>
      </w:pPr>
      <w:r w:rsidRPr="00776C35">
        <w:rPr>
          <w:rFonts w:ascii="Times New Roman" w:hAnsi="Times New Roman"/>
          <w:b/>
          <w:sz w:val="28"/>
          <w:szCs w:val="28"/>
        </w:rPr>
        <w:t>Показатели работы культурно-досуговых учреждений</w:t>
      </w:r>
    </w:p>
    <w:p w:rsidR="00D91D6B" w:rsidRPr="00776C35" w:rsidRDefault="00D91D6B" w:rsidP="001F2FB3">
      <w:pPr>
        <w:pStyle w:val="25"/>
        <w:tabs>
          <w:tab w:val="left" w:pos="0"/>
        </w:tabs>
        <w:spacing w:after="0" w:line="240" w:lineRule="auto"/>
        <w:ind w:left="0" w:firstLine="709"/>
        <w:jc w:val="center"/>
      </w:pPr>
    </w:p>
    <w:tbl>
      <w:tblPr>
        <w:tblW w:w="0" w:type="auto"/>
        <w:jc w:val="center"/>
        <w:tblLayout w:type="fixed"/>
        <w:tblCellMar>
          <w:left w:w="113" w:type="dxa"/>
        </w:tblCellMar>
        <w:tblLook w:val="0000"/>
      </w:tblPr>
      <w:tblGrid>
        <w:gridCol w:w="6237"/>
        <w:gridCol w:w="1275"/>
        <w:gridCol w:w="1134"/>
        <w:gridCol w:w="1560"/>
      </w:tblGrid>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b/>
                <w:sz w:val="24"/>
                <w:szCs w:val="24"/>
              </w:rPr>
              <w:t>Показатели</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b/>
                <w:sz w:val="24"/>
                <w:szCs w:val="24"/>
              </w:rPr>
              <w:t>2015 г.</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b/>
                <w:sz w:val="24"/>
                <w:szCs w:val="24"/>
              </w:rPr>
              <w:t>2016 г.</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b/>
                <w:sz w:val="24"/>
                <w:szCs w:val="24"/>
              </w:rPr>
              <w:t>+,- к 2015 г.</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культурно-массовых мероприятий, всего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5081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5272</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+ 191</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для детей до 14 лет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1520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1511</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- 9</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для молодежи (от 15 до 24 лет)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2367</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2361</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- 6</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посещений культурно-массовых мероприятий, всего (тыс.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108,7</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113,9</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+ 5,2</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т.ч. для детей до 14 лет (тыс.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12,8</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13,6</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+ 0,8</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т.ч. для молодежи (от 15-24 лет) (тыс.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36,3</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36,9</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+ 0,6</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культурно-досуговых формирований, всего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227</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231</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+ 4</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для детей до 14 лет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130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133</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+ 3</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для молодежи (от 15 до 24 лет)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37</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31</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- 6</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участников культурно-досуговых формирований, всего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3172</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3287</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+ 115</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детей до 14 лет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1660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1837</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+ 177</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rPr>
                <w:sz w:val="24"/>
                <w:szCs w:val="24"/>
              </w:rPr>
            </w:pPr>
            <w:r w:rsidRPr="00776C35">
              <w:rPr>
                <w:rFonts w:ascii="Times New Roman" w:hAnsi="Times New Roman"/>
                <w:sz w:val="24"/>
                <w:szCs w:val="24"/>
              </w:rPr>
              <w:t>в т. ч. молодежи (от 15 до 24 лет (чел.)</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529</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395</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- 134</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коллективов, имеющих звание «Народный»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8</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9</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+ 1</w:t>
            </w:r>
          </w:p>
        </w:tc>
      </w:tr>
      <w:tr w:rsidR="00B60308" w:rsidRPr="00776C35" w:rsidTr="00D1599C">
        <w:trPr>
          <w:jc w:val="center"/>
        </w:trPr>
        <w:tc>
          <w:tcPr>
            <w:tcW w:w="6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rPr>
                <w:sz w:val="24"/>
                <w:szCs w:val="24"/>
              </w:rPr>
            </w:pPr>
            <w:r>
              <w:rPr>
                <w:rFonts w:ascii="Times New Roman" w:hAnsi="Times New Roman"/>
                <w:sz w:val="24"/>
                <w:szCs w:val="24"/>
              </w:rPr>
              <w:t>Ч</w:t>
            </w:r>
            <w:r w:rsidR="00B60308" w:rsidRPr="00776C35">
              <w:rPr>
                <w:rFonts w:ascii="Times New Roman" w:hAnsi="Times New Roman"/>
                <w:sz w:val="24"/>
                <w:szCs w:val="24"/>
              </w:rPr>
              <w:t>исло коллективов, имеющих звание «Образцовый» (ед.)</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pStyle w:val="25"/>
              <w:tabs>
                <w:tab w:val="left" w:pos="851"/>
              </w:tabs>
              <w:spacing w:after="0"/>
              <w:ind w:left="0"/>
              <w:jc w:val="center"/>
              <w:rPr>
                <w:sz w:val="24"/>
                <w:szCs w:val="24"/>
              </w:rPr>
            </w:pPr>
            <w:r w:rsidRPr="00776C35">
              <w:rPr>
                <w:rFonts w:ascii="Times New Roman" w:hAnsi="Times New Roman"/>
                <w:sz w:val="24"/>
                <w:szCs w:val="24"/>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D1599C" w:rsidP="00D1599C">
            <w:pPr>
              <w:pStyle w:val="25"/>
              <w:tabs>
                <w:tab w:val="left" w:pos="851"/>
              </w:tabs>
              <w:spacing w:after="0"/>
              <w:ind w:left="0"/>
              <w:jc w:val="center"/>
              <w:rPr>
                <w:sz w:val="24"/>
                <w:szCs w:val="24"/>
              </w:rPr>
            </w:pPr>
            <w:r>
              <w:rPr>
                <w:rFonts w:ascii="Times New Roman" w:hAnsi="Times New Roman"/>
                <w:sz w:val="24"/>
                <w:szCs w:val="24"/>
              </w:rPr>
              <w:t>-</w:t>
            </w:r>
          </w:p>
        </w:tc>
      </w:tr>
    </w:tbl>
    <w:p w:rsidR="00B60308" w:rsidRPr="00776C35" w:rsidRDefault="00B60308">
      <w:pPr>
        <w:tabs>
          <w:tab w:val="left" w:pos="0"/>
          <w:tab w:val="left" w:pos="851"/>
        </w:tabs>
        <w:jc w:val="center"/>
        <w:rPr>
          <w:b/>
          <w:sz w:val="28"/>
          <w:szCs w:val="28"/>
        </w:rPr>
      </w:pPr>
    </w:p>
    <w:p w:rsidR="00B60308" w:rsidRDefault="00B60308">
      <w:pPr>
        <w:tabs>
          <w:tab w:val="left" w:pos="0"/>
          <w:tab w:val="left" w:pos="851"/>
        </w:tabs>
        <w:jc w:val="center"/>
        <w:rPr>
          <w:b/>
          <w:sz w:val="28"/>
          <w:szCs w:val="28"/>
        </w:rPr>
      </w:pPr>
      <w:r w:rsidRPr="00776C35">
        <w:rPr>
          <w:b/>
          <w:sz w:val="28"/>
          <w:szCs w:val="28"/>
        </w:rPr>
        <w:t>Коллективы со званием «Народный», «Образцовый» были представлены на фестивалях и конкурсах в области, в России, за рубежом</w:t>
      </w:r>
    </w:p>
    <w:p w:rsidR="008D05BF" w:rsidRDefault="008D05BF">
      <w:pPr>
        <w:tabs>
          <w:tab w:val="left" w:pos="0"/>
          <w:tab w:val="left" w:pos="851"/>
        </w:tabs>
        <w:jc w:val="center"/>
        <w:rPr>
          <w:b/>
          <w:sz w:val="28"/>
          <w:szCs w:val="28"/>
        </w:rPr>
      </w:pPr>
    </w:p>
    <w:tbl>
      <w:tblPr>
        <w:tblW w:w="0" w:type="auto"/>
        <w:jc w:val="center"/>
        <w:tblLayout w:type="fixed"/>
        <w:tblCellMar>
          <w:left w:w="113" w:type="dxa"/>
        </w:tblCellMar>
        <w:tblLook w:val="0000"/>
      </w:tblPr>
      <w:tblGrid>
        <w:gridCol w:w="2977"/>
        <w:gridCol w:w="1843"/>
        <w:gridCol w:w="3686"/>
        <w:gridCol w:w="1700"/>
      </w:tblGrid>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Межрегиональный фестиваль-конкурс казачьей культуры «Раздолье»</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 Братск</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Народный фольклорный ансамбль «Сибирская славица»</w:t>
            </w:r>
          </w:p>
          <w:p w:rsidR="00B60308" w:rsidRPr="00776C35" w:rsidRDefault="00B60308" w:rsidP="00D1599C">
            <w:pPr>
              <w:tabs>
                <w:tab w:val="left" w:pos="851"/>
              </w:tabs>
              <w:contextualSpacing/>
              <w:jc w:val="center"/>
            </w:pPr>
            <w:r w:rsidRPr="00776C35">
              <w:t>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 лауреата 3 степени</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lastRenderedPageBreak/>
              <w:t>Областной фестиваль хореографических коллективов «Байкальское кружево»</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 Усолье-Сибирское</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Образцовый хореографический коллектив «Вдохновение» 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 за участие</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Областной конкурс «Золотой микрофон»</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г.Нижнеудинск</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Народный вокальный ансамбль «Гамма» 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Дипломы 2, 3 степени</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Областной Съезжий праздник «Я горжусь, что родился в Сибири»</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п. Белореченский</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Народный вокальный ансамбль «Гамма» 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 за участие</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Межрегиональный фестиваль «Играй гармонь, звени частушка»</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 Тулун</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Народный фольклорный ансамбль «Сибирская славица»</w:t>
            </w:r>
          </w:p>
          <w:p w:rsidR="00B60308" w:rsidRPr="00776C35" w:rsidRDefault="00B60308" w:rsidP="00D1599C">
            <w:pPr>
              <w:tabs>
                <w:tab w:val="left" w:pos="851"/>
              </w:tabs>
              <w:contextualSpacing/>
            </w:pPr>
            <w:r w:rsidRPr="00776C35">
              <w:t>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Гран-при</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Межрегиональный фестиваль «Играй гармонь, звени частушка»</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 Тулун</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Народные вокальные ансамбли «Гамма», Взрослые девчонки» 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Дипломы 2 степени</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Межрегиональный фестиваль «Играй гармонь, звени частушка»</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г. Тулун</w:t>
            </w:r>
          </w:p>
        </w:tc>
        <w:tc>
          <w:tcPr>
            <w:tcW w:w="3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pPr>
            <w:r w:rsidRPr="00776C35">
              <w:t>Народный фольклорно-этнографический ансамбль «Берегиня» (п. Ишидей), народный вокальный ансамбль «Сударушка» (с. Азей)</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0308" w:rsidRPr="00776C35" w:rsidRDefault="00B60308" w:rsidP="00D1599C">
            <w:pPr>
              <w:tabs>
                <w:tab w:val="left" w:pos="851"/>
              </w:tabs>
              <w:contextualSpacing/>
              <w:jc w:val="center"/>
            </w:pPr>
            <w:r w:rsidRPr="00776C35">
              <w:t>Дипломы 3 степени</w:t>
            </w:r>
          </w:p>
        </w:tc>
      </w:tr>
      <w:tr w:rsidR="00B60308" w:rsidRPr="00776C35" w:rsidTr="00D1599C">
        <w:trPr>
          <w:jc w:val="center"/>
        </w:trPr>
        <w:tc>
          <w:tcPr>
            <w:tcW w:w="29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60308" w:rsidRPr="00776C35" w:rsidRDefault="00B60308" w:rsidP="00D1599C">
            <w:pPr>
              <w:pStyle w:val="25"/>
              <w:tabs>
                <w:tab w:val="left" w:pos="851"/>
              </w:tabs>
              <w:spacing w:line="240" w:lineRule="auto"/>
              <w:ind w:left="0"/>
            </w:pPr>
            <w:r w:rsidRPr="00776C35">
              <w:rPr>
                <w:rFonts w:ascii="Times New Roman" w:hAnsi="Times New Roman"/>
                <w:sz w:val="24"/>
                <w:szCs w:val="24"/>
              </w:rPr>
              <w:t>Областной фестиваль национальных культур «Байкал. Сибирь. Иркутск»</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60308" w:rsidRPr="00776C35" w:rsidRDefault="00B60308" w:rsidP="00D1599C">
            <w:pPr>
              <w:pStyle w:val="25"/>
              <w:tabs>
                <w:tab w:val="left" w:pos="851"/>
              </w:tabs>
              <w:spacing w:line="240" w:lineRule="auto"/>
              <w:ind w:left="0"/>
              <w:jc w:val="center"/>
            </w:pPr>
            <w:r w:rsidRPr="00776C35">
              <w:rPr>
                <w:rFonts w:ascii="Times New Roman" w:hAnsi="Times New Roman"/>
                <w:sz w:val="24"/>
                <w:szCs w:val="24"/>
              </w:rPr>
              <w:t>г. Иркутск</w:t>
            </w: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60308" w:rsidRPr="00776C35" w:rsidRDefault="00B60308" w:rsidP="00D1599C">
            <w:pPr>
              <w:tabs>
                <w:tab w:val="left" w:pos="851"/>
              </w:tabs>
              <w:contextualSpacing/>
            </w:pPr>
            <w:r w:rsidRPr="00776C35">
              <w:t>Народный фольклорный ансамбль «Сибирская славица»</w:t>
            </w:r>
          </w:p>
          <w:p w:rsidR="00B60308" w:rsidRPr="00776C35" w:rsidRDefault="00B60308" w:rsidP="00D1599C">
            <w:pPr>
              <w:pStyle w:val="25"/>
              <w:tabs>
                <w:tab w:val="left" w:pos="851"/>
              </w:tabs>
              <w:spacing w:line="240" w:lineRule="auto"/>
              <w:ind w:left="0"/>
            </w:pPr>
            <w:r w:rsidRPr="00776C35">
              <w:rPr>
                <w:rFonts w:ascii="Times New Roman" w:hAnsi="Times New Roman"/>
                <w:sz w:val="24"/>
                <w:szCs w:val="24"/>
              </w:rPr>
              <w:t>МКУК МДК «Прометей»</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60308" w:rsidRPr="00776C35" w:rsidRDefault="00B60308" w:rsidP="00D1599C">
            <w:pPr>
              <w:pStyle w:val="25"/>
              <w:tabs>
                <w:tab w:val="left" w:pos="851"/>
              </w:tabs>
              <w:spacing w:line="240" w:lineRule="auto"/>
              <w:ind w:left="0"/>
              <w:jc w:val="center"/>
            </w:pPr>
            <w:r w:rsidRPr="00776C35">
              <w:rPr>
                <w:rFonts w:ascii="Times New Roman" w:hAnsi="Times New Roman"/>
                <w:sz w:val="24"/>
                <w:szCs w:val="24"/>
              </w:rPr>
              <w:t>Диплом за участие</w:t>
            </w:r>
          </w:p>
        </w:tc>
      </w:tr>
    </w:tbl>
    <w:p w:rsidR="00D14DCB" w:rsidRDefault="00D14DCB">
      <w:pPr>
        <w:pStyle w:val="25"/>
        <w:tabs>
          <w:tab w:val="left" w:pos="0"/>
        </w:tabs>
        <w:spacing w:after="0" w:line="240" w:lineRule="auto"/>
        <w:ind w:left="0"/>
        <w:jc w:val="center"/>
        <w:rPr>
          <w:rFonts w:ascii="Times New Roman" w:hAnsi="Times New Roman"/>
          <w:b/>
          <w:sz w:val="28"/>
          <w:szCs w:val="28"/>
        </w:rPr>
      </w:pPr>
    </w:p>
    <w:p w:rsidR="00B60308" w:rsidRPr="00776C35" w:rsidRDefault="00B60308" w:rsidP="00B97EA3">
      <w:pPr>
        <w:pStyle w:val="25"/>
        <w:tabs>
          <w:tab w:val="left" w:pos="0"/>
        </w:tabs>
        <w:spacing w:after="0" w:line="240" w:lineRule="auto"/>
        <w:ind w:left="0" w:firstLine="709"/>
        <w:jc w:val="center"/>
      </w:pPr>
      <w:r w:rsidRPr="00776C35">
        <w:rPr>
          <w:rFonts w:ascii="Times New Roman" w:hAnsi="Times New Roman"/>
          <w:b/>
          <w:sz w:val="28"/>
          <w:szCs w:val="28"/>
        </w:rPr>
        <w:t>Главные культурные события и акции</w:t>
      </w:r>
      <w:r w:rsidR="00D14DCB">
        <w:rPr>
          <w:rFonts w:ascii="Times New Roman" w:hAnsi="Times New Roman"/>
          <w:b/>
          <w:sz w:val="28"/>
          <w:szCs w:val="28"/>
        </w:rPr>
        <w:t xml:space="preserve"> в </w:t>
      </w:r>
      <w:r w:rsidRPr="00776C35">
        <w:rPr>
          <w:rFonts w:ascii="Times New Roman" w:hAnsi="Times New Roman"/>
          <w:b/>
          <w:sz w:val="28"/>
          <w:szCs w:val="28"/>
        </w:rPr>
        <w:t xml:space="preserve"> 2016 г</w:t>
      </w:r>
      <w:r w:rsidR="00D14DCB">
        <w:rPr>
          <w:rFonts w:ascii="Times New Roman" w:hAnsi="Times New Roman"/>
          <w:b/>
          <w:sz w:val="28"/>
          <w:szCs w:val="28"/>
        </w:rPr>
        <w:t>оду</w:t>
      </w:r>
    </w:p>
    <w:p w:rsidR="00B60308" w:rsidRPr="00776C35" w:rsidRDefault="00B60308" w:rsidP="00B97EA3">
      <w:pPr>
        <w:tabs>
          <w:tab w:val="left" w:pos="0"/>
        </w:tabs>
        <w:ind w:firstLine="709"/>
        <w:jc w:val="center"/>
        <w:rPr>
          <w:sz w:val="16"/>
          <w:szCs w:val="16"/>
        </w:rPr>
      </w:pPr>
    </w:p>
    <w:p w:rsidR="00B60308" w:rsidRPr="00776C35" w:rsidRDefault="00B60308" w:rsidP="00B97EA3">
      <w:pPr>
        <w:pStyle w:val="25"/>
        <w:spacing w:after="0" w:line="240" w:lineRule="auto"/>
        <w:ind w:left="0" w:firstLine="709"/>
        <w:jc w:val="center"/>
      </w:pPr>
      <w:r w:rsidRPr="00776C35">
        <w:rPr>
          <w:rFonts w:ascii="Times New Roman" w:eastAsia="Calibri" w:hAnsi="Times New Roman"/>
          <w:b/>
          <w:i/>
          <w:sz w:val="28"/>
          <w:szCs w:val="28"/>
        </w:rPr>
        <w:t>Межпоселенческие мероприятия</w:t>
      </w:r>
      <w:r w:rsidR="00B97EA3">
        <w:rPr>
          <w:rFonts w:ascii="Times New Roman" w:eastAsia="Calibri" w:hAnsi="Times New Roman"/>
          <w:b/>
          <w:i/>
          <w:sz w:val="28"/>
          <w:szCs w:val="28"/>
        </w:rPr>
        <w:t>:</w:t>
      </w:r>
    </w:p>
    <w:p w:rsidR="00D14DCB" w:rsidRDefault="00D14DCB" w:rsidP="00B97EA3">
      <w:pPr>
        <w:pStyle w:val="25"/>
        <w:spacing w:after="0" w:line="240" w:lineRule="auto"/>
        <w:ind w:left="0" w:firstLine="709"/>
        <w:jc w:val="both"/>
        <w:rPr>
          <w:rFonts w:ascii="Times New Roman" w:eastAsia="Calibri" w:hAnsi="Times New Roman"/>
          <w:sz w:val="28"/>
          <w:szCs w:val="28"/>
        </w:rPr>
      </w:pPr>
    </w:p>
    <w:p w:rsidR="00B60308" w:rsidRPr="00776C35" w:rsidRDefault="00B60308" w:rsidP="00B97EA3">
      <w:pPr>
        <w:pStyle w:val="25"/>
        <w:spacing w:after="0" w:line="240" w:lineRule="auto"/>
        <w:ind w:left="0" w:firstLine="709"/>
        <w:jc w:val="both"/>
      </w:pPr>
      <w:r w:rsidRPr="00776C35">
        <w:rPr>
          <w:rFonts w:ascii="Times New Roman" w:eastAsia="Calibri" w:hAnsi="Times New Roman"/>
          <w:sz w:val="28"/>
          <w:szCs w:val="28"/>
        </w:rPr>
        <w:t xml:space="preserve">- </w:t>
      </w:r>
      <w:r w:rsidR="00B97EA3">
        <w:rPr>
          <w:rFonts w:ascii="Times New Roman" w:eastAsia="Calibri" w:hAnsi="Times New Roman"/>
          <w:sz w:val="28"/>
          <w:szCs w:val="28"/>
        </w:rPr>
        <w:t>р</w:t>
      </w:r>
      <w:r w:rsidR="00395A7A">
        <w:rPr>
          <w:rFonts w:ascii="Times New Roman" w:eastAsia="Calibri" w:hAnsi="Times New Roman"/>
          <w:sz w:val="28"/>
          <w:szCs w:val="28"/>
        </w:rPr>
        <w:t>а</w:t>
      </w:r>
      <w:r w:rsidRPr="00776C35">
        <w:rPr>
          <w:rFonts w:ascii="Times New Roman" w:eastAsia="Calibri" w:hAnsi="Times New Roman"/>
          <w:sz w:val="28"/>
          <w:szCs w:val="28"/>
        </w:rPr>
        <w:t>йонный вокальный конкурс «Мечта», апрель, МДК «Прометей». Конкурс проводился в 21 раз</w:t>
      </w:r>
      <w:r w:rsidR="00B97EA3">
        <w:rPr>
          <w:rFonts w:ascii="Times New Roman" w:eastAsia="Calibri" w:hAnsi="Times New Roman"/>
          <w:sz w:val="28"/>
          <w:szCs w:val="28"/>
        </w:rPr>
        <w:t>;</w:t>
      </w:r>
    </w:p>
    <w:p w:rsidR="00B60308" w:rsidRPr="00776C35" w:rsidRDefault="00B60308" w:rsidP="00B97EA3">
      <w:pPr>
        <w:pStyle w:val="25"/>
        <w:spacing w:after="0" w:line="240" w:lineRule="auto"/>
        <w:ind w:left="0" w:firstLine="709"/>
        <w:jc w:val="both"/>
      </w:pPr>
      <w:r w:rsidRPr="00776C35">
        <w:rPr>
          <w:rFonts w:ascii="Times New Roman" w:eastAsia="Calibri" w:hAnsi="Times New Roman"/>
          <w:sz w:val="28"/>
          <w:szCs w:val="28"/>
        </w:rPr>
        <w:t xml:space="preserve">- </w:t>
      </w:r>
      <w:r w:rsidR="00B97EA3">
        <w:rPr>
          <w:rFonts w:ascii="Times New Roman" w:eastAsia="Calibri" w:hAnsi="Times New Roman"/>
          <w:sz w:val="28"/>
          <w:szCs w:val="28"/>
        </w:rPr>
        <w:t>р</w:t>
      </w:r>
      <w:r w:rsidRPr="00776C35">
        <w:rPr>
          <w:rFonts w:ascii="Times New Roman" w:eastAsia="Calibri" w:hAnsi="Times New Roman"/>
          <w:sz w:val="28"/>
          <w:szCs w:val="28"/>
        </w:rPr>
        <w:t>айонный фестиваль хореографических коллективов «В гостях у Терпсихоры» состоялся в 4 раз</w:t>
      </w:r>
      <w:r w:rsidR="00B97EA3">
        <w:rPr>
          <w:rFonts w:ascii="Times New Roman" w:eastAsia="Calibri" w:hAnsi="Times New Roman"/>
          <w:sz w:val="28"/>
          <w:szCs w:val="28"/>
        </w:rPr>
        <w:t>;</w:t>
      </w:r>
    </w:p>
    <w:p w:rsidR="00B60308" w:rsidRPr="00776C35" w:rsidRDefault="00B60308" w:rsidP="00B97EA3">
      <w:pPr>
        <w:pStyle w:val="25"/>
        <w:spacing w:after="0" w:line="240" w:lineRule="auto"/>
        <w:ind w:left="0" w:firstLine="709"/>
        <w:jc w:val="both"/>
      </w:pPr>
      <w:r w:rsidRPr="00776C35">
        <w:rPr>
          <w:rFonts w:ascii="Times New Roman" w:eastAsia="Calibri" w:hAnsi="Times New Roman"/>
          <w:sz w:val="28"/>
          <w:szCs w:val="28"/>
        </w:rPr>
        <w:t>- в июне МДК «Прометей» в пятый раз организован и проведен открытый районный фестиваль «Играй гармонь, звени частушка». В 2016 году фестиваль проводился совместно с ГБУК «Иркутский областной Дом народного творчества», получил статус регионального. В мероприятии приняли участие творческие коллективы из Тулунского, Братского, Нижнеудинского, Зиминского, Тайшетского районов, городов Тулун, Братск, Нижнеудинск, Саянск. Гран-при фестиваля получил народный фольклорный ансамбль «Сибирская славица» МКУК «Межпоселенческий дворец культуры «Прометей», руководитель Афанасий Стороженко. В рамках фестиваля проходило подтверждение званий «народный» и «образцовый» коллектив самодеятельного народного творчества. 9 коллективов, представляющих учреждения культуры Тулунского района, звания подтвердили. Распоряжением министерства культуры и архивов Иркутской области от 01.07.2016 года №156-мр звание «Народный» было присвоено вокальному ансамблю «Сударушка» МКУК «Культурно-досуговый центр с. Азей», руководитель Елена Кухта</w:t>
      </w:r>
      <w:r w:rsidRPr="00776C35">
        <w:rPr>
          <w:rFonts w:ascii="Times New Roman" w:eastAsia="Calibri" w:hAnsi="Times New Roman"/>
          <w:i/>
          <w:sz w:val="28"/>
          <w:szCs w:val="28"/>
        </w:rPr>
        <w:t>.</w:t>
      </w:r>
    </w:p>
    <w:p w:rsidR="00B60308" w:rsidRPr="00776C35" w:rsidRDefault="00B60308" w:rsidP="00B97EA3">
      <w:pPr>
        <w:ind w:firstLine="709"/>
        <w:jc w:val="both"/>
      </w:pPr>
      <w:r w:rsidRPr="00776C35">
        <w:rPr>
          <w:sz w:val="28"/>
          <w:szCs w:val="28"/>
        </w:rPr>
        <w:lastRenderedPageBreak/>
        <w:t>В рамках подготовки и проведения комплекса праздничных мероприятий, посвященных празднованию 90-летия основания Тулунского района, разработана и утверждена официальная символика праздника, организована ярмарка сельскохозяйственной продукции «Поклон тебе,  Тулунская земля!», проведен конкурс «Лучшее массовое мероприятие в рамках творческих отчетов учреждений культуры перед населением» под эгидой «Я вырос здесь и край мне этот дорог».</w:t>
      </w:r>
      <w:r w:rsidRPr="00776C35">
        <w:rPr>
          <w:sz w:val="28"/>
          <w:szCs w:val="28"/>
        </w:rPr>
        <w:tab/>
        <w:t>Победителями конкурса стали культурно-досуговые центры д. Афанасьева, с. Шерагул, с.Алгатуй, д. Владимировка, с. Едогон.</w:t>
      </w:r>
    </w:p>
    <w:p w:rsidR="00B60308" w:rsidRPr="00776C35" w:rsidRDefault="00B60308" w:rsidP="00B97EA3">
      <w:pPr>
        <w:ind w:firstLine="709"/>
        <w:contextualSpacing/>
        <w:jc w:val="both"/>
      </w:pPr>
      <w:r w:rsidRPr="00776C35">
        <w:rPr>
          <w:sz w:val="28"/>
          <w:szCs w:val="28"/>
        </w:rPr>
        <w:t xml:space="preserve">Проведен конкурс видеороликов «Малая Родина глазами детей», акции  «Ровесники района»,  «Одна судьба на двоих», «День юбиляра», «Дни доброго сердца». </w:t>
      </w:r>
    </w:p>
    <w:p w:rsidR="00B60308" w:rsidRPr="00776C35" w:rsidRDefault="00B60308" w:rsidP="00B97EA3">
      <w:pPr>
        <w:ind w:firstLine="709"/>
        <w:jc w:val="both"/>
      </w:pPr>
      <w:r w:rsidRPr="00776C35">
        <w:rPr>
          <w:sz w:val="28"/>
          <w:szCs w:val="28"/>
        </w:rPr>
        <w:t>Работники библиотек провели праздничное  мероприятие, посвященное  юбилею Центральной районной библиотеки (35 лет)  и юбилею Г.С. Виноградова (130 лет), организовали к</w:t>
      </w:r>
      <w:r w:rsidRPr="00776C35">
        <w:rPr>
          <w:bCs/>
          <w:sz w:val="28"/>
          <w:szCs w:val="28"/>
        </w:rPr>
        <w:t>онкурс творческих работ«Я эту землю знаю с детства», в</w:t>
      </w:r>
      <w:r w:rsidRPr="00776C35">
        <w:rPr>
          <w:sz w:val="28"/>
          <w:szCs w:val="28"/>
        </w:rPr>
        <w:t>стречи населения с авторами «Писатели нашего района».</w:t>
      </w:r>
    </w:p>
    <w:p w:rsidR="00B60308" w:rsidRPr="00776C35" w:rsidRDefault="00B60308" w:rsidP="00B97EA3">
      <w:pPr>
        <w:ind w:firstLine="709"/>
        <w:jc w:val="both"/>
      </w:pPr>
      <w:r w:rsidRPr="00776C35">
        <w:rPr>
          <w:sz w:val="28"/>
          <w:szCs w:val="28"/>
        </w:rPr>
        <w:t>Финальным аккордом празднования юбилея района стал большой праздник, проведенный специалистами Межпоселенческого дворца культуры «Прометей» - «Любовь моя – родная сторона» с участием народной фолк-группы «Зарев цвет», творческих коллективов района.</w:t>
      </w:r>
    </w:p>
    <w:p w:rsidR="00B60308" w:rsidRPr="00776C35" w:rsidRDefault="00B60308" w:rsidP="00B97EA3">
      <w:pPr>
        <w:ind w:firstLine="709"/>
        <w:jc w:val="both"/>
      </w:pPr>
      <w:r w:rsidRPr="00776C35">
        <w:rPr>
          <w:sz w:val="28"/>
          <w:szCs w:val="28"/>
        </w:rPr>
        <w:t>В 2016 году впервые проведен автопробег «Земля Тулунская», посвященный 90-летию со дня основания Тулунского района. Автопробег прошел по территориям Афанасьевского, Перфиловского, Владимирского, Едогонского сельских поселений, финишным пунктом стал поселок Аршан. В рамках автопробега состоялись встречи с населением, концертные программы.</w:t>
      </w:r>
    </w:p>
    <w:p w:rsidR="00B60308" w:rsidRPr="00776C35" w:rsidRDefault="00B60308" w:rsidP="00B97EA3">
      <w:pPr>
        <w:pStyle w:val="25"/>
        <w:tabs>
          <w:tab w:val="left" w:pos="0"/>
        </w:tabs>
        <w:spacing w:after="0" w:line="240" w:lineRule="auto"/>
        <w:ind w:left="0" w:firstLine="709"/>
        <w:jc w:val="both"/>
        <w:rPr>
          <w:rFonts w:ascii="Times New Roman" w:hAnsi="Times New Roman"/>
          <w:b/>
          <w:color w:val="FF0000"/>
          <w:sz w:val="28"/>
          <w:szCs w:val="28"/>
        </w:rPr>
      </w:pPr>
    </w:p>
    <w:p w:rsidR="00B60308" w:rsidRPr="00776C35" w:rsidRDefault="00B60308" w:rsidP="00B97EA3">
      <w:pPr>
        <w:ind w:firstLine="709"/>
        <w:jc w:val="center"/>
      </w:pPr>
      <w:r w:rsidRPr="00776C35">
        <w:rPr>
          <w:b/>
          <w:sz w:val="28"/>
          <w:szCs w:val="28"/>
        </w:rPr>
        <w:t>1.2.23.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60308" w:rsidRPr="00776C35" w:rsidRDefault="00B60308" w:rsidP="00B97EA3">
      <w:pPr>
        <w:ind w:firstLine="709"/>
        <w:jc w:val="center"/>
        <w:rPr>
          <w:b/>
          <w:sz w:val="28"/>
          <w:szCs w:val="28"/>
        </w:rPr>
      </w:pPr>
    </w:p>
    <w:p w:rsidR="00B97EA3" w:rsidRDefault="00B60308" w:rsidP="00B97EA3">
      <w:pPr>
        <w:ind w:firstLine="709"/>
        <w:jc w:val="both"/>
        <w:rPr>
          <w:sz w:val="28"/>
          <w:szCs w:val="28"/>
        </w:rPr>
      </w:pPr>
      <w:r w:rsidRPr="00776C35">
        <w:rPr>
          <w:sz w:val="28"/>
          <w:szCs w:val="28"/>
        </w:rPr>
        <w:t xml:space="preserve">В учреждениях культуры района работают 18 мастеров декоративно-прикладного искусства: </w:t>
      </w:r>
    </w:p>
    <w:p w:rsidR="00B97EA3" w:rsidRPr="00B97EA3" w:rsidRDefault="00B60308" w:rsidP="00B97EA3">
      <w:pPr>
        <w:pStyle w:val="afe"/>
        <w:numPr>
          <w:ilvl w:val="0"/>
          <w:numId w:val="28"/>
        </w:numPr>
        <w:jc w:val="both"/>
      </w:pPr>
      <w:r w:rsidRPr="00B97EA3">
        <w:rPr>
          <w:color w:val="000000"/>
          <w:sz w:val="28"/>
          <w:szCs w:val="28"/>
        </w:rPr>
        <w:t>4 мастера по работе с берестой;</w:t>
      </w:r>
    </w:p>
    <w:p w:rsidR="00B97EA3" w:rsidRPr="00B97EA3" w:rsidRDefault="00B60308" w:rsidP="00B97EA3">
      <w:pPr>
        <w:pStyle w:val="afe"/>
        <w:numPr>
          <w:ilvl w:val="0"/>
          <w:numId w:val="28"/>
        </w:numPr>
        <w:jc w:val="both"/>
      </w:pPr>
      <w:r w:rsidRPr="00B97EA3">
        <w:rPr>
          <w:color w:val="000000"/>
          <w:sz w:val="28"/>
          <w:szCs w:val="28"/>
        </w:rPr>
        <w:t>3 мастера по лозоплетению;</w:t>
      </w:r>
    </w:p>
    <w:p w:rsidR="00B97EA3" w:rsidRPr="00B97EA3" w:rsidRDefault="00B60308" w:rsidP="00B97EA3">
      <w:pPr>
        <w:pStyle w:val="afe"/>
        <w:numPr>
          <w:ilvl w:val="0"/>
          <w:numId w:val="28"/>
        </w:numPr>
        <w:jc w:val="both"/>
      </w:pPr>
      <w:r w:rsidRPr="00B97EA3">
        <w:rPr>
          <w:color w:val="000000"/>
          <w:sz w:val="28"/>
          <w:szCs w:val="28"/>
        </w:rPr>
        <w:t>3 мастера по работе с текстильными материалами;</w:t>
      </w:r>
    </w:p>
    <w:p w:rsidR="00B97EA3" w:rsidRPr="00B97EA3" w:rsidRDefault="00B60308" w:rsidP="00B97EA3">
      <w:pPr>
        <w:pStyle w:val="afe"/>
        <w:numPr>
          <w:ilvl w:val="0"/>
          <w:numId w:val="28"/>
        </w:numPr>
        <w:jc w:val="both"/>
      </w:pPr>
      <w:r w:rsidRPr="00B97EA3">
        <w:rPr>
          <w:color w:val="000000"/>
          <w:sz w:val="28"/>
          <w:szCs w:val="28"/>
        </w:rPr>
        <w:t>1 мастер по кружевоплетению на коклюшках;</w:t>
      </w:r>
    </w:p>
    <w:p w:rsidR="00B97EA3" w:rsidRPr="00B97EA3" w:rsidRDefault="00B60308" w:rsidP="00B97EA3">
      <w:pPr>
        <w:pStyle w:val="afe"/>
        <w:numPr>
          <w:ilvl w:val="0"/>
          <w:numId w:val="28"/>
        </w:numPr>
        <w:jc w:val="both"/>
      </w:pPr>
      <w:r w:rsidRPr="00B97EA3">
        <w:rPr>
          <w:color w:val="000000"/>
          <w:sz w:val="28"/>
          <w:szCs w:val="28"/>
        </w:rPr>
        <w:t>1 мастер по тестопластике, работе с глиной;</w:t>
      </w:r>
    </w:p>
    <w:p w:rsidR="00B97EA3" w:rsidRPr="00B97EA3" w:rsidRDefault="00B60308" w:rsidP="00B97EA3">
      <w:pPr>
        <w:pStyle w:val="afe"/>
        <w:numPr>
          <w:ilvl w:val="0"/>
          <w:numId w:val="28"/>
        </w:numPr>
        <w:jc w:val="both"/>
      </w:pPr>
      <w:r w:rsidRPr="00B97EA3">
        <w:rPr>
          <w:sz w:val="28"/>
          <w:szCs w:val="28"/>
        </w:rPr>
        <w:t>1 мастер по традиционной художественной вышивке;</w:t>
      </w:r>
    </w:p>
    <w:p w:rsidR="00B97EA3" w:rsidRPr="00B97EA3" w:rsidRDefault="00B60308" w:rsidP="00B97EA3">
      <w:pPr>
        <w:pStyle w:val="afe"/>
        <w:numPr>
          <w:ilvl w:val="0"/>
          <w:numId w:val="28"/>
        </w:numPr>
        <w:jc w:val="both"/>
      </w:pPr>
      <w:r w:rsidRPr="00B97EA3">
        <w:rPr>
          <w:color w:val="000000"/>
          <w:sz w:val="28"/>
          <w:szCs w:val="28"/>
        </w:rPr>
        <w:t>1 мастер по бисероплетению;</w:t>
      </w:r>
    </w:p>
    <w:p w:rsidR="00B97EA3" w:rsidRPr="00B97EA3" w:rsidRDefault="00B60308" w:rsidP="00B97EA3">
      <w:pPr>
        <w:pStyle w:val="afe"/>
        <w:numPr>
          <w:ilvl w:val="0"/>
          <w:numId w:val="28"/>
        </w:numPr>
        <w:jc w:val="both"/>
      </w:pPr>
      <w:r w:rsidRPr="00B97EA3">
        <w:rPr>
          <w:color w:val="000000"/>
          <w:sz w:val="28"/>
          <w:szCs w:val="28"/>
        </w:rPr>
        <w:t>1 мастер по ткачеству на кроснах;</w:t>
      </w:r>
    </w:p>
    <w:p w:rsidR="00B60308" w:rsidRPr="00776C35" w:rsidRDefault="00B60308" w:rsidP="00B97EA3">
      <w:pPr>
        <w:pStyle w:val="afe"/>
        <w:numPr>
          <w:ilvl w:val="0"/>
          <w:numId w:val="28"/>
        </w:numPr>
        <w:jc w:val="both"/>
      </w:pPr>
      <w:r w:rsidRPr="00B97EA3">
        <w:rPr>
          <w:color w:val="000000"/>
          <w:sz w:val="28"/>
          <w:szCs w:val="28"/>
        </w:rPr>
        <w:t>4 мастера по резьбе по дереву.</w:t>
      </w:r>
    </w:p>
    <w:p w:rsidR="00B60308" w:rsidRPr="00776C35" w:rsidRDefault="00B60308" w:rsidP="00B97EA3">
      <w:pPr>
        <w:ind w:firstLine="709"/>
        <w:jc w:val="both"/>
      </w:pPr>
      <w:r w:rsidRPr="00776C35">
        <w:rPr>
          <w:sz w:val="28"/>
          <w:szCs w:val="28"/>
        </w:rPr>
        <w:t xml:space="preserve">Головным учреждением культуры района в сфере традиционных народных ремесел уже более 20 лет является МКУК «Центр ремесел». 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w:t>
      </w:r>
      <w:r w:rsidRPr="00776C35">
        <w:rPr>
          <w:sz w:val="28"/>
          <w:szCs w:val="28"/>
        </w:rPr>
        <w:lastRenderedPageBreak/>
        <w:t>считают очень важным не только обучение своих учеников ремеслу, но и организацию их досуга. В 2013 году творческой мастерской «Лад», возглавляемой мастером Валентиной Атминович, присвоено звание «народная студия». В 2016 году функции и полномочия учредителя в отношении МКУК «Центр ремесел» Тулунского муниципального района переданы Управлению по культуре, молодежной политике и спорту.</w:t>
      </w:r>
    </w:p>
    <w:p w:rsidR="00B60308" w:rsidRPr="00776C35" w:rsidRDefault="00B60308" w:rsidP="00B97EA3">
      <w:pPr>
        <w:ind w:firstLine="709"/>
        <w:jc w:val="both"/>
      </w:pPr>
      <w:r w:rsidRPr="00776C35">
        <w:rPr>
          <w:sz w:val="28"/>
          <w:szCs w:val="28"/>
        </w:rPr>
        <w:t xml:space="preserve">В учреждениях культуры района работают 3 народных мастера Иркутской области. МКУК «КДЦ с. Котик» - Сергей и Виталий Росляковы (резьба по дереву, звание присвоено в 2013 году), МКУК «КДЦ с. Алгатуй – Елена Молчанова (традиционная вышивка, звание присвоено в 2016 году). </w:t>
      </w:r>
    </w:p>
    <w:p w:rsidR="00B60308" w:rsidRPr="00776C35" w:rsidRDefault="00B60308" w:rsidP="00B97EA3">
      <w:pPr>
        <w:ind w:firstLine="709"/>
        <w:jc w:val="both"/>
      </w:pPr>
      <w:r w:rsidRPr="00776C35">
        <w:rPr>
          <w:sz w:val="28"/>
          <w:szCs w:val="28"/>
        </w:rPr>
        <w:t>В ноябре во Дворце культуры «Прометей» в шестой раз прошел районный фестиваль мастеров ДПИ «Живые ремесла», в котором приняли участие 95 мастеров из города Тулуна и Тулунского района, представившие работы из лозы, бересты, дерева, ткани, пластических материалов. Гран-при фестиваля получил Сергей Николаевич Бажанов, мастер по художественной обработке дерева МКУК «Культурно-досуговый центр с. Бурхун». В рамках фестиваля прошли мастер-классы по обработке бересты, работе с природными материалами, выставка работ из соломки гостей фестиваля – мастеров из Черемховского района (с. Бельск).</w:t>
      </w:r>
    </w:p>
    <w:p w:rsidR="00B60308" w:rsidRPr="00776C35" w:rsidRDefault="00B60308" w:rsidP="00B97EA3">
      <w:pPr>
        <w:ind w:firstLine="709"/>
        <w:jc w:val="both"/>
        <w:rPr>
          <w:sz w:val="28"/>
          <w:szCs w:val="28"/>
        </w:rPr>
      </w:pPr>
    </w:p>
    <w:p w:rsidR="00B60308" w:rsidRPr="00776C35" w:rsidRDefault="00B60308" w:rsidP="00B97EA3">
      <w:pPr>
        <w:ind w:firstLine="709"/>
        <w:jc w:val="center"/>
      </w:pPr>
      <w:r w:rsidRPr="00776C35">
        <w:rPr>
          <w:b/>
          <w:sz w:val="28"/>
          <w:szCs w:val="28"/>
        </w:rPr>
        <w:t>1.2.24.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60308" w:rsidRPr="00776C35" w:rsidRDefault="00B60308" w:rsidP="00B97EA3">
      <w:pPr>
        <w:ind w:firstLine="709"/>
        <w:jc w:val="both"/>
        <w:rPr>
          <w:sz w:val="28"/>
          <w:szCs w:val="28"/>
        </w:rPr>
      </w:pPr>
    </w:p>
    <w:p w:rsidR="00B60308" w:rsidRPr="00776C35" w:rsidRDefault="00B60308" w:rsidP="00B97EA3">
      <w:pPr>
        <w:ind w:firstLine="709"/>
        <w:jc w:val="both"/>
      </w:pPr>
      <w:r w:rsidRPr="00776C35">
        <w:rPr>
          <w:sz w:val="28"/>
          <w:szCs w:val="28"/>
        </w:rPr>
        <w:t>Объектов культурного наследия (памятников истории и культуры), находящихся в собственности муниципального района, на территории МО «Тулунский район» нет.</w:t>
      </w:r>
    </w:p>
    <w:p w:rsidR="00B60308" w:rsidRPr="00776C35" w:rsidRDefault="00B60308" w:rsidP="00B97EA3">
      <w:pPr>
        <w:ind w:firstLine="709"/>
        <w:jc w:val="both"/>
        <w:rPr>
          <w:b/>
          <w:color w:val="000000"/>
          <w:sz w:val="28"/>
          <w:szCs w:val="28"/>
        </w:rPr>
      </w:pPr>
    </w:p>
    <w:p w:rsidR="00B60308" w:rsidRPr="00B97EA3" w:rsidRDefault="00B60308" w:rsidP="00B97EA3">
      <w:pPr>
        <w:ind w:firstLine="709"/>
        <w:jc w:val="center"/>
        <w:rPr>
          <w:sz w:val="28"/>
          <w:szCs w:val="28"/>
        </w:rPr>
      </w:pPr>
      <w:r w:rsidRPr="00B97EA3">
        <w:rPr>
          <w:b/>
          <w:color w:val="000000"/>
          <w:sz w:val="28"/>
          <w:szCs w:val="28"/>
        </w:rPr>
        <w:t>1.2.25.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0308" w:rsidRPr="00B97EA3" w:rsidRDefault="00B60308" w:rsidP="00B97EA3">
      <w:pPr>
        <w:shd w:val="clear" w:color="auto" w:fill="FFFFFF"/>
        <w:tabs>
          <w:tab w:val="left" w:pos="778"/>
        </w:tabs>
        <w:ind w:firstLine="709"/>
        <w:jc w:val="both"/>
        <w:rPr>
          <w:sz w:val="28"/>
          <w:szCs w:val="28"/>
        </w:rPr>
      </w:pP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 xml:space="preserve">За 2016 год из бюджета Тулунского муниципального района в бюджеты сельских поселений перечислены межбюджетные трансферты в форме дотации на выравнивание уровня  бюджетной обеспеченности поселений, образующих фонд финансовой поддержки поселений в сумме 9,8 млн. руб. в соответствии с  методикой, определенной приложением № 9 к Закону Иркутской области от 22.10.2013г. № 74-ОЗ «О межбюджетных трансфертах и нормативах отчислений доходов в местные бюджеты». </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Решением Думы Тулунского муниципального района от 26.12.2014г. № 123 утверждены:</w:t>
      </w:r>
    </w:p>
    <w:p w:rsidR="00B60308" w:rsidRPr="00B97EA3" w:rsidRDefault="00B60308" w:rsidP="00B97EA3">
      <w:pPr>
        <w:numPr>
          <w:ilvl w:val="0"/>
          <w:numId w:val="6"/>
        </w:numPr>
        <w:ind w:left="0" w:firstLine="709"/>
        <w:jc w:val="both"/>
        <w:rPr>
          <w:sz w:val="28"/>
          <w:szCs w:val="28"/>
        </w:rPr>
      </w:pPr>
      <w:r w:rsidRPr="00B97EA3">
        <w:rPr>
          <w:sz w:val="28"/>
          <w:szCs w:val="28"/>
        </w:rPr>
        <w:t xml:space="preserve">уровень бюджетной обеспеченности, до которого доводится выравнивание межбюджетных трансфертов в форме дотаций на выравнивание </w:t>
      </w:r>
      <w:r w:rsidRPr="00B97EA3">
        <w:rPr>
          <w:sz w:val="28"/>
          <w:szCs w:val="28"/>
        </w:rPr>
        <w:lastRenderedPageBreak/>
        <w:t>бюджетной обеспеченности сельских поселений, предоставляемых из районного фонда финансовой поддержки поселений – 2,009;</w:t>
      </w:r>
    </w:p>
    <w:p w:rsidR="00B60308" w:rsidRPr="00B97EA3" w:rsidRDefault="00B60308" w:rsidP="00B97EA3">
      <w:pPr>
        <w:numPr>
          <w:ilvl w:val="0"/>
          <w:numId w:val="6"/>
        </w:numPr>
        <w:ind w:left="0" w:firstLine="709"/>
        <w:jc w:val="both"/>
        <w:rPr>
          <w:sz w:val="28"/>
          <w:szCs w:val="28"/>
        </w:rPr>
      </w:pPr>
      <w:r w:rsidRPr="00B97EA3">
        <w:rPr>
          <w:sz w:val="28"/>
          <w:szCs w:val="28"/>
        </w:rPr>
        <w:t>весовые коэффициенты: дифференциации заработной платы – 0,2; цен – 0,5, стоимости жилищно-коммунальных услуг – 0,3; масштаба – 0,995; урбанизации – 0,004, расселения – 0,001.</w:t>
      </w:r>
    </w:p>
    <w:p w:rsidR="00B60308" w:rsidRPr="00B97EA3" w:rsidRDefault="00B60308" w:rsidP="00B97EA3">
      <w:pPr>
        <w:ind w:firstLine="709"/>
        <w:jc w:val="center"/>
        <w:rPr>
          <w:b/>
          <w:sz w:val="28"/>
          <w:szCs w:val="28"/>
        </w:rPr>
      </w:pPr>
    </w:p>
    <w:p w:rsidR="00B60308" w:rsidRPr="00B97EA3" w:rsidRDefault="00B60308" w:rsidP="00B97EA3">
      <w:pPr>
        <w:shd w:val="clear" w:color="auto" w:fill="FFFFFF"/>
        <w:tabs>
          <w:tab w:val="left" w:pos="778"/>
        </w:tabs>
        <w:ind w:firstLine="709"/>
        <w:jc w:val="center"/>
        <w:rPr>
          <w:sz w:val="28"/>
          <w:szCs w:val="28"/>
        </w:rPr>
      </w:pPr>
      <w:r w:rsidRPr="00B97EA3">
        <w:rPr>
          <w:b/>
          <w:sz w:val="28"/>
          <w:szCs w:val="28"/>
        </w:rPr>
        <w:t>1.2.26.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B60308" w:rsidRPr="00B97EA3" w:rsidRDefault="00B60308" w:rsidP="00B97EA3">
      <w:pPr>
        <w:pStyle w:val="17"/>
        <w:spacing w:before="0" w:after="0"/>
        <w:ind w:firstLine="709"/>
        <w:contextualSpacing/>
        <w:jc w:val="both"/>
        <w:rPr>
          <w:sz w:val="28"/>
          <w:szCs w:val="28"/>
        </w:rPr>
      </w:pPr>
      <w:r w:rsidRPr="00B97EA3">
        <w:rPr>
          <w:sz w:val="28"/>
          <w:szCs w:val="28"/>
        </w:rPr>
        <w:tab/>
      </w:r>
    </w:p>
    <w:p w:rsidR="00B60308" w:rsidRPr="00B97EA3" w:rsidRDefault="00B60308" w:rsidP="00B97EA3">
      <w:pPr>
        <w:pStyle w:val="17"/>
        <w:spacing w:before="0" w:after="0"/>
        <w:ind w:firstLine="709"/>
        <w:contextualSpacing/>
        <w:jc w:val="both"/>
        <w:rPr>
          <w:sz w:val="28"/>
          <w:szCs w:val="28"/>
        </w:rPr>
      </w:pPr>
      <w:r w:rsidRPr="00B97EA3">
        <w:rPr>
          <w:sz w:val="28"/>
          <w:szCs w:val="28"/>
        </w:rPr>
        <w:tab/>
        <w:t>В январе 2016 года утвержден План работы комиссии по 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Работа комиссии проводилась в соответствии с планом. В целях защиты населения и территорий муниципального района от чрезвычайных ситуаций природного и техногенного характера в 2016 году приняты следующие постановления:</w:t>
      </w:r>
    </w:p>
    <w:p w:rsidR="00B60308" w:rsidRPr="00B97EA3" w:rsidRDefault="00B60308" w:rsidP="00B97EA3">
      <w:pPr>
        <w:pStyle w:val="17"/>
        <w:spacing w:before="0" w:after="0"/>
        <w:ind w:firstLine="709"/>
        <w:contextualSpacing/>
        <w:jc w:val="both"/>
        <w:rPr>
          <w:sz w:val="28"/>
          <w:szCs w:val="28"/>
        </w:rPr>
      </w:pPr>
      <w:r w:rsidRPr="00B97EA3">
        <w:rPr>
          <w:sz w:val="28"/>
          <w:szCs w:val="28"/>
        </w:rPr>
        <w:tab/>
        <w:t>- «О проведении неотложных против паводковых мероприятий на территории Тулунского муниципального района в 2016 г.»;</w:t>
      </w:r>
    </w:p>
    <w:p w:rsidR="00B60308" w:rsidRPr="00B97EA3" w:rsidRDefault="00B60308" w:rsidP="00B97EA3">
      <w:pPr>
        <w:pStyle w:val="17"/>
        <w:spacing w:before="0" w:after="0"/>
        <w:ind w:firstLine="709"/>
        <w:contextualSpacing/>
        <w:jc w:val="both"/>
        <w:rPr>
          <w:sz w:val="28"/>
          <w:szCs w:val="28"/>
        </w:rPr>
      </w:pPr>
      <w:r w:rsidRPr="00B97EA3">
        <w:rPr>
          <w:sz w:val="28"/>
          <w:szCs w:val="28"/>
        </w:rPr>
        <w:tab/>
        <w:t>- «О мерах по обеспечению охраны лесов от пожаров на территории Тулунского муниципального района в 2016 году»;</w:t>
      </w:r>
    </w:p>
    <w:p w:rsidR="00B60308" w:rsidRPr="00B97EA3" w:rsidRDefault="00B60308" w:rsidP="00B97EA3">
      <w:pPr>
        <w:pStyle w:val="17"/>
        <w:spacing w:before="0" w:after="0"/>
        <w:ind w:firstLine="709"/>
        <w:contextualSpacing/>
        <w:jc w:val="both"/>
        <w:rPr>
          <w:sz w:val="28"/>
          <w:szCs w:val="28"/>
        </w:rPr>
      </w:pPr>
      <w:r w:rsidRPr="00B97EA3">
        <w:rPr>
          <w:sz w:val="28"/>
          <w:szCs w:val="28"/>
        </w:rPr>
        <w:tab/>
        <w:t>- «О    мерах    по   предупреждению пожаров и организации их тушения в весенне-летний пожара опасный период 2016 года».</w:t>
      </w:r>
    </w:p>
    <w:p w:rsidR="00B60308" w:rsidRPr="00B97EA3" w:rsidRDefault="00B60308" w:rsidP="00B97EA3">
      <w:pPr>
        <w:pStyle w:val="17"/>
        <w:spacing w:before="0" w:after="0"/>
        <w:ind w:firstLine="709"/>
        <w:contextualSpacing/>
        <w:jc w:val="both"/>
        <w:rPr>
          <w:sz w:val="28"/>
          <w:szCs w:val="28"/>
        </w:rPr>
      </w:pPr>
      <w:r w:rsidRPr="00B97EA3">
        <w:rPr>
          <w:sz w:val="28"/>
          <w:szCs w:val="28"/>
        </w:rPr>
        <w:tab/>
        <w:t xml:space="preserve">Ежемесячное </w:t>
      </w:r>
      <w:r w:rsidRPr="00B97EA3">
        <w:rPr>
          <w:color w:val="000000"/>
          <w:sz w:val="28"/>
          <w:szCs w:val="28"/>
        </w:rPr>
        <w:t>проведение тренировок с ЕДДС по различной тематике (лесные пожары, паводки, аварии на объектах топливно-энергетического комплекса и жилищно коммуна</w:t>
      </w:r>
      <w:r w:rsidR="008D05BF" w:rsidRPr="00B97EA3">
        <w:rPr>
          <w:color w:val="000000"/>
          <w:sz w:val="28"/>
          <w:szCs w:val="28"/>
        </w:rPr>
        <w:t>льного хозяйства, аварии на железно дорожном транспорте</w:t>
      </w:r>
      <w:r w:rsidRPr="00B97EA3">
        <w:rPr>
          <w:sz w:val="28"/>
          <w:szCs w:val="28"/>
        </w:rPr>
        <w:t xml:space="preserve"> и т.д.). В мае и сентябре 2016 года принимали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B60308" w:rsidRPr="00B97EA3" w:rsidRDefault="00B60308" w:rsidP="00B97EA3">
      <w:pPr>
        <w:pStyle w:val="17"/>
        <w:spacing w:before="0" w:after="0"/>
        <w:ind w:firstLine="709"/>
        <w:contextualSpacing/>
        <w:jc w:val="both"/>
        <w:rPr>
          <w:sz w:val="28"/>
          <w:szCs w:val="28"/>
        </w:rPr>
      </w:pPr>
      <w:r w:rsidRPr="00B97EA3">
        <w:rPr>
          <w:sz w:val="28"/>
          <w:szCs w:val="28"/>
        </w:rPr>
        <w:tab/>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w:t>
      </w:r>
      <w:r w:rsidRPr="00B97EA3">
        <w:rPr>
          <w:color w:val="000000"/>
          <w:sz w:val="28"/>
          <w:szCs w:val="28"/>
        </w:rPr>
        <w:t>на объектах топливно-энергетического комплекса и жилищно коммунального хозяйства</w:t>
      </w:r>
      <w:r w:rsidRPr="00B97EA3">
        <w:rPr>
          <w:color w:val="FF0000"/>
          <w:sz w:val="28"/>
          <w:szCs w:val="28"/>
        </w:rPr>
        <w:t>,</w:t>
      </w:r>
      <w:r w:rsidRPr="00B97EA3">
        <w:rPr>
          <w:sz w:val="28"/>
          <w:szCs w:val="28"/>
        </w:rPr>
        <w:t xml:space="preserve"> корректировка гидр паспорта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так же с документами предоставляемыми в соответствии с табелем срочных донесений.</w:t>
      </w:r>
    </w:p>
    <w:p w:rsidR="00B60308" w:rsidRPr="00B97EA3" w:rsidRDefault="00B60308" w:rsidP="00B97EA3">
      <w:pPr>
        <w:shd w:val="clear" w:color="auto" w:fill="FFFFFF"/>
        <w:tabs>
          <w:tab w:val="left" w:pos="778"/>
        </w:tabs>
        <w:ind w:firstLine="709"/>
        <w:jc w:val="center"/>
        <w:rPr>
          <w:sz w:val="28"/>
          <w:szCs w:val="28"/>
        </w:rPr>
      </w:pPr>
      <w:r w:rsidRPr="00B97EA3">
        <w:rPr>
          <w:b/>
          <w:color w:val="000000"/>
          <w:sz w:val="28"/>
          <w:szCs w:val="28"/>
        </w:rPr>
        <w:t>1.2.27.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Данилович</w:t>
      </w:r>
    </w:p>
    <w:p w:rsidR="00B60308" w:rsidRPr="00B97EA3" w:rsidRDefault="00B60308" w:rsidP="00B97EA3">
      <w:pPr>
        <w:shd w:val="clear" w:color="auto" w:fill="FFFFFF"/>
        <w:tabs>
          <w:tab w:val="left" w:pos="778"/>
        </w:tabs>
        <w:ind w:firstLine="709"/>
        <w:jc w:val="both"/>
        <w:rPr>
          <w:color w:val="000000"/>
          <w:sz w:val="28"/>
          <w:szCs w:val="28"/>
        </w:rPr>
      </w:pPr>
    </w:p>
    <w:p w:rsidR="00B60308" w:rsidRPr="00B97EA3" w:rsidRDefault="00B60308" w:rsidP="00B97EA3">
      <w:pPr>
        <w:shd w:val="clear" w:color="auto" w:fill="FFFFFF"/>
        <w:tabs>
          <w:tab w:val="left" w:pos="778"/>
        </w:tabs>
        <w:ind w:firstLine="709"/>
        <w:jc w:val="both"/>
        <w:rPr>
          <w:sz w:val="28"/>
          <w:szCs w:val="28"/>
        </w:rPr>
      </w:pPr>
      <w:r w:rsidRPr="00B97EA3">
        <w:rPr>
          <w:color w:val="000000"/>
          <w:sz w:val="28"/>
          <w:szCs w:val="28"/>
        </w:rPr>
        <w:t xml:space="preserve">В области мобилизационной подготовки и мобилизации полномочия и функции органов местного самоуправления определены Федеральным законом от 26.02.1997 г. № 31-ФЗ «О мобилизационной подготовке и мобилизации в Российской Федерации». Организация и обеспечение исполнения мероприятий по </w:t>
      </w:r>
      <w:r w:rsidRPr="00B97EA3">
        <w:rPr>
          <w:color w:val="000000"/>
          <w:sz w:val="28"/>
          <w:szCs w:val="28"/>
        </w:rPr>
        <w:lastRenderedPageBreak/>
        <w:t xml:space="preserve">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 в адрес 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В рамках исполнения полномочий в области мобилизационной подготовки и мобилизации выполнены следующие мероприятия:</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1. Мобилизационным органом разработаны и ведутся мобилизационные планы.</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2. 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принимали участие мэр Тулунского муниципального района, заместители мэра Тулунского муниципального района, руководители структурных подразделений.</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 xml:space="preserve">3. Осуществляется воинский учёт и бронирование граждан, пребывающих в запасе на предприятиях и учреждениях, находящихся на территории Тулунского муниципального района, обеспечивается представление отчётности по бронированию в порядке, определённом Правительством РФ. Совместно с Отделом военного комиссариата по г. Тулуну и Тулунскому району проводили инструктивно-методические занятия со специалистами администраций сельских поселений и организаций, занимающихся ведением воинского учёта. </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Согласно утверждённому графику проверок администраций сельских поселений и организаций, расположенных на территории Тулунского муниципального района, комиссией совместно с Отделом военного комиссариата по г. Тулуну и Тулунскому району проводились проверки состояния воинского учёта и бронирования граждан, пребывающих в запасе в восьми сельских поселениях. Выявленные в ходе проверок недостатки устранены в установленные сроки и в полном объёме.</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4.Проведен смотр-конкурс на лучшую организацию, осуществляющую воинский учёт в сельских поселениях Тулунского муниципального района. Подведены итоги проведения смотра-конкурса, победителями стали следующие сельские поселения:</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1 место – Икейское сельское поселение;</w:t>
      </w:r>
    </w:p>
    <w:p w:rsidR="00B60308" w:rsidRPr="00B97EA3" w:rsidRDefault="00B60308" w:rsidP="00B97EA3">
      <w:pPr>
        <w:shd w:val="clear" w:color="auto" w:fill="FFFFFF"/>
        <w:tabs>
          <w:tab w:val="left" w:pos="778"/>
        </w:tabs>
        <w:ind w:firstLine="709"/>
        <w:jc w:val="both"/>
        <w:rPr>
          <w:sz w:val="28"/>
          <w:szCs w:val="28"/>
        </w:rPr>
      </w:pPr>
      <w:r w:rsidRPr="00B97EA3">
        <w:rPr>
          <w:sz w:val="28"/>
          <w:szCs w:val="28"/>
          <w:lang w:val="en-US"/>
        </w:rPr>
        <w:t>II</w:t>
      </w:r>
      <w:r w:rsidRPr="00B97EA3">
        <w:rPr>
          <w:sz w:val="28"/>
          <w:szCs w:val="28"/>
        </w:rPr>
        <w:t xml:space="preserve"> место – Едогонское сельское поселение;</w:t>
      </w:r>
    </w:p>
    <w:p w:rsidR="00B60308" w:rsidRPr="00B97EA3" w:rsidRDefault="00B60308" w:rsidP="00B97EA3">
      <w:pPr>
        <w:shd w:val="clear" w:color="auto" w:fill="FFFFFF"/>
        <w:tabs>
          <w:tab w:val="left" w:pos="778"/>
        </w:tabs>
        <w:ind w:firstLine="709"/>
        <w:jc w:val="both"/>
        <w:rPr>
          <w:sz w:val="28"/>
          <w:szCs w:val="28"/>
        </w:rPr>
      </w:pPr>
      <w:r w:rsidRPr="00B97EA3">
        <w:rPr>
          <w:sz w:val="28"/>
          <w:szCs w:val="28"/>
          <w:lang w:val="en-US"/>
        </w:rPr>
        <w:t>III</w:t>
      </w:r>
      <w:r w:rsidRPr="00B97EA3">
        <w:rPr>
          <w:sz w:val="28"/>
          <w:szCs w:val="28"/>
        </w:rPr>
        <w:t xml:space="preserve"> место –Гадалейское сельское поселение.</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5. Проводилась методическая работа с диспетчерами Единой дежурной диспетчерской службы администрации Тулунского муниципального района по организации оповещения.</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6.В 2016 году комиссией Правительства Иркутской области была проведена внезапная проверка готовности к работе и выполнению задач в условиях военного времени муниципального образования «Тулунский район».</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lastRenderedPageBreak/>
        <w:t>Работа администрации Тулунского муниципального района по результатам проверки оценена как, «соответствует предъявленным требованиям».</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7. По итогам  работы за 2016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p>
    <w:p w:rsidR="00B60308" w:rsidRPr="00B97EA3" w:rsidRDefault="00B60308" w:rsidP="00B97EA3">
      <w:pPr>
        <w:shd w:val="clear" w:color="auto" w:fill="FFFFFF"/>
        <w:tabs>
          <w:tab w:val="left" w:pos="778"/>
        </w:tabs>
        <w:ind w:firstLine="709"/>
        <w:jc w:val="both"/>
        <w:rPr>
          <w:sz w:val="28"/>
          <w:szCs w:val="28"/>
        </w:rPr>
      </w:pPr>
      <w:r w:rsidRPr="00B97EA3">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Отлажена система режимных мероприятий, обеспечивающих надёжную защиту сведений</w:t>
      </w:r>
      <w:r w:rsidRPr="00B97EA3">
        <w:rPr>
          <w:color w:val="FF0000"/>
          <w:sz w:val="28"/>
          <w:szCs w:val="28"/>
        </w:rPr>
        <w:t xml:space="preserve">, </w:t>
      </w:r>
      <w:r w:rsidRPr="00B97EA3">
        <w:rPr>
          <w:sz w:val="28"/>
          <w:szCs w:val="28"/>
        </w:rPr>
        <w:t>составляющих государственную тайну</w:t>
      </w:r>
      <w:r w:rsidRPr="00B97EA3">
        <w:rPr>
          <w:color w:val="FF0000"/>
          <w:sz w:val="28"/>
          <w:szCs w:val="28"/>
        </w:rPr>
        <w:t>.</w:t>
      </w:r>
    </w:p>
    <w:p w:rsidR="00B60308" w:rsidRPr="00B97EA3" w:rsidRDefault="00B60308" w:rsidP="00B97EA3">
      <w:pPr>
        <w:shd w:val="clear" w:color="auto" w:fill="FFFFFF"/>
        <w:tabs>
          <w:tab w:val="left" w:pos="778"/>
        </w:tabs>
        <w:ind w:firstLine="709"/>
        <w:jc w:val="both"/>
        <w:rPr>
          <w:sz w:val="28"/>
          <w:szCs w:val="28"/>
        </w:rPr>
      </w:pPr>
    </w:p>
    <w:p w:rsidR="00B60308" w:rsidRPr="00B97EA3" w:rsidRDefault="00B60308" w:rsidP="00B97EA3">
      <w:pPr>
        <w:pStyle w:val="25"/>
        <w:shd w:val="clear" w:color="auto" w:fill="FFFFFF"/>
        <w:tabs>
          <w:tab w:val="left" w:pos="778"/>
        </w:tabs>
        <w:spacing w:after="0" w:line="240" w:lineRule="auto"/>
        <w:ind w:left="0" w:firstLine="709"/>
        <w:jc w:val="center"/>
        <w:rPr>
          <w:rFonts w:ascii="Times New Roman" w:hAnsi="Times New Roman"/>
          <w:sz w:val="28"/>
          <w:szCs w:val="28"/>
        </w:rPr>
      </w:pPr>
      <w:r w:rsidRPr="00B97EA3">
        <w:rPr>
          <w:rFonts w:ascii="Times New Roman" w:hAnsi="Times New Roman"/>
          <w:b/>
          <w:sz w:val="28"/>
          <w:szCs w:val="28"/>
        </w:rPr>
        <w:t>1.2.28. Осуществление мероприятий по обеспечению безопасности людей на водных объектах, охране их жизни и здоровья</w:t>
      </w:r>
    </w:p>
    <w:p w:rsidR="00B60308" w:rsidRPr="00B97EA3" w:rsidRDefault="00B60308" w:rsidP="00B97EA3">
      <w:pPr>
        <w:pStyle w:val="25"/>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B60308" w:rsidRPr="00B97EA3" w:rsidRDefault="00B60308" w:rsidP="00B97EA3">
      <w:pPr>
        <w:ind w:firstLine="709"/>
        <w:jc w:val="both"/>
        <w:rPr>
          <w:sz w:val="28"/>
          <w:szCs w:val="28"/>
        </w:rPr>
      </w:pPr>
      <w:r w:rsidRPr="00B97EA3">
        <w:rPr>
          <w:sz w:val="28"/>
          <w:szCs w:val="28"/>
        </w:rPr>
        <w:tab/>
        <w:t xml:space="preserve">Создание в марте 2016 года против паводковой комиссии района. </w:t>
      </w:r>
      <w:r w:rsidRPr="00B97EA3">
        <w:rPr>
          <w:sz w:val="28"/>
          <w:szCs w:val="28"/>
        </w:rPr>
        <w:tab/>
        <w:t xml:space="preserve">Информирование населения в средствах СМИ о состоянии водных объектов и о мерах безопасности поведения на них (осень, весна). </w:t>
      </w:r>
    </w:p>
    <w:p w:rsidR="00B60308" w:rsidRPr="00B97EA3" w:rsidRDefault="00B60308" w:rsidP="00B97EA3">
      <w:pPr>
        <w:ind w:firstLine="709"/>
        <w:jc w:val="both"/>
        <w:rPr>
          <w:sz w:val="28"/>
          <w:szCs w:val="28"/>
        </w:rPr>
      </w:pPr>
      <w:r w:rsidRPr="00B97EA3">
        <w:rPr>
          <w:sz w:val="28"/>
          <w:szCs w:val="28"/>
        </w:rPr>
        <w:t>Осуществлялся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последующие закрытие. Регулярное проведение рейдов с целью контроля ледовой обстановки, выявления несанкционированных съездов и их дальнейшего закрытия, проведения лекций в учебных заведениях на тему безопасности на водных объектах.</w:t>
      </w:r>
    </w:p>
    <w:p w:rsidR="00B60308" w:rsidRPr="00B97EA3" w:rsidRDefault="00B60308" w:rsidP="00B97EA3">
      <w:pPr>
        <w:shd w:val="clear" w:color="auto" w:fill="FFFFFF"/>
        <w:tabs>
          <w:tab w:val="left" w:pos="778"/>
        </w:tabs>
        <w:ind w:firstLine="709"/>
        <w:jc w:val="both"/>
        <w:rPr>
          <w:b/>
          <w:sz w:val="28"/>
          <w:szCs w:val="28"/>
        </w:rPr>
      </w:pPr>
    </w:p>
    <w:p w:rsidR="00B60308" w:rsidRPr="00B97EA3" w:rsidRDefault="00B60308" w:rsidP="00B97EA3">
      <w:pPr>
        <w:shd w:val="clear" w:color="auto" w:fill="FFFFFF"/>
        <w:tabs>
          <w:tab w:val="left" w:pos="778"/>
        </w:tabs>
        <w:ind w:firstLine="709"/>
        <w:jc w:val="center"/>
        <w:rPr>
          <w:sz w:val="28"/>
          <w:szCs w:val="28"/>
        </w:rPr>
      </w:pPr>
      <w:r w:rsidRPr="00B97EA3">
        <w:rPr>
          <w:b/>
          <w:sz w:val="28"/>
          <w:szCs w:val="28"/>
        </w:rPr>
        <w:t>1.2.29.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B60308" w:rsidRPr="00B97EA3" w:rsidRDefault="00B60308" w:rsidP="00B97EA3">
      <w:pPr>
        <w:shd w:val="clear" w:color="auto" w:fill="FFFFFF"/>
        <w:tabs>
          <w:tab w:val="left" w:pos="778"/>
        </w:tabs>
        <w:ind w:firstLine="709"/>
        <w:jc w:val="center"/>
        <w:rPr>
          <w:b/>
          <w:sz w:val="28"/>
          <w:szCs w:val="28"/>
        </w:rPr>
      </w:pPr>
    </w:p>
    <w:p w:rsidR="00B60308" w:rsidRPr="00B97EA3" w:rsidRDefault="00B60308" w:rsidP="00B97EA3">
      <w:pPr>
        <w:ind w:firstLine="709"/>
        <w:jc w:val="both"/>
        <w:rPr>
          <w:sz w:val="28"/>
          <w:szCs w:val="28"/>
        </w:rPr>
      </w:pPr>
      <w:r w:rsidRPr="00B97EA3">
        <w:rPr>
          <w:color w:val="000000"/>
          <w:sz w:val="28"/>
          <w:szCs w:val="28"/>
        </w:rPr>
        <w:t>За 2016 год, всеми категориями хозяйств (включая личные подсобные хозяйства) произведено сельскохозяйственной продукции в действующих ценах на сумму 1523,8 млн. руб., что составляет 91,3 %, к уровню 2015 года.</w:t>
      </w:r>
    </w:p>
    <w:p w:rsidR="00B60308" w:rsidRPr="00B97EA3" w:rsidRDefault="00B60308" w:rsidP="00B97EA3">
      <w:pPr>
        <w:ind w:firstLine="709"/>
        <w:jc w:val="both"/>
        <w:rPr>
          <w:sz w:val="28"/>
          <w:szCs w:val="28"/>
        </w:rPr>
      </w:pPr>
      <w:r w:rsidRPr="00B97EA3">
        <w:rPr>
          <w:color w:val="000000"/>
          <w:sz w:val="28"/>
          <w:szCs w:val="28"/>
        </w:rPr>
        <w:t>По итогам 2016 года получена прибыль в с/х организациях и КФХ – 149,7 млн. руб., что составляет 113,2 % к уровню прошлого года, рентабельность сельскохозяйственного производства с учётом субсидий составила 43,8 %.</w:t>
      </w:r>
    </w:p>
    <w:p w:rsidR="00B60308" w:rsidRPr="00B97EA3" w:rsidRDefault="00B60308" w:rsidP="00B97EA3">
      <w:pPr>
        <w:ind w:firstLine="709"/>
        <w:jc w:val="both"/>
        <w:rPr>
          <w:sz w:val="28"/>
          <w:szCs w:val="28"/>
        </w:rPr>
      </w:pPr>
      <w:r w:rsidRPr="00B97EA3">
        <w:rPr>
          <w:color w:val="000000"/>
          <w:sz w:val="28"/>
          <w:szCs w:val="28"/>
        </w:rPr>
        <w:t>Среднемесячная зарплата 1 работника, занятого в сельском хозяйстве, в 2016 году, по сравнению с прошлым годом, снизилась на 0,9 % и составила 11850 руб.</w:t>
      </w:r>
    </w:p>
    <w:p w:rsidR="00B60308" w:rsidRPr="00B97EA3" w:rsidRDefault="00B60308" w:rsidP="00B97EA3">
      <w:pPr>
        <w:ind w:firstLine="709"/>
        <w:contextualSpacing/>
        <w:jc w:val="both"/>
        <w:rPr>
          <w:sz w:val="28"/>
          <w:szCs w:val="28"/>
        </w:rPr>
      </w:pPr>
      <w:r w:rsidRPr="00B97EA3">
        <w:rPr>
          <w:sz w:val="28"/>
          <w:szCs w:val="28"/>
        </w:rPr>
        <w:t>Для получения запланированного урожая сельхозпредприятиями района была проведена своевременная работа по посеву и уходу за сельскохозяйственными культурами в оптимальные агротехнические сроки. В результате проделанной работы:</w:t>
      </w:r>
    </w:p>
    <w:p w:rsidR="00B60308" w:rsidRPr="00B97EA3" w:rsidRDefault="00B60308" w:rsidP="00B97EA3">
      <w:pPr>
        <w:ind w:firstLine="709"/>
        <w:contextualSpacing/>
        <w:jc w:val="both"/>
        <w:rPr>
          <w:sz w:val="28"/>
          <w:szCs w:val="28"/>
        </w:rPr>
      </w:pPr>
      <w:r w:rsidRPr="00B97EA3">
        <w:rPr>
          <w:color w:val="000000"/>
          <w:sz w:val="28"/>
          <w:szCs w:val="28"/>
        </w:rPr>
        <w:lastRenderedPageBreak/>
        <w:t>- приобретено 1200 тонн элитных и оригинальных семян зерновых культур, что позволило засеять почти 4800 га зерновых культур семенами высших репродукций;</w:t>
      </w:r>
    </w:p>
    <w:p w:rsidR="00B60308" w:rsidRPr="00B97EA3" w:rsidRDefault="00B60308" w:rsidP="00B97EA3">
      <w:pPr>
        <w:ind w:firstLine="709"/>
        <w:jc w:val="both"/>
        <w:rPr>
          <w:sz w:val="28"/>
          <w:szCs w:val="28"/>
        </w:rPr>
      </w:pPr>
      <w:r w:rsidRPr="00B97EA3">
        <w:rPr>
          <w:sz w:val="28"/>
          <w:szCs w:val="28"/>
        </w:rPr>
        <w:t xml:space="preserve">- приобретено удобрений 885 тонн; </w:t>
      </w:r>
    </w:p>
    <w:p w:rsidR="00B60308" w:rsidRPr="00B97EA3" w:rsidRDefault="00B60308" w:rsidP="00B97EA3">
      <w:pPr>
        <w:ind w:firstLine="709"/>
        <w:jc w:val="both"/>
        <w:rPr>
          <w:sz w:val="28"/>
          <w:szCs w:val="28"/>
        </w:rPr>
      </w:pPr>
      <w:r w:rsidRPr="00B97EA3">
        <w:rPr>
          <w:sz w:val="28"/>
          <w:szCs w:val="28"/>
        </w:rPr>
        <w:t>- подготовлена с/х техника к проведению весенне-полевых работ;</w:t>
      </w:r>
    </w:p>
    <w:p w:rsidR="00B60308" w:rsidRPr="00B97EA3" w:rsidRDefault="00B60308" w:rsidP="00B97EA3">
      <w:pPr>
        <w:ind w:firstLine="709"/>
        <w:jc w:val="both"/>
        <w:rPr>
          <w:sz w:val="28"/>
          <w:szCs w:val="28"/>
        </w:rPr>
      </w:pPr>
      <w:r w:rsidRPr="00B97EA3">
        <w:rPr>
          <w:sz w:val="28"/>
          <w:szCs w:val="28"/>
        </w:rPr>
        <w:t xml:space="preserve">- </w:t>
      </w:r>
      <w:r w:rsidRPr="00B97EA3">
        <w:rPr>
          <w:color w:val="000000"/>
          <w:sz w:val="28"/>
          <w:szCs w:val="28"/>
        </w:rPr>
        <w:t>протравлено 8500 тонн посевного</w:t>
      </w:r>
      <w:r w:rsidRPr="00B97EA3">
        <w:rPr>
          <w:sz w:val="28"/>
          <w:szCs w:val="28"/>
        </w:rPr>
        <w:t xml:space="preserve"> материала; </w:t>
      </w:r>
    </w:p>
    <w:p w:rsidR="00B60308" w:rsidRPr="00B97EA3" w:rsidRDefault="00B60308" w:rsidP="00B97EA3">
      <w:pPr>
        <w:ind w:firstLine="709"/>
        <w:jc w:val="both"/>
        <w:rPr>
          <w:sz w:val="28"/>
          <w:szCs w:val="28"/>
        </w:rPr>
      </w:pPr>
      <w:r w:rsidRPr="00B97EA3">
        <w:rPr>
          <w:sz w:val="28"/>
          <w:szCs w:val="28"/>
        </w:rPr>
        <w:t xml:space="preserve">- химическая прополка проведена на площади </w:t>
      </w:r>
      <w:r w:rsidRPr="00B97EA3">
        <w:rPr>
          <w:color w:val="000000"/>
          <w:sz w:val="28"/>
          <w:szCs w:val="28"/>
        </w:rPr>
        <w:t>28,8 тыс.</w:t>
      </w:r>
      <w:r w:rsidR="00776C35" w:rsidRPr="00B97EA3">
        <w:rPr>
          <w:sz w:val="28"/>
          <w:szCs w:val="28"/>
        </w:rPr>
        <w:t>г</w:t>
      </w:r>
      <w:r w:rsidRPr="00B97EA3">
        <w:rPr>
          <w:sz w:val="28"/>
          <w:szCs w:val="28"/>
        </w:rPr>
        <w:t xml:space="preserve">а, что выше уровня  прошлого года в 2 раза. </w:t>
      </w:r>
    </w:p>
    <w:p w:rsidR="00B60308" w:rsidRPr="00B97EA3" w:rsidRDefault="00B60308" w:rsidP="00B97EA3">
      <w:pPr>
        <w:ind w:firstLine="709"/>
        <w:jc w:val="both"/>
        <w:rPr>
          <w:sz w:val="28"/>
          <w:szCs w:val="28"/>
        </w:rPr>
      </w:pPr>
      <w:r w:rsidRPr="00B97EA3">
        <w:rPr>
          <w:sz w:val="28"/>
          <w:szCs w:val="28"/>
        </w:rPr>
        <w:t>В 2016 году посевные площади составили  56,8 тыс. га, что на  уровне 2015 года, в том числе под зерновыми – 41,7 тыс. га (96 %), посадки картофеля – 2,4 тыс. га (137,2 %), овощей - 277 га (150,1 %), кормовых культур – 11,8 тыс. га (106,4 %).</w:t>
      </w:r>
    </w:p>
    <w:p w:rsidR="00B60308" w:rsidRPr="00B97EA3" w:rsidRDefault="00B60308" w:rsidP="00B97EA3">
      <w:pPr>
        <w:ind w:firstLine="709"/>
        <w:jc w:val="both"/>
        <w:rPr>
          <w:sz w:val="28"/>
          <w:szCs w:val="28"/>
        </w:rPr>
      </w:pPr>
      <w:r w:rsidRPr="00B97EA3">
        <w:rPr>
          <w:sz w:val="28"/>
          <w:szCs w:val="28"/>
        </w:rPr>
        <w:t>Валовой сбор зерновых и зернобобовых культур в 2016 году составил 73,1 тыс. тонн, что ниже  уровня прошлого года на 12,4 тыс. тонн. Урожай не дополучен в результате стихийных бедствий - засуха, от которых пострадали  хозяйства: ООО «Монолит»</w:t>
      </w:r>
      <w:r w:rsidR="0029499A">
        <w:rPr>
          <w:sz w:val="28"/>
          <w:szCs w:val="28"/>
        </w:rPr>
        <w:t>;</w:t>
      </w:r>
      <w:r w:rsidRPr="00B97EA3">
        <w:rPr>
          <w:sz w:val="28"/>
          <w:szCs w:val="28"/>
        </w:rPr>
        <w:t xml:space="preserve"> ОО «Шерагульское»</w:t>
      </w:r>
      <w:r w:rsidR="0029499A">
        <w:rPr>
          <w:sz w:val="28"/>
          <w:szCs w:val="28"/>
        </w:rPr>
        <w:t>;</w:t>
      </w:r>
      <w:r w:rsidRPr="00B97EA3">
        <w:rPr>
          <w:sz w:val="28"/>
          <w:szCs w:val="28"/>
        </w:rPr>
        <w:t xml:space="preserve"> ООО «БайкалАгрострой»</w:t>
      </w:r>
      <w:r w:rsidR="0029499A">
        <w:rPr>
          <w:sz w:val="28"/>
          <w:szCs w:val="28"/>
        </w:rPr>
        <w:t>;</w:t>
      </w:r>
      <w:r w:rsidRPr="00B97EA3">
        <w:rPr>
          <w:sz w:val="28"/>
          <w:szCs w:val="28"/>
        </w:rPr>
        <w:t xml:space="preserve"> КФХ «Мазанченко А.Г.»</w:t>
      </w:r>
      <w:r w:rsidR="0029499A">
        <w:rPr>
          <w:sz w:val="28"/>
          <w:szCs w:val="28"/>
        </w:rPr>
        <w:t>;</w:t>
      </w:r>
      <w:r w:rsidRPr="00B97EA3">
        <w:rPr>
          <w:sz w:val="28"/>
          <w:szCs w:val="28"/>
        </w:rPr>
        <w:t xml:space="preserve"> КФХ «Асаенок С.С.»</w:t>
      </w:r>
      <w:r w:rsidR="0029499A">
        <w:rPr>
          <w:sz w:val="28"/>
          <w:szCs w:val="28"/>
        </w:rPr>
        <w:t>;</w:t>
      </w:r>
      <w:r w:rsidRPr="00B97EA3">
        <w:rPr>
          <w:sz w:val="28"/>
          <w:szCs w:val="28"/>
        </w:rPr>
        <w:t xml:space="preserve"> КФХ «Майор И.В.»</w:t>
      </w:r>
      <w:r w:rsidR="0029499A">
        <w:rPr>
          <w:sz w:val="28"/>
          <w:szCs w:val="28"/>
        </w:rPr>
        <w:t>;</w:t>
      </w:r>
      <w:r w:rsidRPr="00B97EA3">
        <w:rPr>
          <w:sz w:val="28"/>
          <w:szCs w:val="28"/>
        </w:rPr>
        <w:t xml:space="preserve"> КФХ «Майор Л.И.»</w:t>
      </w:r>
      <w:r w:rsidR="0029499A">
        <w:rPr>
          <w:sz w:val="28"/>
          <w:szCs w:val="28"/>
        </w:rPr>
        <w:t>;</w:t>
      </w:r>
      <w:r w:rsidRPr="00B97EA3">
        <w:rPr>
          <w:sz w:val="28"/>
          <w:szCs w:val="28"/>
        </w:rPr>
        <w:t xml:space="preserve"> КФХ Столяров Н.М.». </w:t>
      </w:r>
    </w:p>
    <w:p w:rsidR="00B60308" w:rsidRPr="00B97EA3" w:rsidRDefault="00B60308" w:rsidP="00B97EA3">
      <w:pPr>
        <w:ind w:firstLine="709"/>
        <w:jc w:val="both"/>
        <w:rPr>
          <w:sz w:val="28"/>
          <w:szCs w:val="28"/>
        </w:rPr>
      </w:pPr>
      <w:r w:rsidRPr="00B97EA3">
        <w:rPr>
          <w:color w:val="000000"/>
          <w:sz w:val="28"/>
          <w:szCs w:val="28"/>
        </w:rPr>
        <w:t xml:space="preserve">По результатам сельскохозяйственной переписи производство картофеля у населения составило 32,8 тыс. тонн, что выше уровня прошлого года на 27 %, овощей произведено 3,8 тыс. тонн, что соответствует уровню прошлого года.  Картофелем и овощами  район обеспечен на 100 % за счет посадки в личном подворье граждан, на долю которых приходится 96 % и 92 % произведенной продукции соответственно. </w:t>
      </w:r>
    </w:p>
    <w:p w:rsidR="00B60308" w:rsidRPr="00B97EA3" w:rsidRDefault="00B60308" w:rsidP="00B97EA3">
      <w:pPr>
        <w:ind w:firstLine="709"/>
        <w:jc w:val="both"/>
        <w:rPr>
          <w:sz w:val="28"/>
          <w:szCs w:val="28"/>
        </w:rPr>
      </w:pPr>
      <w:r w:rsidRPr="00B97EA3">
        <w:rPr>
          <w:color w:val="000000"/>
          <w:sz w:val="28"/>
          <w:szCs w:val="28"/>
        </w:rPr>
        <w:t xml:space="preserve">В 2016 году произведено всеми категориями хозяйств 34,2 тыс. тонн картофеля, валовой сбор овощей составил 4,2 тыс. тонн.                  </w:t>
      </w:r>
    </w:p>
    <w:p w:rsidR="00B60308" w:rsidRPr="00B97EA3" w:rsidRDefault="00B60308" w:rsidP="00B97EA3">
      <w:pPr>
        <w:ind w:firstLine="709"/>
        <w:jc w:val="both"/>
        <w:rPr>
          <w:sz w:val="28"/>
          <w:szCs w:val="28"/>
        </w:rPr>
      </w:pPr>
      <w:r w:rsidRPr="00B97EA3">
        <w:rPr>
          <w:color w:val="000000"/>
          <w:sz w:val="28"/>
          <w:szCs w:val="28"/>
        </w:rPr>
        <w:t xml:space="preserve">Сельскохозяйственными предприятиями Тулунского района подготовлено под урожай будущего года 33,5 тыс. га паров, подготовлено  зяби 13,0 тыс. га. </w:t>
      </w:r>
      <w:r w:rsidRPr="00B97EA3">
        <w:rPr>
          <w:color w:val="000000"/>
          <w:sz w:val="28"/>
          <w:szCs w:val="28"/>
        </w:rPr>
        <w:tab/>
        <w:t>Хозяйствами района в 2016 году дополнительно введено в сельскохозяйственный севооборот свыше 4 тыс. га залежных земель (КФХ «Чепурных И.В., КФХ «Тюков В.Ю.», ООО «Урожай», КФХ «Чиликов Н.А.»).</w:t>
      </w:r>
    </w:p>
    <w:p w:rsidR="00B60308" w:rsidRPr="00B97EA3" w:rsidRDefault="00B60308" w:rsidP="00B97EA3">
      <w:pPr>
        <w:ind w:firstLine="709"/>
        <w:jc w:val="both"/>
        <w:rPr>
          <w:sz w:val="28"/>
          <w:szCs w:val="28"/>
        </w:rPr>
      </w:pPr>
      <w:r w:rsidRPr="00B97EA3">
        <w:rPr>
          <w:sz w:val="28"/>
          <w:szCs w:val="28"/>
        </w:rPr>
        <w:t>В 2016 году сельскохозяйственными товаропроизводителями за счёт собственных средств и кредитных ресурсов банка приобретено: 11 тракторов всех марок, 1 зерноуборочный комбайн, 2 грузовых автомобиля, 2 пресс-подборщика, 5 граблей, 3 бороны, 2 опрыскивателя, 4 культиватора,  2 зерновые сеялки, 3 косилки, 1 агронавигатор, 1 фронтальный погрузчик, всего на приобретение было израсходовано 22  млн. руб., это почти вдвое больше в сравнении с 2015 годом.</w:t>
      </w:r>
    </w:p>
    <w:p w:rsidR="00B60308" w:rsidRPr="00B97EA3" w:rsidRDefault="00B60308" w:rsidP="00B97EA3">
      <w:pPr>
        <w:ind w:firstLine="709"/>
        <w:jc w:val="both"/>
        <w:rPr>
          <w:sz w:val="28"/>
          <w:szCs w:val="28"/>
        </w:rPr>
      </w:pPr>
      <w:r w:rsidRPr="00B97EA3">
        <w:rPr>
          <w:color w:val="000000"/>
          <w:sz w:val="28"/>
          <w:szCs w:val="28"/>
        </w:rPr>
        <w:t>Под зимовку 2016-2017 гг. заготовлено 22,4 ц грубых и сочных кормов на 1 условную голову скота. Обеспечены кормами и личные подсобные хозяйства.</w:t>
      </w:r>
    </w:p>
    <w:p w:rsidR="00B60308" w:rsidRPr="00B97EA3" w:rsidRDefault="00B60308" w:rsidP="00B97EA3">
      <w:pPr>
        <w:ind w:firstLine="709"/>
        <w:jc w:val="both"/>
        <w:rPr>
          <w:sz w:val="28"/>
          <w:szCs w:val="28"/>
        </w:rPr>
      </w:pPr>
      <w:r w:rsidRPr="00B97EA3">
        <w:rPr>
          <w:color w:val="000000"/>
          <w:sz w:val="28"/>
          <w:szCs w:val="28"/>
        </w:rPr>
        <w:t xml:space="preserve">Во всех категориях хозяйств поголовье скота на 01.01.2017 г. составило: КРС -  10292 гол. или 101,8 % к уровню прошлого года, в том числе  коров - 4946 гол., из них молочного направления - 4513 гол. (100,2 %), мясного – 433 гол. (124,8 %); свиней - 5669 гол. (94,1 %); овец - 3426 гол. (85 %); лошадей – 1425 гол. (100,5 %). </w:t>
      </w:r>
    </w:p>
    <w:p w:rsidR="00B60308" w:rsidRPr="00B97EA3" w:rsidRDefault="00B60308" w:rsidP="00B97EA3">
      <w:pPr>
        <w:ind w:firstLine="709"/>
        <w:jc w:val="both"/>
        <w:rPr>
          <w:sz w:val="28"/>
          <w:szCs w:val="28"/>
        </w:rPr>
      </w:pPr>
      <w:r w:rsidRPr="00B97EA3">
        <w:rPr>
          <w:color w:val="000000"/>
          <w:sz w:val="28"/>
          <w:szCs w:val="28"/>
        </w:rPr>
        <w:t xml:space="preserve">На 01.01.2017 г. поголовье КРС в с/х организациях составило 873 гол. (91,6 % к уровню 2015 года), в том числе поголовье коров 383 гол (101,1%), из них молочных </w:t>
      </w:r>
      <w:r w:rsidRPr="00B97EA3">
        <w:rPr>
          <w:color w:val="000000"/>
          <w:sz w:val="28"/>
          <w:szCs w:val="28"/>
        </w:rPr>
        <w:lastRenderedPageBreak/>
        <w:t>- 340 гол. (103%), мясных - 43 гол. (134,4 %), свиньи, лошади и овцы в с/х организациях отсутствуют</w:t>
      </w:r>
      <w:r w:rsidRPr="00B97EA3">
        <w:rPr>
          <w:color w:val="FF0000"/>
          <w:sz w:val="28"/>
          <w:szCs w:val="28"/>
        </w:rPr>
        <w:t xml:space="preserve">. </w:t>
      </w:r>
    </w:p>
    <w:p w:rsidR="00B60308" w:rsidRPr="00B97EA3" w:rsidRDefault="00B60308" w:rsidP="00B97EA3">
      <w:pPr>
        <w:ind w:firstLine="709"/>
        <w:jc w:val="both"/>
        <w:rPr>
          <w:sz w:val="28"/>
          <w:szCs w:val="28"/>
        </w:rPr>
      </w:pPr>
      <w:r w:rsidRPr="00B97EA3">
        <w:rPr>
          <w:sz w:val="28"/>
          <w:szCs w:val="28"/>
        </w:rPr>
        <w:t xml:space="preserve">В крестьянских (фермерских) хозяйствах поголовье КРС - 2491 гол. (109,2% к уровню 2015 года), в том числе поголовье коров - 935 гол. </w:t>
      </w:r>
      <w:r w:rsidRPr="00B97EA3">
        <w:rPr>
          <w:color w:val="000000"/>
          <w:sz w:val="28"/>
          <w:szCs w:val="28"/>
        </w:rPr>
        <w:t>(100,5%),</w:t>
      </w:r>
      <w:r w:rsidRPr="00B97EA3">
        <w:rPr>
          <w:sz w:val="28"/>
          <w:szCs w:val="28"/>
        </w:rPr>
        <w:t xml:space="preserve"> из них коров молочного направления - 545 гол. (89,9 %), мясного - 390 гол. (123,8 %), свиней - 1092 гол. (92,9 %), лошадей - 489 гол. (99,2 %), овец  - 443 гол.(86,9%).</w:t>
      </w:r>
    </w:p>
    <w:p w:rsidR="00B60308" w:rsidRPr="00B97EA3" w:rsidRDefault="00B60308" w:rsidP="00B97EA3">
      <w:pPr>
        <w:ind w:firstLine="709"/>
        <w:jc w:val="both"/>
        <w:rPr>
          <w:sz w:val="28"/>
          <w:szCs w:val="28"/>
        </w:rPr>
      </w:pPr>
      <w:r w:rsidRPr="00B97EA3">
        <w:rPr>
          <w:sz w:val="28"/>
          <w:szCs w:val="28"/>
        </w:rPr>
        <w:t>В личных подсобных хозяйствах граждан поголовье КРС - 6928 гол. (100,8% к уровню 2015 года), в том числе поголовье коров - 3628 гол. (101,7 %), свиней - 4577 гол. (94,4 %), лошадей – 937гол. (101,3 %), овец - 2983 гол. (99,1 %).</w:t>
      </w:r>
    </w:p>
    <w:p w:rsidR="00B60308" w:rsidRPr="00B97EA3" w:rsidRDefault="00B60308" w:rsidP="00B97EA3">
      <w:pPr>
        <w:ind w:firstLine="709"/>
        <w:jc w:val="both"/>
        <w:rPr>
          <w:sz w:val="28"/>
          <w:szCs w:val="28"/>
        </w:rPr>
      </w:pPr>
      <w:r w:rsidRPr="00B97EA3">
        <w:rPr>
          <w:sz w:val="28"/>
          <w:szCs w:val="28"/>
        </w:rPr>
        <w:t>С целью улучшения племенных качеств с/х животных и увеличения молочной и мясной продуктивности в 2016 году приобретен племенной скот казахской белоголовой  породы в количестве  9 голов красно-пестрой породы для КФХ «Майор И.В.» и 30 голов породы «герефорд» для ООО «Урожай».</w:t>
      </w:r>
    </w:p>
    <w:p w:rsidR="00B60308" w:rsidRPr="00B97EA3" w:rsidRDefault="00B60308" w:rsidP="00B97EA3">
      <w:pPr>
        <w:tabs>
          <w:tab w:val="left" w:pos="900"/>
        </w:tabs>
        <w:ind w:firstLine="709"/>
        <w:jc w:val="both"/>
        <w:rPr>
          <w:sz w:val="28"/>
          <w:szCs w:val="28"/>
        </w:rPr>
      </w:pPr>
      <w:r w:rsidRPr="00B97EA3">
        <w:rPr>
          <w:sz w:val="28"/>
          <w:szCs w:val="28"/>
        </w:rPr>
        <w:t>В 2016 году закончилось строительство животноводческой фермы на 100 голов стойлового содержания в КФХ «Чепурных И.В.», в КФХ «Майор И.В.» построена и доукомплектовывается  оборудованием животноводческая ферма  на 60 голов дойного стада.</w:t>
      </w:r>
    </w:p>
    <w:p w:rsidR="00B60308" w:rsidRPr="00B97EA3" w:rsidRDefault="00B60308" w:rsidP="00B97EA3">
      <w:pPr>
        <w:tabs>
          <w:tab w:val="left" w:pos="900"/>
        </w:tabs>
        <w:ind w:firstLine="709"/>
        <w:jc w:val="both"/>
        <w:rPr>
          <w:sz w:val="28"/>
          <w:szCs w:val="28"/>
        </w:rPr>
      </w:pPr>
      <w:r w:rsidRPr="00B97EA3">
        <w:rPr>
          <w:sz w:val="28"/>
          <w:szCs w:val="28"/>
        </w:rPr>
        <w:t>Осваивались бюджетные субсидии получателями гранта «Развитие семейных животноводческих ферм на базе крестьянских (фермерских) хозяйств на 2014 – 2020 годы» КФХ «Тюков В.Ю.» и КФХ «Лысенко С.К.».  В КФХ «Лысенко С.К.»  велась реконструкция и модернизация животноводческого помещения, где планируется установить линию по первичной переработке молока, в КФХ «Тюков В.Ю.» приобретен зерноуборочный комбайн и ведется реконструкция животноводческих помещений.</w:t>
      </w:r>
    </w:p>
    <w:p w:rsidR="00B60308" w:rsidRPr="00B97EA3" w:rsidRDefault="00B60308" w:rsidP="00B97EA3">
      <w:pPr>
        <w:ind w:firstLine="709"/>
        <w:jc w:val="both"/>
        <w:rPr>
          <w:sz w:val="28"/>
          <w:szCs w:val="28"/>
        </w:rPr>
      </w:pPr>
      <w:r w:rsidRPr="00B97EA3">
        <w:rPr>
          <w:color w:val="000000"/>
          <w:sz w:val="28"/>
          <w:szCs w:val="28"/>
        </w:rPr>
        <w:t>Всеми категориями хозяйств за 2016 год произведено мяса скота и птицы 3,53 тыс. тонн (96,7 %), производство  молока составило 16,3 тыс. тонн, или  95,% к уровню 2015 года.</w:t>
      </w:r>
    </w:p>
    <w:p w:rsidR="00B60308" w:rsidRPr="00B97EA3" w:rsidRDefault="00B60308" w:rsidP="00B97EA3">
      <w:pPr>
        <w:ind w:firstLine="709"/>
        <w:jc w:val="both"/>
        <w:rPr>
          <w:sz w:val="28"/>
          <w:szCs w:val="28"/>
        </w:rPr>
      </w:pPr>
      <w:r w:rsidRPr="00B97EA3">
        <w:rPr>
          <w:color w:val="000000"/>
          <w:sz w:val="28"/>
          <w:szCs w:val="28"/>
        </w:rPr>
        <w:t>Закупками излишков молока и мяса в личных подсобных хозяйствах населения занимались СППСК «Агросоюз», СПССПК «Солнечный» и Тулунское РайПО.  За 2016 год закуплено мяса (убойный вес) 4,6 тонн (2015 г. -  24,4 тонн), из них: 0,5 тонн - Тулунским РайПО; 4,165 тонн - СППСК «Агросоюз». Молока закуплено у населения – 232,3 тонн,  (2015 г. – 207,1 тонн), из них: 3,3 тонны - Тулунским РАЙПО; 229 тонн - СПССПК «Солнечный».</w:t>
      </w:r>
    </w:p>
    <w:p w:rsidR="00B60308" w:rsidRPr="00B97EA3" w:rsidRDefault="00B60308" w:rsidP="00B97EA3">
      <w:pPr>
        <w:ind w:firstLine="709"/>
        <w:jc w:val="both"/>
        <w:rPr>
          <w:sz w:val="28"/>
          <w:szCs w:val="28"/>
        </w:rPr>
      </w:pPr>
      <w:r w:rsidRPr="00B97EA3">
        <w:rPr>
          <w:sz w:val="28"/>
          <w:szCs w:val="28"/>
        </w:rPr>
        <w:t>В 2016 году организовано  10 новых фермерских хозяйств.</w:t>
      </w:r>
    </w:p>
    <w:p w:rsidR="00B60308" w:rsidRPr="00B97EA3" w:rsidRDefault="00B60308" w:rsidP="00B97EA3">
      <w:pPr>
        <w:ind w:firstLine="709"/>
        <w:jc w:val="both"/>
        <w:rPr>
          <w:sz w:val="28"/>
          <w:szCs w:val="28"/>
        </w:rPr>
      </w:pPr>
      <w:r w:rsidRPr="00B97EA3">
        <w:rPr>
          <w:color w:val="000000"/>
          <w:sz w:val="28"/>
          <w:szCs w:val="28"/>
        </w:rPr>
        <w:t xml:space="preserve">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w:t>
      </w:r>
    </w:p>
    <w:p w:rsidR="00B60308" w:rsidRPr="00B97EA3" w:rsidRDefault="00B60308" w:rsidP="00B97EA3">
      <w:pPr>
        <w:ind w:firstLine="709"/>
        <w:jc w:val="both"/>
        <w:rPr>
          <w:sz w:val="28"/>
          <w:szCs w:val="28"/>
        </w:rPr>
      </w:pPr>
      <w:r w:rsidRPr="00B97EA3">
        <w:rPr>
          <w:color w:val="000000"/>
          <w:sz w:val="28"/>
          <w:szCs w:val="28"/>
        </w:rPr>
        <w:t>в   подпрограмме «Поддержка начинающих фермеров в Иркутской области» на 2014 – 2020 годы получил грант на создание и развитие  КФХ  «Асаенок С.С.», в подпрограмме «Развитие семейных животноводческих ферм на базе крестьянских (фермерских) хозяйств на 2014 – 2020 годы» на развитие семейных животноводческих ферм участниками стали: КФХ «Тюков В.Ю.», КФХ «Лысенко С.К.».</w:t>
      </w:r>
    </w:p>
    <w:p w:rsidR="00B60308" w:rsidRPr="00B97EA3" w:rsidRDefault="00B60308" w:rsidP="00B97EA3">
      <w:pPr>
        <w:ind w:firstLine="709"/>
        <w:jc w:val="both"/>
        <w:rPr>
          <w:sz w:val="28"/>
          <w:szCs w:val="28"/>
        </w:rPr>
      </w:pPr>
      <w:r w:rsidRPr="00B97EA3">
        <w:rPr>
          <w:sz w:val="28"/>
          <w:szCs w:val="28"/>
        </w:rPr>
        <w:t>в подпрограмме  «Устойчивое развитие сельских территорий» Иркутской области на 2014-2020 годы»  по мероприятию:</w:t>
      </w:r>
    </w:p>
    <w:p w:rsidR="00B60308" w:rsidRPr="00B97EA3" w:rsidRDefault="00B60308" w:rsidP="00B97EA3">
      <w:pPr>
        <w:ind w:firstLine="709"/>
        <w:jc w:val="both"/>
        <w:rPr>
          <w:sz w:val="28"/>
          <w:szCs w:val="28"/>
        </w:rPr>
      </w:pPr>
      <w:r w:rsidRPr="00B97EA3">
        <w:rPr>
          <w:sz w:val="28"/>
          <w:szCs w:val="28"/>
        </w:rPr>
        <w:lastRenderedPageBreak/>
        <w:t>«Развитие сети фельдшерско-акушерских пунктов и (или) офисов врачей общей практики» построен фельдшерско – акушерский пункт в пос. 4  отделение ГСС субсидии получены в объеме 6498,3 тыс. руб.</w:t>
      </w:r>
    </w:p>
    <w:p w:rsidR="00B60308" w:rsidRPr="00B97EA3" w:rsidRDefault="00B60308" w:rsidP="00B97EA3">
      <w:pPr>
        <w:pStyle w:val="25"/>
        <w:spacing w:after="0" w:line="240" w:lineRule="auto"/>
        <w:ind w:left="0" w:firstLine="709"/>
        <w:jc w:val="both"/>
        <w:rPr>
          <w:rFonts w:ascii="Times New Roman" w:hAnsi="Times New Roman"/>
          <w:sz w:val="28"/>
          <w:szCs w:val="28"/>
        </w:rPr>
      </w:pPr>
      <w:r w:rsidRPr="00B97EA3">
        <w:rPr>
          <w:rFonts w:ascii="Times New Roman" w:hAnsi="Times New Roman"/>
          <w:sz w:val="28"/>
          <w:szCs w:val="28"/>
        </w:rPr>
        <w:t>В рамках реализации мероприятия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 в течение 2016 года проведено 8 консультаций с гражданами, претендующими на получение социальных выплат по строительству (приобретению) жилья в сельской местности. В Министерство сельского хозяйства Иркутской области  были поданы 4 заявки. Согласно приказа Министерства сельского хозяйства Иркутской области от 8 ноября 2016 года №135-мпр, в списки получателей субсидий по Тулунскому муниципальному образованию включены:</w:t>
      </w:r>
    </w:p>
    <w:p w:rsidR="00B60308" w:rsidRPr="00B97EA3" w:rsidRDefault="00B60308" w:rsidP="00B97EA3">
      <w:pPr>
        <w:pStyle w:val="25"/>
        <w:spacing w:after="0" w:line="240" w:lineRule="auto"/>
        <w:ind w:left="0" w:firstLine="709"/>
        <w:jc w:val="both"/>
        <w:rPr>
          <w:rFonts w:ascii="Times New Roman" w:hAnsi="Times New Roman"/>
          <w:sz w:val="28"/>
          <w:szCs w:val="28"/>
        </w:rPr>
      </w:pPr>
      <w:r w:rsidRPr="00B97EA3">
        <w:rPr>
          <w:rFonts w:ascii="Times New Roman" w:hAnsi="Times New Roman"/>
          <w:sz w:val="28"/>
          <w:szCs w:val="28"/>
        </w:rPr>
        <w:t xml:space="preserve">1. </w:t>
      </w:r>
      <w:r w:rsidR="0029499A">
        <w:rPr>
          <w:rFonts w:ascii="Times New Roman" w:hAnsi="Times New Roman"/>
          <w:sz w:val="28"/>
          <w:szCs w:val="28"/>
        </w:rPr>
        <w:t>н</w:t>
      </w:r>
      <w:r w:rsidRPr="00B97EA3">
        <w:rPr>
          <w:rFonts w:ascii="Times New Roman" w:hAnsi="Times New Roman"/>
          <w:sz w:val="28"/>
          <w:szCs w:val="28"/>
        </w:rPr>
        <w:t xml:space="preserve">а 2017 год </w:t>
      </w:r>
      <w:r w:rsidR="008D05BF" w:rsidRPr="00B97EA3">
        <w:rPr>
          <w:rFonts w:ascii="Times New Roman" w:hAnsi="Times New Roman"/>
          <w:sz w:val="28"/>
          <w:szCs w:val="28"/>
        </w:rPr>
        <w:t>- Голосуев В.А.</w:t>
      </w:r>
      <w:r w:rsidRPr="00B97EA3">
        <w:rPr>
          <w:rFonts w:ascii="Times New Roman" w:hAnsi="Times New Roman"/>
          <w:sz w:val="28"/>
          <w:szCs w:val="28"/>
        </w:rPr>
        <w:t xml:space="preserve"> (</w:t>
      </w:r>
      <w:r w:rsidR="008D05BF" w:rsidRPr="00B97EA3">
        <w:rPr>
          <w:rFonts w:ascii="Times New Roman" w:hAnsi="Times New Roman"/>
          <w:sz w:val="28"/>
          <w:szCs w:val="28"/>
        </w:rPr>
        <w:t>в марте 2017 года</w:t>
      </w:r>
      <w:r w:rsidRPr="00B97EA3">
        <w:rPr>
          <w:rFonts w:ascii="Times New Roman" w:hAnsi="Times New Roman"/>
          <w:sz w:val="28"/>
          <w:szCs w:val="28"/>
        </w:rPr>
        <w:t xml:space="preserve"> выдан сертификат на строительство жилого дома);</w:t>
      </w:r>
    </w:p>
    <w:p w:rsidR="00B60308" w:rsidRPr="00B97EA3" w:rsidRDefault="00B60308" w:rsidP="00B97EA3">
      <w:pPr>
        <w:pStyle w:val="25"/>
        <w:spacing w:after="0" w:line="240" w:lineRule="auto"/>
        <w:ind w:left="0" w:firstLine="709"/>
        <w:jc w:val="both"/>
        <w:rPr>
          <w:rFonts w:ascii="Times New Roman" w:hAnsi="Times New Roman"/>
          <w:sz w:val="28"/>
          <w:szCs w:val="28"/>
        </w:rPr>
      </w:pPr>
      <w:r w:rsidRPr="00B97EA3">
        <w:rPr>
          <w:rFonts w:ascii="Times New Roman" w:hAnsi="Times New Roman"/>
          <w:sz w:val="28"/>
          <w:szCs w:val="28"/>
        </w:rPr>
        <w:t xml:space="preserve">2. </w:t>
      </w:r>
      <w:r w:rsidR="0029499A">
        <w:rPr>
          <w:rFonts w:ascii="Times New Roman" w:hAnsi="Times New Roman"/>
          <w:sz w:val="28"/>
          <w:szCs w:val="28"/>
        </w:rPr>
        <w:t>н</w:t>
      </w:r>
      <w:r w:rsidRPr="00B97EA3">
        <w:rPr>
          <w:rFonts w:ascii="Times New Roman" w:hAnsi="Times New Roman"/>
          <w:sz w:val="28"/>
          <w:szCs w:val="28"/>
        </w:rPr>
        <w:t>а 2018 год  - Ефименко К</w:t>
      </w:r>
      <w:r w:rsidR="008D05BF" w:rsidRPr="00B97EA3">
        <w:rPr>
          <w:rFonts w:ascii="Times New Roman" w:hAnsi="Times New Roman"/>
          <w:sz w:val="28"/>
          <w:szCs w:val="28"/>
        </w:rPr>
        <w:t>.В.</w:t>
      </w:r>
      <w:r w:rsidRPr="00B97EA3">
        <w:rPr>
          <w:rFonts w:ascii="Times New Roman" w:hAnsi="Times New Roman"/>
          <w:sz w:val="28"/>
          <w:szCs w:val="28"/>
        </w:rPr>
        <w:t>;</w:t>
      </w:r>
    </w:p>
    <w:p w:rsidR="00B60308" w:rsidRPr="00B97EA3" w:rsidRDefault="00B60308" w:rsidP="00B97EA3">
      <w:pPr>
        <w:pStyle w:val="25"/>
        <w:spacing w:after="0" w:line="240" w:lineRule="auto"/>
        <w:ind w:left="0" w:firstLine="709"/>
        <w:jc w:val="both"/>
        <w:rPr>
          <w:rFonts w:ascii="Times New Roman" w:hAnsi="Times New Roman"/>
          <w:sz w:val="28"/>
          <w:szCs w:val="28"/>
        </w:rPr>
      </w:pPr>
      <w:r w:rsidRPr="00B97EA3">
        <w:rPr>
          <w:rFonts w:ascii="Times New Roman" w:hAnsi="Times New Roman"/>
          <w:sz w:val="28"/>
          <w:szCs w:val="28"/>
        </w:rPr>
        <w:t xml:space="preserve">3. </w:t>
      </w:r>
      <w:r w:rsidR="0029499A">
        <w:rPr>
          <w:rFonts w:ascii="Times New Roman" w:hAnsi="Times New Roman"/>
          <w:sz w:val="28"/>
          <w:szCs w:val="28"/>
        </w:rPr>
        <w:t>н</w:t>
      </w:r>
      <w:r w:rsidRPr="00B97EA3">
        <w:rPr>
          <w:rFonts w:ascii="Times New Roman" w:hAnsi="Times New Roman"/>
          <w:sz w:val="28"/>
          <w:szCs w:val="28"/>
        </w:rPr>
        <w:t>а 2019 год - Коренькова Е</w:t>
      </w:r>
      <w:r w:rsidR="008D05BF" w:rsidRPr="00B97EA3">
        <w:rPr>
          <w:rFonts w:ascii="Times New Roman" w:hAnsi="Times New Roman"/>
          <w:sz w:val="28"/>
          <w:szCs w:val="28"/>
        </w:rPr>
        <w:t>.Ф.</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В районе активно идет процесс оформления в собственность общедолевых земель сельскохозяйственного назначения. В</w:t>
      </w:r>
      <w:r w:rsidR="008D05BF" w:rsidRPr="00B97EA3">
        <w:rPr>
          <w:rFonts w:ascii="Times New Roman" w:hAnsi="Times New Roman"/>
          <w:color w:val="000000"/>
          <w:sz w:val="28"/>
          <w:szCs w:val="28"/>
        </w:rPr>
        <w:t xml:space="preserve"> 2016 году</w:t>
      </w:r>
      <w:r w:rsidRPr="00B97EA3">
        <w:rPr>
          <w:rFonts w:ascii="Times New Roman" w:hAnsi="Times New Roman"/>
          <w:color w:val="000000"/>
          <w:sz w:val="28"/>
          <w:szCs w:val="28"/>
        </w:rPr>
        <w:t xml:space="preserve"> оформлено свыше 20,0 тыс.га</w:t>
      </w:r>
      <w:r w:rsidR="008D05BF" w:rsidRPr="00B97EA3">
        <w:rPr>
          <w:rFonts w:ascii="Times New Roman" w:hAnsi="Times New Roman"/>
          <w:color w:val="000000"/>
          <w:sz w:val="28"/>
          <w:szCs w:val="28"/>
        </w:rPr>
        <w:t>.</w:t>
      </w:r>
      <w:r w:rsidRPr="00B97EA3">
        <w:rPr>
          <w:rFonts w:ascii="Times New Roman" w:hAnsi="Times New Roman"/>
          <w:color w:val="000000"/>
          <w:sz w:val="28"/>
          <w:szCs w:val="28"/>
        </w:rPr>
        <w:t xml:space="preserve"> Наиболее активно идет работа в Шерагульском,  Будаговском, Гадалейском, Мугунском, Икейском, Нижнебурбукском сельских поселениях. </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В целях стимулирования и пропаганды  сельскохозяйственного производства в районе 3 ноября 2016 года проведен праздник «День работника сельского хозяйства и перерабатывающей промышленности», на котором были отмечены 147  передовиков сельскохозяйственного производства из них:</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Почетной грамотой мэра Тулунского муниципального района – 25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Благодарственным письмом мэра Тулунского муниципального района – 72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Грамотой мэра Тулунского муниципального района – 28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Грамотой Думы Тулунского муниципального района – 12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Благодарностью Министерства сельского хозяйства Иркутской области – 3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Почетной грамотой Министерства сельского хозяйства Иркутской области – 3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Благодарностью Законодательного собрания Иркутской области – 4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В 2016 году награждены передовые работники сельского хозяйства ведомственными наградами и наградами Иркутской области:</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Благодарностью Министерства сельского хозяйства Российской Федерации   - 8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Почетной грамотой Губернатора Иркутской области – 4 чел;</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Благодарностью Губернатора Иркутской области  -2 чел.</w:t>
      </w:r>
    </w:p>
    <w:p w:rsidR="00B60308" w:rsidRPr="003E003D" w:rsidRDefault="00AE141A" w:rsidP="00B97EA3">
      <w:pPr>
        <w:pStyle w:val="16"/>
        <w:ind w:firstLine="709"/>
        <w:jc w:val="both"/>
        <w:rPr>
          <w:rFonts w:ascii="Times New Roman" w:hAnsi="Times New Roman"/>
          <w:color w:val="FF0000"/>
          <w:sz w:val="28"/>
          <w:szCs w:val="28"/>
        </w:rPr>
      </w:pPr>
      <w:r w:rsidRPr="003E003D">
        <w:rPr>
          <w:rFonts w:ascii="Times New Roman" w:hAnsi="Times New Roman"/>
          <w:color w:val="000000" w:themeColor="text1"/>
          <w:sz w:val="28"/>
          <w:szCs w:val="28"/>
        </w:rPr>
        <w:t>Н</w:t>
      </w:r>
      <w:r w:rsidR="0029499A" w:rsidRPr="003E003D">
        <w:rPr>
          <w:rFonts w:ascii="Times New Roman" w:hAnsi="Times New Roman"/>
          <w:color w:val="000000" w:themeColor="text1"/>
          <w:sz w:val="28"/>
          <w:szCs w:val="28"/>
        </w:rPr>
        <w:t>аправлено на данное мероприятие</w:t>
      </w:r>
      <w:r w:rsidRPr="003E003D">
        <w:rPr>
          <w:rFonts w:ascii="Times New Roman" w:hAnsi="Times New Roman"/>
          <w:color w:val="000000" w:themeColor="text1"/>
          <w:sz w:val="28"/>
          <w:szCs w:val="28"/>
        </w:rPr>
        <w:t xml:space="preserve"> из средств местного бюджета – 450,0 тыс. руб.</w:t>
      </w:r>
      <w:r w:rsidR="00B60308" w:rsidRPr="003E003D">
        <w:rPr>
          <w:rFonts w:ascii="Times New Roman" w:hAnsi="Times New Roman"/>
          <w:color w:val="000000"/>
          <w:sz w:val="28"/>
          <w:szCs w:val="28"/>
        </w:rPr>
        <w:t xml:space="preserve"> июне 2016 года  на базе КФХ «Тюков В.Ю.» и КФХ «Лысенко С.К.» был проведен ежегодный конкурс «Лучший пахарь 2016 года», участниками которого стали 15 человек, конкурс проводился по двум номинациям: лучший тракторист на тракторе марки К-701 и МТЗ – 80(82). В каждой номинации было установлено  по </w:t>
      </w:r>
      <w:r w:rsidR="00B60308" w:rsidRPr="003E003D">
        <w:rPr>
          <w:rFonts w:ascii="Times New Roman" w:hAnsi="Times New Roman"/>
          <w:color w:val="000000"/>
          <w:sz w:val="28"/>
          <w:szCs w:val="28"/>
        </w:rPr>
        <w:lastRenderedPageBreak/>
        <w:t>три призовых места, всем остальным участникам были вручены памятные призы.</w:t>
      </w:r>
      <w:r w:rsidRPr="003E003D">
        <w:rPr>
          <w:rFonts w:ascii="Times New Roman" w:hAnsi="Times New Roman"/>
          <w:color w:val="000000"/>
          <w:sz w:val="28"/>
          <w:szCs w:val="28"/>
        </w:rPr>
        <w:t>На организацию мероприятия и</w:t>
      </w:r>
      <w:r w:rsidRPr="003E003D">
        <w:rPr>
          <w:rFonts w:ascii="Times New Roman" w:hAnsi="Times New Roman"/>
          <w:color w:val="000000" w:themeColor="text1"/>
          <w:sz w:val="28"/>
          <w:szCs w:val="28"/>
        </w:rPr>
        <w:t>з средств местного бюджета направлено – 25,0 тыс. руб.</w:t>
      </w:r>
    </w:p>
    <w:p w:rsidR="00B60308" w:rsidRPr="003E003D" w:rsidRDefault="00B60308" w:rsidP="00B97EA3">
      <w:pPr>
        <w:ind w:firstLine="709"/>
        <w:jc w:val="both"/>
        <w:rPr>
          <w:sz w:val="28"/>
          <w:szCs w:val="28"/>
        </w:rPr>
      </w:pPr>
      <w:r w:rsidRPr="003E003D">
        <w:rPr>
          <w:color w:val="000000"/>
          <w:sz w:val="28"/>
          <w:szCs w:val="28"/>
        </w:rPr>
        <w:t xml:space="preserve">В 2016 году 4 хозяйства района прошли конкурсный отбор </w:t>
      </w:r>
      <w:r w:rsidRPr="003E003D">
        <w:rPr>
          <w:sz w:val="28"/>
          <w:szCs w:val="28"/>
        </w:rPr>
        <w:t xml:space="preserve"> по экономически значимым проектам, направленных на развитие отраслей сельского хозяйства Иркутской области:</w:t>
      </w:r>
    </w:p>
    <w:p w:rsidR="00B60308" w:rsidRPr="003E003D" w:rsidRDefault="00B60308" w:rsidP="00B97EA3">
      <w:pPr>
        <w:ind w:firstLine="709"/>
        <w:jc w:val="both"/>
        <w:rPr>
          <w:sz w:val="28"/>
          <w:szCs w:val="28"/>
        </w:rPr>
      </w:pPr>
      <w:r w:rsidRPr="003E003D">
        <w:rPr>
          <w:sz w:val="28"/>
          <w:szCs w:val="28"/>
        </w:rPr>
        <w:t>1.ООО «Парижское» - производство рапса;</w:t>
      </w:r>
    </w:p>
    <w:p w:rsidR="00B60308" w:rsidRPr="00B97EA3" w:rsidRDefault="00B60308" w:rsidP="00B97EA3">
      <w:pPr>
        <w:ind w:firstLine="709"/>
        <w:jc w:val="both"/>
        <w:rPr>
          <w:sz w:val="28"/>
          <w:szCs w:val="28"/>
        </w:rPr>
      </w:pPr>
      <w:r w:rsidRPr="003E003D">
        <w:rPr>
          <w:sz w:val="28"/>
          <w:szCs w:val="28"/>
        </w:rPr>
        <w:t>2. ООО «Урожай» - производство зерна, мясное скотоводство</w:t>
      </w:r>
      <w:r w:rsidRPr="00B97EA3">
        <w:rPr>
          <w:sz w:val="28"/>
          <w:szCs w:val="28"/>
        </w:rPr>
        <w:t>;</w:t>
      </w:r>
    </w:p>
    <w:p w:rsidR="00B60308" w:rsidRPr="00B97EA3" w:rsidRDefault="00B60308" w:rsidP="00B97EA3">
      <w:pPr>
        <w:ind w:firstLine="709"/>
        <w:jc w:val="both"/>
        <w:rPr>
          <w:sz w:val="28"/>
          <w:szCs w:val="28"/>
        </w:rPr>
      </w:pPr>
      <w:r w:rsidRPr="00B97EA3">
        <w:rPr>
          <w:sz w:val="28"/>
          <w:szCs w:val="28"/>
        </w:rPr>
        <w:t>3. ИП Глава КФХ «Шевцов А.М.» - производство зерна;</w:t>
      </w:r>
    </w:p>
    <w:p w:rsidR="00B60308" w:rsidRPr="00B97EA3" w:rsidRDefault="00B60308" w:rsidP="00B97EA3">
      <w:pPr>
        <w:ind w:firstLine="709"/>
        <w:jc w:val="both"/>
        <w:rPr>
          <w:sz w:val="28"/>
          <w:szCs w:val="28"/>
        </w:rPr>
      </w:pPr>
      <w:r w:rsidRPr="00B97EA3">
        <w:rPr>
          <w:sz w:val="28"/>
          <w:szCs w:val="28"/>
        </w:rPr>
        <w:t>4. ИП Глава КФХ «Смычков А.В.» - производство зерна.</w:t>
      </w:r>
    </w:p>
    <w:p w:rsidR="00B60308" w:rsidRPr="00B97EA3" w:rsidRDefault="00B60308" w:rsidP="00B97EA3">
      <w:pPr>
        <w:ind w:firstLine="709"/>
        <w:jc w:val="both"/>
        <w:rPr>
          <w:sz w:val="28"/>
          <w:szCs w:val="28"/>
        </w:rPr>
      </w:pPr>
      <w:r w:rsidRPr="00B97EA3">
        <w:rPr>
          <w:sz w:val="28"/>
          <w:szCs w:val="28"/>
        </w:rPr>
        <w:t>Общая стоимость проектов  - 147, 24 млн. руб., период реализации 2016 – 2020 годы.</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 xml:space="preserve"> На территории района в малых формах хозяйствования целесообразно заниматься мясным скотом, так как он неприхотлив к условиям содержания и способен  в наших условиях давать хороший привес. Мясным скотоводством в районе успешно занимается КФХ «Майор И.В.», который разводит скот породы «герефорд»  с 2007 года. В 2016 году хозяйство приобрело 9 телок красно-пестрой породы (молочного направления продуктивности). </w:t>
      </w:r>
    </w:p>
    <w:p w:rsidR="00B60308" w:rsidRPr="00B97EA3" w:rsidRDefault="00B60308" w:rsidP="00B97EA3">
      <w:pPr>
        <w:pStyle w:val="16"/>
        <w:ind w:firstLine="709"/>
        <w:jc w:val="both"/>
        <w:rPr>
          <w:rFonts w:ascii="Times New Roman" w:hAnsi="Times New Roman"/>
          <w:sz w:val="28"/>
          <w:szCs w:val="28"/>
        </w:rPr>
      </w:pPr>
      <w:r w:rsidRPr="00B97EA3">
        <w:rPr>
          <w:rFonts w:ascii="Times New Roman" w:hAnsi="Times New Roman"/>
          <w:color w:val="000000"/>
          <w:sz w:val="28"/>
          <w:szCs w:val="28"/>
        </w:rPr>
        <w:t>Успешно ведется работа по  разведению мясного скота породы «казахская белоголовая» в хозяйстве Тюкова А.Ю.</w:t>
      </w:r>
    </w:p>
    <w:p w:rsidR="00B60308" w:rsidRPr="00B97EA3" w:rsidRDefault="00B60308" w:rsidP="00B97EA3">
      <w:pPr>
        <w:ind w:firstLine="709"/>
        <w:jc w:val="both"/>
        <w:rPr>
          <w:sz w:val="28"/>
          <w:szCs w:val="28"/>
        </w:rPr>
      </w:pPr>
      <w:r w:rsidRPr="00B97EA3">
        <w:rPr>
          <w:color w:val="000000"/>
          <w:sz w:val="28"/>
          <w:szCs w:val="28"/>
        </w:rPr>
        <w:t xml:space="preserve">В 2016 году ООО «Урожай» приобретено 30 голов нетелей и быков герефордовской породы. На 01.01.2017 г. поголовье в этом хозяйстве составило 131гол., в том числе коров - 43 гол. Руководство хозяйства проявляет активный интерес к развитию данной отрасли – закупает породистый скот, ведет  реконструкцию животноводческих помещений.  </w:t>
      </w:r>
    </w:p>
    <w:p w:rsidR="00B60308" w:rsidRPr="00B97EA3" w:rsidRDefault="00B60308" w:rsidP="00B97EA3">
      <w:pPr>
        <w:ind w:firstLine="709"/>
        <w:jc w:val="both"/>
        <w:rPr>
          <w:sz w:val="28"/>
          <w:szCs w:val="28"/>
        </w:rPr>
      </w:pPr>
      <w:r w:rsidRPr="00B97EA3">
        <w:rPr>
          <w:color w:val="000000"/>
          <w:sz w:val="28"/>
          <w:szCs w:val="28"/>
        </w:rPr>
        <w:t xml:space="preserve">Одним из перспективных направлений в области растениеводства можно считать  производства рапса. Сегодня два хозяйства района: ООО «Парижское» и ИП Глава КФХ Майор И.В. решили вести его производство. </w:t>
      </w:r>
    </w:p>
    <w:p w:rsidR="00B60308" w:rsidRPr="00B97EA3" w:rsidRDefault="00B60308" w:rsidP="00B97EA3">
      <w:pPr>
        <w:shd w:val="clear" w:color="auto" w:fill="FFFFFF"/>
        <w:tabs>
          <w:tab w:val="left" w:pos="4962"/>
        </w:tabs>
        <w:ind w:firstLine="709"/>
        <w:jc w:val="center"/>
        <w:rPr>
          <w:b/>
          <w:i/>
          <w:color w:val="FF0000"/>
          <w:sz w:val="28"/>
          <w:szCs w:val="28"/>
        </w:rPr>
      </w:pPr>
    </w:p>
    <w:p w:rsidR="00B60308" w:rsidRPr="00776C35" w:rsidRDefault="00B60308">
      <w:pPr>
        <w:shd w:val="clear" w:color="auto" w:fill="FFFFFF"/>
        <w:tabs>
          <w:tab w:val="left" w:pos="4962"/>
        </w:tabs>
        <w:ind w:firstLine="709"/>
        <w:jc w:val="center"/>
      </w:pPr>
      <w:r w:rsidRPr="00776C35">
        <w:rPr>
          <w:b/>
          <w:i/>
          <w:color w:val="000000"/>
          <w:sz w:val="28"/>
          <w:szCs w:val="28"/>
        </w:rPr>
        <w:t xml:space="preserve">Содействие развитию малого и среднего предпринимательства </w:t>
      </w:r>
    </w:p>
    <w:p w:rsidR="00B60308" w:rsidRPr="00776C35" w:rsidRDefault="00B60308">
      <w:pPr>
        <w:ind w:firstLine="708"/>
        <w:contextualSpacing/>
        <w:jc w:val="both"/>
        <w:rPr>
          <w:color w:val="000000"/>
          <w:sz w:val="28"/>
          <w:szCs w:val="28"/>
        </w:rPr>
      </w:pPr>
    </w:p>
    <w:p w:rsidR="00B60308" w:rsidRPr="00776C35" w:rsidRDefault="00B60308">
      <w:pPr>
        <w:spacing w:line="240" w:lineRule="atLeast"/>
        <w:ind w:firstLine="709"/>
        <w:contextualSpacing/>
        <w:jc w:val="both"/>
      </w:pPr>
      <w:r w:rsidRPr="00776C35">
        <w:rPr>
          <w:color w:val="000000"/>
          <w:sz w:val="28"/>
          <w:szCs w:val="28"/>
        </w:rPr>
        <w:t xml:space="preserve">В течение 2016 года развитие субъектов малого и среднего предпринимательства (далее – СМСП) на территории муниципального образования «Тулунский район» осуществлялось в соответствии с муниципальной программой «Поддержка и развитие малого и среднего предпринимательства в Тулунском муниципальном районе» на 2014-2016 годы (далее – Программа), утвержденной постановлением </w:t>
      </w:r>
      <w:r w:rsidR="00DF4F28">
        <w:rPr>
          <w:color w:val="000000"/>
          <w:sz w:val="28"/>
          <w:szCs w:val="28"/>
        </w:rPr>
        <w:t>А</w:t>
      </w:r>
      <w:r w:rsidRPr="00776C35">
        <w:rPr>
          <w:color w:val="000000"/>
          <w:sz w:val="28"/>
          <w:szCs w:val="28"/>
        </w:rPr>
        <w:t xml:space="preserve">дминистрации Тулунского муниципального района от 16.08.2013 г. № 125-пгт (с учетом внесенных в нее изменений). </w:t>
      </w:r>
    </w:p>
    <w:p w:rsidR="00B60308" w:rsidRPr="00776C35" w:rsidRDefault="00B60308">
      <w:pPr>
        <w:ind w:firstLine="709"/>
        <w:contextualSpacing/>
        <w:jc w:val="both"/>
      </w:pPr>
      <w:r w:rsidRPr="00776C35">
        <w:rPr>
          <w:sz w:val="28"/>
          <w:szCs w:val="28"/>
        </w:rPr>
        <w:t xml:space="preserve">Всего по программе на 2014-2016 годы было </w:t>
      </w:r>
      <w:r w:rsidRPr="00776C35">
        <w:rPr>
          <w:color w:val="000000"/>
          <w:sz w:val="28"/>
          <w:szCs w:val="28"/>
        </w:rPr>
        <w:t>предусмотрено 2856,4 тыс.</w:t>
      </w:r>
      <w:r w:rsidRPr="00776C35">
        <w:rPr>
          <w:sz w:val="28"/>
          <w:szCs w:val="28"/>
        </w:rPr>
        <w:t xml:space="preserve"> руб., в том числе:</w:t>
      </w:r>
    </w:p>
    <w:p w:rsidR="00B60308" w:rsidRPr="00776C35" w:rsidRDefault="00B60308">
      <w:pPr>
        <w:ind w:firstLine="709"/>
        <w:contextualSpacing/>
        <w:jc w:val="both"/>
      </w:pPr>
      <w:r w:rsidRPr="00776C35">
        <w:rPr>
          <w:sz w:val="28"/>
          <w:szCs w:val="28"/>
        </w:rPr>
        <w:t xml:space="preserve">- средства федерального бюджета – 969,6 тыс. руб.; </w:t>
      </w:r>
    </w:p>
    <w:p w:rsidR="00B60308" w:rsidRPr="00776C35" w:rsidRDefault="00B60308">
      <w:pPr>
        <w:ind w:firstLine="709"/>
        <w:contextualSpacing/>
        <w:jc w:val="both"/>
      </w:pPr>
      <w:r w:rsidRPr="00776C35">
        <w:rPr>
          <w:sz w:val="28"/>
          <w:szCs w:val="28"/>
        </w:rPr>
        <w:t xml:space="preserve">- средства областного бюджета – 200,4 тыс. руб.; </w:t>
      </w:r>
    </w:p>
    <w:p w:rsidR="00B60308" w:rsidRPr="00776C35" w:rsidRDefault="00B60308">
      <w:pPr>
        <w:ind w:firstLine="709"/>
        <w:contextualSpacing/>
        <w:jc w:val="both"/>
      </w:pPr>
      <w:r w:rsidRPr="00776C35">
        <w:rPr>
          <w:sz w:val="28"/>
          <w:szCs w:val="28"/>
        </w:rPr>
        <w:t>- средства местного бюджета – 1686,4 тыс. руб.</w:t>
      </w:r>
    </w:p>
    <w:p w:rsidR="00B60308" w:rsidRPr="00776C35" w:rsidRDefault="00B60308">
      <w:pPr>
        <w:ind w:firstLine="709"/>
        <w:contextualSpacing/>
        <w:jc w:val="both"/>
      </w:pPr>
      <w:r w:rsidRPr="00776C35">
        <w:rPr>
          <w:color w:val="000000"/>
          <w:sz w:val="28"/>
          <w:szCs w:val="28"/>
        </w:rPr>
        <w:t>Из них на 2016 год – 550,9 тыс. руб. (</w:t>
      </w:r>
      <w:r w:rsidRPr="00776C35">
        <w:rPr>
          <w:sz w:val="28"/>
          <w:szCs w:val="28"/>
        </w:rPr>
        <w:t>средства местного бюджета).</w:t>
      </w:r>
    </w:p>
    <w:p w:rsidR="00B60308" w:rsidRPr="00776C35" w:rsidRDefault="00B60308">
      <w:pPr>
        <w:ind w:firstLine="709"/>
        <w:contextualSpacing/>
        <w:jc w:val="both"/>
      </w:pPr>
      <w:r w:rsidRPr="00776C35">
        <w:rPr>
          <w:color w:val="000000"/>
          <w:sz w:val="28"/>
          <w:szCs w:val="28"/>
        </w:rPr>
        <w:t xml:space="preserve">В 2016 году все запланированные 20 мероприятий Программы выполнены. </w:t>
      </w:r>
    </w:p>
    <w:p w:rsidR="00B60308" w:rsidRPr="00776C35" w:rsidRDefault="00B60308">
      <w:pPr>
        <w:ind w:firstLine="709"/>
        <w:jc w:val="both"/>
      </w:pPr>
      <w:r w:rsidRPr="00776C35">
        <w:rPr>
          <w:bCs/>
          <w:sz w:val="28"/>
          <w:szCs w:val="28"/>
        </w:rPr>
        <w:lastRenderedPageBreak/>
        <w:t xml:space="preserve">Предусмотренный в мероприятиях Программы на 2016 год </w:t>
      </w:r>
      <w:r w:rsidRPr="00776C35">
        <w:rPr>
          <w:sz w:val="28"/>
          <w:szCs w:val="28"/>
        </w:rPr>
        <w:t xml:space="preserve">конкурс </w:t>
      </w:r>
      <w:r w:rsidRPr="00776C35">
        <w:rPr>
          <w:spacing w:val="20"/>
          <w:sz w:val="28"/>
        </w:rPr>
        <w:t xml:space="preserve">по предоставлению </w:t>
      </w:r>
      <w:r w:rsidRPr="00776C35">
        <w:rPr>
          <w:bCs/>
          <w:sz w:val="28"/>
          <w:szCs w:val="28"/>
        </w:rPr>
        <w:t xml:space="preserve">субсидий из средств местного бюджета субъектам малого предпринимательства муниципального образования «Тулунский район» по поддержке начинающих – гранты начинающим на создание собственного бизнеса не проводился </w:t>
      </w:r>
      <w:r w:rsidRPr="00776C35">
        <w:rPr>
          <w:sz w:val="28"/>
          <w:szCs w:val="28"/>
        </w:rPr>
        <w:t>в связи с тем, что в 2016 году субсидии муниципальным образованиям Иркутской области (кроме монопрофильных), направленных на реализацию мероприятий по развитию СМСП Министерством экономического развития Иркутской области не предоставлялись по следующим причинам:</w:t>
      </w:r>
    </w:p>
    <w:p w:rsidR="00B60308" w:rsidRPr="00776C35" w:rsidRDefault="00B60308">
      <w:pPr>
        <w:ind w:firstLine="709"/>
        <w:jc w:val="both"/>
      </w:pPr>
      <w:r w:rsidRPr="00776C35">
        <w:rPr>
          <w:sz w:val="28"/>
          <w:szCs w:val="28"/>
        </w:rPr>
        <w:t>1) в связи сокращением в текущем году субсидии из федерального бюджета;</w:t>
      </w:r>
    </w:p>
    <w:p w:rsidR="00B60308" w:rsidRPr="00776C35" w:rsidRDefault="00B60308">
      <w:pPr>
        <w:ind w:firstLine="709"/>
        <w:jc w:val="both"/>
      </w:pPr>
      <w:r w:rsidRPr="00776C35">
        <w:rPr>
          <w:sz w:val="28"/>
          <w:szCs w:val="28"/>
        </w:rPr>
        <w:t>2) в связи с ежегодным неполным освоением средств федерального бюджета по данному мероприятию, реализуемому муниципальными образованиями Иркутской области.</w:t>
      </w:r>
    </w:p>
    <w:p w:rsidR="00B60308" w:rsidRDefault="00B60308">
      <w:pPr>
        <w:tabs>
          <w:tab w:val="left" w:pos="10080"/>
        </w:tabs>
        <w:ind w:firstLine="709"/>
        <w:jc w:val="both"/>
      </w:pPr>
      <w:r w:rsidRPr="00776C35">
        <w:rPr>
          <w:rFonts w:eastAsia="Calibri"/>
          <w:bCs/>
          <w:sz w:val="28"/>
          <w:szCs w:val="28"/>
        </w:rPr>
        <w:t>В 2016 году было проведено внеплановое заседание Совета</w:t>
      </w:r>
      <w:r w:rsidRPr="00776C35">
        <w:rPr>
          <w:sz w:val="28"/>
          <w:szCs w:val="28"/>
        </w:rPr>
        <w:t xml:space="preserve"> по развитию малого и среднего предпринимательства на территории Тулунского муниципального района (далее - Совет) совместно с Общественным советом по защите прав малого и среднего бизнеса при прокуратуре Иркутской области</w:t>
      </w:r>
      <w:r>
        <w:rPr>
          <w:sz w:val="28"/>
          <w:szCs w:val="28"/>
        </w:rPr>
        <w:t>. На организацию мероприятия направлено из местного бюджета 9,8 тыс. руб.</w:t>
      </w:r>
    </w:p>
    <w:p w:rsidR="00B60308" w:rsidRDefault="00B60308">
      <w:pPr>
        <w:tabs>
          <w:tab w:val="left" w:pos="10080"/>
        </w:tabs>
        <w:ind w:firstLine="709"/>
        <w:jc w:val="both"/>
      </w:pPr>
      <w:r>
        <w:rPr>
          <w:sz w:val="28"/>
          <w:szCs w:val="28"/>
        </w:rPr>
        <w:t>На Совете рассматривались задачи координационных (совещательных) советов в области развития малого и среднего предпринимательства при органах местного самоуправления в свете реализуемой Стратегии развития малого и среднего предпринимательства в Российской Федерации на период до 2030 года, практика их деятельности в регионе.Заместитель прокурора Иркутской области Некрасов А.А. и  члены Общественного совета провели совместный прием и консультирование предпринимателей Тулунского района.</w:t>
      </w:r>
    </w:p>
    <w:p w:rsidR="00B60308" w:rsidRDefault="00B60308">
      <w:pPr>
        <w:tabs>
          <w:tab w:val="left" w:pos="10080"/>
        </w:tabs>
        <w:ind w:firstLine="709"/>
        <w:jc w:val="both"/>
      </w:pPr>
      <w:r>
        <w:rPr>
          <w:rFonts w:eastAsia="Calibri"/>
          <w:bCs/>
          <w:sz w:val="28"/>
          <w:szCs w:val="28"/>
        </w:rPr>
        <w:t>В  течение 2016 года Комитетом по экономике администрации Тулунского муниципального района было организовано и проведено 2 плановых</w:t>
      </w:r>
      <w:r>
        <w:rPr>
          <w:sz w:val="28"/>
          <w:szCs w:val="28"/>
        </w:rPr>
        <w:t xml:space="preserve"> заседания Совета, на которых были рассмотрены 19 вопросов, принято 36 решений.</w:t>
      </w:r>
    </w:p>
    <w:p w:rsidR="00B60308" w:rsidRDefault="00B60308">
      <w:pPr>
        <w:tabs>
          <w:tab w:val="left" w:pos="709"/>
        </w:tabs>
        <w:ind w:firstLine="709"/>
        <w:jc w:val="both"/>
      </w:pPr>
      <w:r>
        <w:rPr>
          <w:sz w:val="28"/>
          <w:szCs w:val="28"/>
        </w:rPr>
        <w:t>На Совете заслушивались отчеты за 2015 год и 9 месяцев 2016 года с указанием проблем:</w:t>
      </w:r>
      <w:r>
        <w:rPr>
          <w:sz w:val="28"/>
          <w:szCs w:val="28"/>
        </w:rPr>
        <w:tab/>
      </w:r>
    </w:p>
    <w:p w:rsidR="00B60308" w:rsidRDefault="00B60308">
      <w:pPr>
        <w:tabs>
          <w:tab w:val="left" w:pos="709"/>
        </w:tabs>
        <w:ind w:firstLine="709"/>
        <w:jc w:val="both"/>
      </w:pPr>
      <w:r>
        <w:rPr>
          <w:sz w:val="28"/>
          <w:szCs w:val="28"/>
        </w:rPr>
        <w:t>- о развитии СМСП, занятых в сельском хозяйстве, в сфере торговли и общественного питания;</w:t>
      </w:r>
    </w:p>
    <w:p w:rsidR="00B60308" w:rsidRDefault="00B60308">
      <w:pPr>
        <w:tabs>
          <w:tab w:val="left" w:pos="10080"/>
        </w:tabs>
        <w:ind w:firstLine="709"/>
        <w:jc w:val="both"/>
      </w:pPr>
      <w:r>
        <w:rPr>
          <w:sz w:val="28"/>
          <w:szCs w:val="28"/>
        </w:rPr>
        <w:t xml:space="preserve">- о работе Тулунского территориального отделения Иркутского территориального отделения общероссийской общественной организации малого и среднего предпринимательства  «Опора России». </w:t>
      </w:r>
    </w:p>
    <w:p w:rsidR="00B60308" w:rsidRDefault="00B60308">
      <w:pPr>
        <w:tabs>
          <w:tab w:val="left" w:pos="10080"/>
        </w:tabs>
        <w:ind w:firstLine="709"/>
        <w:jc w:val="both"/>
      </w:pPr>
      <w:r>
        <w:rPr>
          <w:sz w:val="28"/>
          <w:szCs w:val="28"/>
        </w:rPr>
        <w:t xml:space="preserve">В течение 2016 года свои отчеты о содействии в развитии сельскохозяйственного производства, создании условий для развития СМСП на территории сельских поселений представили главы сельских поселений: Котикского; Ишидейского; Гадалейского и Евдокимовского. </w:t>
      </w:r>
    </w:p>
    <w:p w:rsidR="00B60308" w:rsidRDefault="00B60308">
      <w:pPr>
        <w:tabs>
          <w:tab w:val="left" w:pos="10080"/>
        </w:tabs>
        <w:ind w:firstLine="709"/>
        <w:jc w:val="both"/>
      </w:pPr>
      <w:r>
        <w:rPr>
          <w:sz w:val="28"/>
          <w:szCs w:val="28"/>
        </w:rPr>
        <w:t>На заседаниях Совета с привлечением различных ведомственных организаций обсуждались вопросы:</w:t>
      </w:r>
    </w:p>
    <w:p w:rsidR="00B60308" w:rsidRDefault="00B60308">
      <w:pPr>
        <w:tabs>
          <w:tab w:val="left" w:pos="10080"/>
        </w:tabs>
        <w:ind w:firstLine="709"/>
        <w:jc w:val="both"/>
      </w:pPr>
      <w:r>
        <w:rPr>
          <w:sz w:val="28"/>
          <w:szCs w:val="28"/>
        </w:rPr>
        <w:t xml:space="preserve">- об основных нарушениях СМСП, осуществляющими свою деятельность на территории Тулунского района, налогового законодательства, выявленные при осуществлении проверок налоговым органом за 2015 год; </w:t>
      </w:r>
    </w:p>
    <w:p w:rsidR="00B60308" w:rsidRDefault="00B60308">
      <w:pPr>
        <w:ind w:firstLine="709"/>
        <w:jc w:val="both"/>
      </w:pPr>
      <w:r>
        <w:rPr>
          <w:sz w:val="28"/>
          <w:szCs w:val="28"/>
        </w:rPr>
        <w:lastRenderedPageBreak/>
        <w:t xml:space="preserve">- о предоставлении единовременной финансовой помощи при государственной регистрации в качестве юридического лица, ИП либо КФХ в ОГКУ «Центр занятости населения г. Тулуна. </w:t>
      </w:r>
    </w:p>
    <w:p w:rsidR="00B60308" w:rsidRDefault="00B60308">
      <w:pPr>
        <w:ind w:firstLine="709"/>
        <w:jc w:val="both"/>
      </w:pPr>
      <w:r>
        <w:rPr>
          <w:sz w:val="28"/>
          <w:szCs w:val="28"/>
        </w:rPr>
        <w:t>- о кредитовании СМСП.</w:t>
      </w:r>
    </w:p>
    <w:p w:rsidR="00F62501" w:rsidRDefault="00F62501" w:rsidP="00F62501">
      <w:pPr>
        <w:tabs>
          <w:tab w:val="left" w:pos="0"/>
        </w:tabs>
        <w:ind w:firstLine="709"/>
        <w:jc w:val="both"/>
      </w:pPr>
      <w:r>
        <w:rPr>
          <w:sz w:val="28"/>
          <w:szCs w:val="28"/>
        </w:rPr>
        <w:t>На заседании</w:t>
      </w:r>
      <w:r w:rsidR="00B60308">
        <w:rPr>
          <w:sz w:val="28"/>
          <w:szCs w:val="28"/>
        </w:rPr>
        <w:t xml:space="preserve"> Совета</w:t>
      </w:r>
      <w:r w:rsidR="003E003D">
        <w:rPr>
          <w:sz w:val="28"/>
          <w:szCs w:val="28"/>
        </w:rPr>
        <w:t xml:space="preserve"> </w:t>
      </w:r>
      <w:r>
        <w:rPr>
          <w:sz w:val="28"/>
          <w:szCs w:val="28"/>
        </w:rPr>
        <w:t xml:space="preserve">уполномоченным по защите прав предпринимателей в Иркутской области </w:t>
      </w:r>
      <w:r>
        <w:rPr>
          <w:sz w:val="28"/>
        </w:rPr>
        <w:t>в Тулунском районе</w:t>
      </w:r>
      <w:r w:rsidR="003E003D">
        <w:rPr>
          <w:sz w:val="28"/>
        </w:rPr>
        <w:t xml:space="preserve"> </w:t>
      </w:r>
      <w:r>
        <w:rPr>
          <w:sz w:val="28"/>
          <w:szCs w:val="28"/>
        </w:rPr>
        <w:t xml:space="preserve">Абросимовой </w:t>
      </w:r>
      <w:r w:rsidRPr="003E003D">
        <w:rPr>
          <w:sz w:val="28"/>
          <w:szCs w:val="28"/>
        </w:rPr>
        <w:t xml:space="preserve">Л.С. </w:t>
      </w:r>
      <w:r w:rsidR="00AE141A" w:rsidRPr="003E003D">
        <w:rPr>
          <w:sz w:val="28"/>
          <w:szCs w:val="28"/>
        </w:rPr>
        <w:t>доведена</w:t>
      </w:r>
      <w:r w:rsidR="003E003D">
        <w:rPr>
          <w:sz w:val="28"/>
          <w:szCs w:val="28"/>
        </w:rPr>
        <w:t xml:space="preserve"> </w:t>
      </w:r>
      <w:r w:rsidRPr="003E003D">
        <w:rPr>
          <w:sz w:val="28"/>
          <w:szCs w:val="28"/>
        </w:rPr>
        <w:t>информация о результатах рассмотрения обращений СМСП Тулунского района.</w:t>
      </w:r>
      <w:r>
        <w:rPr>
          <w:sz w:val="28"/>
          <w:szCs w:val="28"/>
        </w:rPr>
        <w:t xml:space="preserve"> </w:t>
      </w:r>
    </w:p>
    <w:p w:rsidR="00B60308" w:rsidRDefault="00B60308">
      <w:pPr>
        <w:ind w:firstLine="709"/>
        <w:jc w:val="both"/>
      </w:pPr>
      <w:r>
        <w:rPr>
          <w:sz w:val="28"/>
          <w:szCs w:val="28"/>
        </w:rPr>
        <w:t xml:space="preserve">Сектором торговли и лицензирования комитета по экономике администрации Тулунского муниципального района </w:t>
      </w:r>
      <w:r>
        <w:rPr>
          <w:sz w:val="28"/>
        </w:rPr>
        <w:t>поднимался вопрос о</w:t>
      </w:r>
      <w:r>
        <w:rPr>
          <w:sz w:val="28"/>
          <w:szCs w:val="28"/>
        </w:rPr>
        <w:t xml:space="preserve"> необходимости исключения из товарооборота торговых организаций Тулунского района и индивидуальных предпринимателей, осуществляющих деятельность в сфере торговли и общественного питания на территории Тулунского района, косметических средств: «Концентрат для принятия ванн с экстрактом боярышника»; лосьона «Боярышник» и др. спиртосодержащей продукции с содержанием спирта от 75% до 94%. </w:t>
      </w:r>
    </w:p>
    <w:p w:rsidR="00B60308" w:rsidRDefault="00F62501">
      <w:pPr>
        <w:tabs>
          <w:tab w:val="left" w:pos="10080"/>
        </w:tabs>
        <w:ind w:firstLine="709"/>
        <w:jc w:val="both"/>
      </w:pPr>
      <w:r>
        <w:rPr>
          <w:sz w:val="28"/>
          <w:szCs w:val="28"/>
        </w:rPr>
        <w:t>Комитетом по экономике</w:t>
      </w:r>
      <w:r w:rsidR="00B60308">
        <w:rPr>
          <w:sz w:val="28"/>
          <w:szCs w:val="28"/>
        </w:rPr>
        <w:t xml:space="preserve"> постоянно проводи</w:t>
      </w:r>
      <w:r>
        <w:rPr>
          <w:sz w:val="28"/>
          <w:szCs w:val="28"/>
        </w:rPr>
        <w:t>лась</w:t>
      </w:r>
      <w:r w:rsidR="00B60308">
        <w:rPr>
          <w:sz w:val="28"/>
          <w:szCs w:val="28"/>
        </w:rPr>
        <w:t xml:space="preserve">  разъяснительная работа с СМСП, направленная на привлечение их к участию в областных программах, конкурсах, выставках, ярмарках. </w:t>
      </w:r>
    </w:p>
    <w:p w:rsidR="00B60308" w:rsidRDefault="00B60308">
      <w:pPr>
        <w:tabs>
          <w:tab w:val="left" w:pos="10080"/>
        </w:tabs>
        <w:ind w:firstLine="709"/>
        <w:jc w:val="both"/>
      </w:pPr>
      <w:r>
        <w:rPr>
          <w:color w:val="000000"/>
          <w:sz w:val="28"/>
          <w:szCs w:val="28"/>
        </w:rPr>
        <w:t xml:space="preserve">В 2016 году в Министерство экономического развития Иркутской области были поданы 2 конкурсные заявки: ООО «Урожай» и КФХ «Авласевич С.И.». КФХ не предоставило полный пакет документов, в связи с чем, заявка снята с конкурса. </w:t>
      </w:r>
      <w:r>
        <w:rPr>
          <w:sz w:val="28"/>
          <w:szCs w:val="28"/>
        </w:rPr>
        <w:t>ООО «Урожай» было отказано в предоставлении субсидии по причине - набрано менее 50 баллов (45 балов).</w:t>
      </w:r>
    </w:p>
    <w:p w:rsidR="00B60308" w:rsidRDefault="00B60308">
      <w:pPr>
        <w:pStyle w:val="ConsPlusNormal0"/>
        <w:widowControl/>
        <w:tabs>
          <w:tab w:val="left" w:pos="0"/>
        </w:tabs>
        <w:ind w:firstLine="709"/>
        <w:jc w:val="both"/>
      </w:pPr>
      <w:r>
        <w:rPr>
          <w:rFonts w:ascii="Times New Roman" w:hAnsi="Times New Roman" w:cs="Times New Roman"/>
          <w:sz w:val="28"/>
          <w:szCs w:val="28"/>
        </w:rPr>
        <w:t>В течение 2016 года Администрацией Тулунского муниципального района и администрациями сельских поселений проводилась работа по привлечению СМСП в проводимых районных и областных конкурсах, выставках, ярмарках.</w:t>
      </w:r>
    </w:p>
    <w:p w:rsidR="00B60308" w:rsidRDefault="00B60308">
      <w:pPr>
        <w:tabs>
          <w:tab w:val="left" w:pos="900"/>
        </w:tabs>
        <w:ind w:firstLine="709"/>
        <w:jc w:val="both"/>
      </w:pPr>
      <w:r>
        <w:rPr>
          <w:color w:val="000000"/>
          <w:sz w:val="28"/>
          <w:szCs w:val="28"/>
        </w:rPr>
        <w:t>В сентябре месяце традиционно на территории МКУК «Межпоселенческий дворец культуры «Прометей»» проведена</w:t>
      </w:r>
      <w:r>
        <w:rPr>
          <w:sz w:val="28"/>
          <w:szCs w:val="28"/>
        </w:rPr>
        <w:t xml:space="preserve"> сельскохозяйственная праздничная ярмарка «Поклон тебе Тулунская земля» с участием торговых организаций, предприятий, занимающихся переработкой с/х продукции (ООО «Хлебоприёмное предприятие»), индивидуальных предпринимателей, осуществляющих свою деятельность в сфере торговли и общественного питания, и крестьянских (фермерских) хозяйств.</w:t>
      </w:r>
    </w:p>
    <w:p w:rsidR="00B60308" w:rsidRDefault="00B60308">
      <w:pPr>
        <w:tabs>
          <w:tab w:val="left" w:pos="900"/>
        </w:tabs>
        <w:ind w:firstLine="709"/>
        <w:jc w:val="both"/>
      </w:pPr>
      <w:r>
        <w:rPr>
          <w:sz w:val="28"/>
          <w:szCs w:val="28"/>
        </w:rPr>
        <w:t>За 2016 год Администрациями сельских поселений проведено 30 универсальных праздничных ярмарок на территориях сельских поселений, в которых приняли участие 9 торговых организаций и 71 предприниматель, осуществляющий деятельность в сфере торговли и общественного питания.</w:t>
      </w:r>
    </w:p>
    <w:p w:rsidR="00B60308" w:rsidRDefault="00B60308">
      <w:pPr>
        <w:ind w:firstLine="709"/>
        <w:contextualSpacing/>
        <w:jc w:val="both"/>
      </w:pPr>
      <w:r>
        <w:rPr>
          <w:sz w:val="28"/>
          <w:szCs w:val="28"/>
        </w:rPr>
        <w:t>В течение 2016 года организовывалось участие СМСП в бесплатных семинарах в форме вебинаров по актуальным вопросам предпринимательской деятельности.</w:t>
      </w:r>
    </w:p>
    <w:p w:rsidR="00B60308" w:rsidRDefault="00B60308">
      <w:pPr>
        <w:ind w:firstLine="709"/>
        <w:contextualSpacing/>
        <w:jc w:val="both"/>
      </w:pPr>
      <w:r>
        <w:rPr>
          <w:color w:val="000000"/>
          <w:sz w:val="28"/>
          <w:szCs w:val="28"/>
        </w:rPr>
        <w:t xml:space="preserve">Комитетом по экономике  постоянно проводилась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органов местного самоуправления Тулунского муниципального района в средствах массовой информации (на официальном сайте Администрации Тулунского муниципального </w:t>
      </w:r>
      <w:r>
        <w:rPr>
          <w:color w:val="000000"/>
          <w:sz w:val="28"/>
          <w:szCs w:val="28"/>
        </w:rPr>
        <w:lastRenderedPageBreak/>
        <w:t xml:space="preserve">района, в газете «Земля Тулунская», информационном бюллетене «Вестник Тулунского района»), а также путем направления им писем. </w:t>
      </w:r>
    </w:p>
    <w:p w:rsidR="00B60308" w:rsidRDefault="00B60308">
      <w:pPr>
        <w:ind w:firstLine="709"/>
        <w:jc w:val="both"/>
      </w:pPr>
      <w:r>
        <w:rPr>
          <w:color w:val="000000"/>
          <w:sz w:val="28"/>
          <w:szCs w:val="28"/>
        </w:rPr>
        <w:t>В 2016 году для СМСП было опубликовано в газете «Земля Тулунская» 16 публикаций, в информационном бюллетене «Вестник Ту</w:t>
      </w:r>
      <w:r w:rsidR="002F23EC">
        <w:rPr>
          <w:color w:val="000000"/>
          <w:sz w:val="28"/>
          <w:szCs w:val="28"/>
        </w:rPr>
        <w:t>лунского района» - 14 муниципальных</w:t>
      </w:r>
      <w:r>
        <w:rPr>
          <w:color w:val="000000"/>
          <w:sz w:val="28"/>
          <w:szCs w:val="28"/>
        </w:rPr>
        <w:t xml:space="preserve"> правовых актов, размещено на официальном сайте Администрации Тулунского муниципального района </w:t>
      </w:r>
      <w:r w:rsidRPr="001E569A">
        <w:rPr>
          <w:color w:val="000000"/>
          <w:sz w:val="28"/>
          <w:szCs w:val="28"/>
        </w:rPr>
        <w:t>в подразделе «Малое и среднее предпринимательство</w:t>
      </w:r>
      <w:r w:rsidR="002F23EC" w:rsidRPr="001E569A">
        <w:rPr>
          <w:color w:val="000000"/>
          <w:sz w:val="28"/>
          <w:szCs w:val="28"/>
        </w:rPr>
        <w:t xml:space="preserve">» раздела «Экономика» </w:t>
      </w:r>
      <w:r w:rsidR="00AE141A" w:rsidRPr="001E569A">
        <w:rPr>
          <w:color w:val="000000" w:themeColor="text1"/>
          <w:sz w:val="28"/>
          <w:szCs w:val="28"/>
        </w:rPr>
        <w:t>1</w:t>
      </w:r>
      <w:r w:rsidR="002F23EC" w:rsidRPr="001E569A">
        <w:rPr>
          <w:color w:val="000000" w:themeColor="text1"/>
          <w:sz w:val="28"/>
          <w:szCs w:val="28"/>
        </w:rPr>
        <w:t>4 муниципальных правовых актов</w:t>
      </w:r>
      <w:r w:rsidRPr="001E569A">
        <w:rPr>
          <w:color w:val="FF0000"/>
          <w:sz w:val="28"/>
          <w:szCs w:val="28"/>
        </w:rPr>
        <w:t>,</w:t>
      </w:r>
      <w:r w:rsidR="002F23EC" w:rsidRPr="001E569A">
        <w:rPr>
          <w:color w:val="000000"/>
          <w:sz w:val="28"/>
          <w:szCs w:val="28"/>
        </w:rPr>
        <w:t>36 - различной информации</w:t>
      </w:r>
      <w:r w:rsidRPr="001E569A">
        <w:rPr>
          <w:color w:val="000000"/>
          <w:sz w:val="28"/>
          <w:szCs w:val="28"/>
        </w:rPr>
        <w:t>. В разделе «Налоговая инспекция инф</w:t>
      </w:r>
      <w:r w:rsidR="002F23EC" w:rsidRPr="001E569A">
        <w:rPr>
          <w:color w:val="000000"/>
          <w:sz w:val="28"/>
          <w:szCs w:val="28"/>
        </w:rPr>
        <w:t>ормирует» размешено</w:t>
      </w:r>
      <w:r w:rsidR="002F23EC">
        <w:rPr>
          <w:color w:val="000000"/>
          <w:sz w:val="28"/>
          <w:szCs w:val="28"/>
        </w:rPr>
        <w:t xml:space="preserve"> 7 листовок </w:t>
      </w:r>
      <w:r>
        <w:rPr>
          <w:color w:val="000000"/>
          <w:sz w:val="28"/>
          <w:szCs w:val="28"/>
        </w:rPr>
        <w:t>ИФНС.</w:t>
      </w:r>
    </w:p>
    <w:p w:rsidR="00B60308" w:rsidRDefault="00B60308">
      <w:pPr>
        <w:ind w:firstLine="709"/>
        <w:jc w:val="both"/>
      </w:pPr>
      <w:r>
        <w:rPr>
          <w:rFonts w:eastAsia="Calibri"/>
          <w:sz w:val="28"/>
          <w:szCs w:val="28"/>
        </w:rPr>
        <w:t>В целях реализации положений статьи 5 Федерального закона от 24.07.2007 г. № 209-ФЗ «О развитии малого и среднего предпринимательства в Российской Федерации» в Иркутской области в 1 кварт</w:t>
      </w:r>
      <w:r>
        <w:rPr>
          <w:sz w:val="28"/>
          <w:szCs w:val="28"/>
        </w:rPr>
        <w:t>але 2016 года оказано содействие в  проведении сплошного наблюдения</w:t>
      </w:r>
      <w:r>
        <w:rPr>
          <w:rFonts w:eastAsia="Calibri"/>
          <w:sz w:val="28"/>
          <w:szCs w:val="28"/>
        </w:rPr>
        <w:t xml:space="preserve"> за деятельностью субъектов малого и среднего предпринимательства. Распоряжением </w:t>
      </w:r>
      <w:r w:rsidR="002F23EC">
        <w:rPr>
          <w:rFonts w:eastAsia="Calibri"/>
          <w:sz w:val="28"/>
          <w:szCs w:val="28"/>
        </w:rPr>
        <w:t>А</w:t>
      </w:r>
      <w:r>
        <w:rPr>
          <w:rFonts w:eastAsia="Calibri"/>
          <w:sz w:val="28"/>
          <w:szCs w:val="28"/>
        </w:rPr>
        <w:t xml:space="preserve">дминистрации Тулунского муниципального района от 26.10.2015 г. № 437-рг создана рабочая группа по решению вопросов, связанных с проведением сплошного федерального статистического наблюдения за деятельностью СМСП на территории Тулунского муниципального района. </w:t>
      </w:r>
      <w:r>
        <w:rPr>
          <w:sz w:val="28"/>
          <w:szCs w:val="28"/>
        </w:rPr>
        <w:t>Ч</w:t>
      </w:r>
      <w:r>
        <w:rPr>
          <w:rFonts w:eastAsia="Calibri"/>
          <w:sz w:val="28"/>
          <w:szCs w:val="28"/>
        </w:rPr>
        <w:t>ленами рабочей группы были  размещены на стендах подведомственных организаций  плакаты и информационные листовки, полученные от Отдела государственной статистики г. Тулуна и Тулунского района.</w:t>
      </w:r>
      <w:r>
        <w:rPr>
          <w:sz w:val="28"/>
          <w:szCs w:val="28"/>
        </w:rPr>
        <w:t xml:space="preserve"> Проводился телефонный опрос СМСП.</w:t>
      </w:r>
    </w:p>
    <w:p w:rsidR="00B60308" w:rsidRDefault="00B60308">
      <w:pPr>
        <w:ind w:firstLine="709"/>
        <w:contextualSpacing/>
        <w:jc w:val="both"/>
      </w:pPr>
      <w:r>
        <w:rPr>
          <w:sz w:val="28"/>
          <w:szCs w:val="28"/>
        </w:rPr>
        <w:t>Администрация Тулунского муниципального района взаимодействует НП «</w:t>
      </w:r>
      <w:r w:rsidRPr="001E569A">
        <w:rPr>
          <w:sz w:val="28"/>
          <w:szCs w:val="28"/>
        </w:rPr>
        <w:t xml:space="preserve">Союз предпринимателей и промышленников г. Тулуна и Тулунского района», </w:t>
      </w:r>
      <w:r w:rsidR="00CE018F" w:rsidRPr="001E569A">
        <w:rPr>
          <w:color w:val="000000" w:themeColor="text1"/>
          <w:sz w:val="28"/>
          <w:szCs w:val="28"/>
        </w:rPr>
        <w:t>М</w:t>
      </w:r>
      <w:r w:rsidRPr="001E569A">
        <w:rPr>
          <w:color w:val="000000" w:themeColor="text1"/>
          <w:sz w:val="28"/>
          <w:szCs w:val="28"/>
        </w:rPr>
        <w:t>икро</w:t>
      </w:r>
      <w:r w:rsidR="00CE018F" w:rsidRPr="001E569A">
        <w:rPr>
          <w:color w:val="000000" w:themeColor="text1"/>
          <w:sz w:val="28"/>
          <w:szCs w:val="28"/>
        </w:rPr>
        <w:t>кредитной компанией</w:t>
      </w:r>
      <w:r w:rsidR="001E569A">
        <w:rPr>
          <w:color w:val="000000" w:themeColor="text1"/>
          <w:sz w:val="28"/>
          <w:szCs w:val="28"/>
        </w:rPr>
        <w:t xml:space="preserve"> </w:t>
      </w:r>
      <w:r w:rsidR="00CE018F" w:rsidRPr="001E569A">
        <w:rPr>
          <w:sz w:val="28"/>
          <w:szCs w:val="28"/>
        </w:rPr>
        <w:t>Фонда</w:t>
      </w:r>
      <w:r w:rsidRPr="001E569A">
        <w:rPr>
          <w:sz w:val="28"/>
          <w:szCs w:val="28"/>
        </w:rPr>
        <w:t xml:space="preserve"> «Помощи предпринимателям Тулуна и Тулунского района», учредителем которой является Администрация Тулунского муниципального района.</w:t>
      </w:r>
    </w:p>
    <w:p w:rsidR="005337FF" w:rsidRPr="005337FF" w:rsidRDefault="00B60308">
      <w:pPr>
        <w:ind w:firstLine="709"/>
        <w:contextualSpacing/>
        <w:jc w:val="both"/>
        <w:rPr>
          <w:color w:val="000000"/>
          <w:sz w:val="28"/>
          <w:szCs w:val="28"/>
        </w:rPr>
      </w:pPr>
      <w:r w:rsidRPr="005337FF">
        <w:rPr>
          <w:color w:val="000000"/>
          <w:sz w:val="28"/>
          <w:szCs w:val="28"/>
        </w:rPr>
        <w:t xml:space="preserve">За 2016 год Фондом было </w:t>
      </w:r>
      <w:r w:rsidR="005337FF" w:rsidRPr="005337FF">
        <w:rPr>
          <w:color w:val="000000"/>
          <w:sz w:val="28"/>
          <w:szCs w:val="28"/>
        </w:rPr>
        <w:t xml:space="preserve">заключено </w:t>
      </w:r>
      <w:r w:rsidR="005337FF">
        <w:rPr>
          <w:color w:val="000000"/>
          <w:sz w:val="28"/>
          <w:szCs w:val="28"/>
        </w:rPr>
        <w:t>4 договора</w:t>
      </w:r>
      <w:r w:rsidRPr="005337FF">
        <w:rPr>
          <w:color w:val="000000"/>
          <w:sz w:val="28"/>
          <w:szCs w:val="28"/>
        </w:rPr>
        <w:t xml:space="preserve"> ми</w:t>
      </w:r>
      <w:r w:rsidR="005337FF" w:rsidRPr="005337FF">
        <w:rPr>
          <w:color w:val="000000"/>
          <w:sz w:val="28"/>
          <w:szCs w:val="28"/>
        </w:rPr>
        <w:t xml:space="preserve">крозайма,  на общую сумму </w:t>
      </w:r>
      <w:r w:rsidR="005337FF">
        <w:rPr>
          <w:color w:val="000000"/>
          <w:sz w:val="28"/>
          <w:szCs w:val="28"/>
        </w:rPr>
        <w:t>8146,8</w:t>
      </w:r>
      <w:r w:rsidRPr="005337FF">
        <w:rPr>
          <w:color w:val="000000"/>
          <w:sz w:val="28"/>
          <w:szCs w:val="28"/>
        </w:rPr>
        <w:t xml:space="preserve"> тыс. руб., в том чи</w:t>
      </w:r>
      <w:r w:rsidR="005337FF" w:rsidRPr="005337FF">
        <w:rPr>
          <w:color w:val="000000"/>
          <w:sz w:val="28"/>
          <w:szCs w:val="28"/>
        </w:rPr>
        <w:t xml:space="preserve">сле с СМСП Тулунского района - </w:t>
      </w:r>
      <w:r w:rsidR="005337FF">
        <w:rPr>
          <w:color w:val="000000"/>
          <w:sz w:val="28"/>
          <w:szCs w:val="28"/>
        </w:rPr>
        <w:t>1 договор</w:t>
      </w:r>
      <w:r w:rsidR="005337FF" w:rsidRPr="005337FF">
        <w:rPr>
          <w:color w:val="000000"/>
          <w:sz w:val="28"/>
          <w:szCs w:val="28"/>
        </w:rPr>
        <w:t xml:space="preserve"> на сумму </w:t>
      </w:r>
      <w:r w:rsidR="005337FF">
        <w:rPr>
          <w:color w:val="000000"/>
          <w:sz w:val="28"/>
          <w:szCs w:val="28"/>
        </w:rPr>
        <w:t>2001,8</w:t>
      </w:r>
      <w:r w:rsidRPr="005337FF">
        <w:rPr>
          <w:color w:val="000000"/>
          <w:sz w:val="28"/>
          <w:szCs w:val="28"/>
        </w:rPr>
        <w:t xml:space="preserve"> тыс. руб. </w:t>
      </w:r>
      <w:r w:rsidR="005337FF">
        <w:rPr>
          <w:color w:val="000000"/>
          <w:sz w:val="28"/>
          <w:szCs w:val="28"/>
        </w:rPr>
        <w:t xml:space="preserve">За 2016 год Фондом было оказано СМСП консультационных услуг по созданию и ведению бизнеса всего - 4, в  </w:t>
      </w:r>
      <w:r w:rsidR="005337FF" w:rsidRPr="005337FF">
        <w:rPr>
          <w:color w:val="000000"/>
          <w:sz w:val="28"/>
          <w:szCs w:val="28"/>
        </w:rPr>
        <w:t>том числе с СМСП Тулунского района</w:t>
      </w:r>
      <w:r w:rsidR="005337FF">
        <w:rPr>
          <w:color w:val="000000"/>
          <w:sz w:val="28"/>
          <w:szCs w:val="28"/>
        </w:rPr>
        <w:t xml:space="preserve"> - 1.</w:t>
      </w:r>
    </w:p>
    <w:p w:rsidR="00B60308" w:rsidRDefault="00B60308">
      <w:pPr>
        <w:tabs>
          <w:tab w:val="left" w:pos="900"/>
        </w:tabs>
        <w:ind w:firstLine="709"/>
        <w:jc w:val="both"/>
      </w:pPr>
      <w:r w:rsidRPr="005337FF">
        <w:rPr>
          <w:color w:val="000000"/>
          <w:sz w:val="28"/>
          <w:szCs w:val="28"/>
        </w:rPr>
        <w:t>Комитетом по экономике администрации</w:t>
      </w:r>
      <w:r>
        <w:rPr>
          <w:sz w:val="28"/>
          <w:szCs w:val="28"/>
        </w:rPr>
        <w:t xml:space="preserve"> Тулунского муниципального района ежеквартально проводится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Ежегодно составляется прогноз развития малого и среднего предпринимательства на территориях муниципальных образований на 3-х летний период.</w:t>
      </w:r>
    </w:p>
    <w:p w:rsidR="00B60308" w:rsidRDefault="00B60308">
      <w:pPr>
        <w:ind w:firstLine="709"/>
        <w:jc w:val="center"/>
        <w:rPr>
          <w:b/>
          <w:i/>
          <w:color w:val="000000"/>
          <w:sz w:val="28"/>
          <w:szCs w:val="28"/>
        </w:rPr>
      </w:pPr>
    </w:p>
    <w:p w:rsidR="00B60308" w:rsidRPr="00776C35" w:rsidRDefault="00B60308">
      <w:pPr>
        <w:ind w:firstLine="709"/>
        <w:jc w:val="center"/>
      </w:pPr>
      <w:r w:rsidRPr="00776C35">
        <w:rPr>
          <w:b/>
          <w:i/>
          <w:color w:val="000000"/>
          <w:sz w:val="28"/>
          <w:szCs w:val="28"/>
        </w:rPr>
        <w:t>Оказание поддержки социально-ориентированным</w:t>
      </w:r>
    </w:p>
    <w:p w:rsidR="00B60308" w:rsidRDefault="00B60308">
      <w:pPr>
        <w:ind w:firstLine="709"/>
        <w:jc w:val="center"/>
      </w:pPr>
      <w:r w:rsidRPr="00776C35">
        <w:rPr>
          <w:b/>
          <w:i/>
          <w:color w:val="000000"/>
          <w:sz w:val="28"/>
          <w:szCs w:val="28"/>
        </w:rPr>
        <w:t>некоммерческим организациям</w:t>
      </w:r>
    </w:p>
    <w:p w:rsidR="00B60308" w:rsidRDefault="00B60308">
      <w:pPr>
        <w:ind w:firstLine="709"/>
        <w:jc w:val="center"/>
        <w:rPr>
          <w:color w:val="000000"/>
          <w:sz w:val="28"/>
          <w:szCs w:val="28"/>
        </w:rPr>
      </w:pPr>
    </w:p>
    <w:p w:rsidR="00B60308" w:rsidRDefault="00B60308">
      <w:pPr>
        <w:ind w:firstLine="709"/>
        <w:jc w:val="both"/>
      </w:pPr>
      <w:r>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rsidR="00B60308" w:rsidRDefault="00B60308">
      <w:pPr>
        <w:ind w:firstLine="709"/>
        <w:jc w:val="both"/>
      </w:pPr>
      <w:r>
        <w:rPr>
          <w:sz w:val="28"/>
          <w:szCs w:val="28"/>
        </w:rPr>
        <w:t>- Молодёжная и детская общественная организация «СПЕКТР»;</w:t>
      </w:r>
    </w:p>
    <w:p w:rsidR="00B60308" w:rsidRDefault="00B60308">
      <w:pPr>
        <w:ind w:firstLine="709"/>
        <w:jc w:val="both"/>
      </w:pPr>
      <w:r>
        <w:rPr>
          <w:sz w:val="28"/>
          <w:szCs w:val="28"/>
        </w:rPr>
        <w:t>- Молодежный парламент Тулунского муниципального района;</w:t>
      </w:r>
    </w:p>
    <w:p w:rsidR="00B60308" w:rsidRDefault="00B60308">
      <w:pPr>
        <w:ind w:firstLine="709"/>
        <w:jc w:val="both"/>
      </w:pPr>
      <w:r>
        <w:rPr>
          <w:sz w:val="28"/>
          <w:szCs w:val="28"/>
        </w:rPr>
        <w:lastRenderedPageBreak/>
        <w:t>- Совет женщин Тулунского муниципального района;</w:t>
      </w:r>
    </w:p>
    <w:p w:rsidR="00B60308" w:rsidRDefault="00B60308">
      <w:pPr>
        <w:ind w:firstLine="709"/>
        <w:jc w:val="both"/>
      </w:pPr>
      <w:r>
        <w:rPr>
          <w:sz w:val="28"/>
          <w:szCs w:val="28"/>
        </w:rPr>
        <w:t>- Совет отцов Тулунского муниципального района;</w:t>
      </w:r>
    </w:p>
    <w:p w:rsidR="00B60308" w:rsidRDefault="00B60308">
      <w:pPr>
        <w:ind w:firstLine="709"/>
        <w:jc w:val="both"/>
      </w:pPr>
      <w:r>
        <w:rPr>
          <w:sz w:val="28"/>
          <w:szCs w:val="28"/>
        </w:rPr>
        <w:t>- Тулунское отделение Иркутской областной общественной организации ветеранов разведки и подразделений специального назначения;</w:t>
      </w:r>
    </w:p>
    <w:p w:rsidR="00B60308" w:rsidRDefault="00B60308">
      <w:pPr>
        <w:ind w:firstLine="709"/>
        <w:jc w:val="both"/>
      </w:pPr>
      <w:r>
        <w:rPr>
          <w:sz w:val="28"/>
          <w:szCs w:val="28"/>
        </w:rPr>
        <w:t>- Тулунское</w:t>
      </w:r>
      <w:r w:rsidR="001E569A">
        <w:rPr>
          <w:sz w:val="28"/>
          <w:szCs w:val="28"/>
        </w:rPr>
        <w:t xml:space="preserve"> </w:t>
      </w:r>
      <w:r>
        <w:rPr>
          <w:sz w:val="28"/>
          <w:szCs w:val="28"/>
        </w:rPr>
        <w:t>районное отделение общероссийского общественного фонда «Российский детский фонд»;</w:t>
      </w:r>
    </w:p>
    <w:p w:rsidR="00B60308" w:rsidRDefault="00B60308">
      <w:pPr>
        <w:ind w:firstLine="709"/>
        <w:jc w:val="both"/>
      </w:pPr>
      <w:r>
        <w:rPr>
          <w:sz w:val="28"/>
          <w:szCs w:val="28"/>
        </w:rPr>
        <w:t>- Районный совет ветеранов (пенсионеров) войны, труда, Вооруженных Сил и правоохранительных органов;</w:t>
      </w:r>
    </w:p>
    <w:p w:rsidR="00B60308" w:rsidRDefault="00B60308">
      <w:pPr>
        <w:ind w:firstLine="709"/>
        <w:jc w:val="both"/>
      </w:pPr>
      <w:r>
        <w:rPr>
          <w:sz w:val="28"/>
          <w:szCs w:val="28"/>
        </w:rPr>
        <w:t>- Тулунское отделение Иркутской областной общественное организации ветеранов Афганистана и участников боевых действий;</w:t>
      </w:r>
    </w:p>
    <w:p w:rsidR="00B60308" w:rsidRDefault="00B60308">
      <w:pPr>
        <w:ind w:firstLine="709"/>
        <w:jc w:val="both"/>
      </w:pPr>
      <w:r>
        <w:rPr>
          <w:sz w:val="28"/>
          <w:szCs w:val="28"/>
        </w:rPr>
        <w:t>- Общественная организация «Общество слепых города Тулуна»;</w:t>
      </w:r>
    </w:p>
    <w:p w:rsidR="00B60308" w:rsidRDefault="00B60308">
      <w:pPr>
        <w:ind w:firstLine="709"/>
        <w:jc w:val="both"/>
      </w:pPr>
      <w:r>
        <w:rPr>
          <w:sz w:val="28"/>
          <w:szCs w:val="28"/>
        </w:rPr>
        <w:t>- Тулунское отделение общероссийской общественной организации «Всероссийское общество инвалидов»;</w:t>
      </w:r>
    </w:p>
    <w:p w:rsidR="00B60308" w:rsidRDefault="00B60308">
      <w:pPr>
        <w:ind w:firstLine="709"/>
        <w:jc w:val="both"/>
      </w:pPr>
      <w:r>
        <w:rPr>
          <w:sz w:val="28"/>
          <w:szCs w:val="28"/>
        </w:rPr>
        <w:t>- Совет солдатских матерей;</w:t>
      </w:r>
    </w:p>
    <w:p w:rsidR="00B60308" w:rsidRDefault="00B60308">
      <w:pPr>
        <w:ind w:firstLine="709"/>
        <w:jc w:val="both"/>
      </w:pPr>
      <w:r>
        <w:rPr>
          <w:sz w:val="28"/>
          <w:szCs w:val="28"/>
        </w:rPr>
        <w:t>- Некоммерческое партнерство «Союз предпринимателей и промышленников г. Тулуна и Тулунского района»;</w:t>
      </w:r>
    </w:p>
    <w:p w:rsidR="00B60308" w:rsidRDefault="00B60308">
      <w:pPr>
        <w:ind w:firstLine="709"/>
        <w:jc w:val="both"/>
      </w:pPr>
      <w:r>
        <w:rPr>
          <w:sz w:val="28"/>
          <w:szCs w:val="28"/>
        </w:rPr>
        <w:t>-Тулунское районное отделение Общероссийской общественной организации «Всероссийское добровольное пожарное общество»;</w:t>
      </w:r>
    </w:p>
    <w:p w:rsidR="00B60308" w:rsidRDefault="00B60308">
      <w:pPr>
        <w:ind w:firstLine="709"/>
        <w:jc w:val="both"/>
      </w:pPr>
      <w:r>
        <w:rPr>
          <w:sz w:val="28"/>
          <w:szCs w:val="28"/>
        </w:rPr>
        <w:t>- Тулунское районное местное отделение Всероссийской партии «Единая Россия».</w:t>
      </w:r>
    </w:p>
    <w:p w:rsidR="00B60308" w:rsidRDefault="00B60308">
      <w:pPr>
        <w:ind w:firstLine="709"/>
        <w:jc w:val="both"/>
      </w:pPr>
      <w:r>
        <w:rPr>
          <w:sz w:val="28"/>
          <w:szCs w:val="28"/>
        </w:rPr>
        <w:t xml:space="preserve">Также в 2016 году на территории района осуществляли свою деятельность 2 профсоюзные организации: </w:t>
      </w:r>
    </w:p>
    <w:p w:rsidR="00B60308" w:rsidRDefault="00B60308">
      <w:pPr>
        <w:ind w:firstLine="709"/>
        <w:jc w:val="both"/>
      </w:pPr>
      <w:r>
        <w:rPr>
          <w:sz w:val="28"/>
          <w:szCs w:val="28"/>
        </w:rPr>
        <w:t>- Тулунский районный комитет профсоюза работников народного образования и науки РФ;</w:t>
      </w:r>
    </w:p>
    <w:p w:rsidR="00B60308" w:rsidRDefault="00B60308">
      <w:pPr>
        <w:ind w:firstLine="709"/>
        <w:jc w:val="both"/>
      </w:pPr>
      <w:r>
        <w:rPr>
          <w:sz w:val="28"/>
          <w:szCs w:val="28"/>
        </w:rPr>
        <w:t>- Первичная профсоюзная организация «Разрез Тулунуголь» Росуглепрофа.</w:t>
      </w:r>
    </w:p>
    <w:p w:rsidR="00B60308" w:rsidRDefault="00B60308" w:rsidP="00A41E8B">
      <w:pPr>
        <w:ind w:firstLine="709"/>
        <w:jc w:val="both"/>
      </w:pPr>
      <w:r>
        <w:rPr>
          <w:sz w:val="28"/>
          <w:szCs w:val="28"/>
        </w:rPr>
        <w:t>Продолжают свою работу, созданные в 2011 году, два объединения работодателей – «Союз сельхозтоваропроизводителей Тулунского района» и Районный совет руководителей образовательных учреждений.</w:t>
      </w:r>
    </w:p>
    <w:p w:rsidR="00B60308" w:rsidRDefault="00B60308" w:rsidP="00A41E8B">
      <w:pPr>
        <w:tabs>
          <w:tab w:val="left" w:pos="10080"/>
        </w:tabs>
        <w:ind w:firstLine="709"/>
        <w:jc w:val="both"/>
      </w:pPr>
      <w:r>
        <w:rPr>
          <w:sz w:val="28"/>
          <w:szCs w:val="28"/>
        </w:rPr>
        <w:t xml:space="preserve">Администрация района тесно взаимодействует с данными организациями и оказывает содействие в решении возникающих у них проблем. </w:t>
      </w:r>
    </w:p>
    <w:p w:rsidR="00B60308" w:rsidRDefault="00B60308" w:rsidP="00A41E8B">
      <w:pPr>
        <w:ind w:firstLine="709"/>
        <w:jc w:val="both"/>
      </w:pPr>
      <w:r>
        <w:rPr>
          <w:sz w:val="28"/>
          <w:szCs w:val="28"/>
        </w:rPr>
        <w:t>Представители вышеуказанных объединений работодателей и объединений работников (профсоюзов) являются членами Территориальной трехсторонней комиссии по регулированию социально-трудовых отношений в Тулунском муниципальном районе, созданной постановлением администрации Тулунского муниципального района от 17.11.2011 г. № 159-пг.</w:t>
      </w:r>
    </w:p>
    <w:p w:rsidR="00B60308" w:rsidRDefault="00B60308" w:rsidP="00A41E8B">
      <w:pPr>
        <w:ind w:firstLine="709"/>
        <w:jc w:val="both"/>
      </w:pPr>
      <w:r>
        <w:rPr>
          <w:sz w:val="28"/>
          <w:szCs w:val="28"/>
        </w:rPr>
        <w:t xml:space="preserve">Директор НП «Союз предпринимателей и промышленников г. Тулуна и Тулунского района» является членом Совета по развитию малого и среднего предпринимательства на территории Тулунского муниципального района, созданного при администрации района.  </w:t>
      </w:r>
    </w:p>
    <w:p w:rsidR="00B60308" w:rsidRDefault="00B60308" w:rsidP="00A41E8B">
      <w:pPr>
        <w:ind w:firstLine="709"/>
        <w:jc w:val="both"/>
      </w:pPr>
      <w:r>
        <w:rPr>
          <w:sz w:val="28"/>
          <w:szCs w:val="28"/>
        </w:rPr>
        <w:t xml:space="preserve">Большая помощь администрацией района оказывается районному Совету ветеранов. </w:t>
      </w:r>
    </w:p>
    <w:p w:rsidR="00B60308" w:rsidRDefault="00B60308" w:rsidP="00A41E8B">
      <w:pPr>
        <w:ind w:firstLine="709"/>
        <w:jc w:val="both"/>
      </w:pPr>
      <w:r>
        <w:rPr>
          <w:sz w:val="28"/>
          <w:szCs w:val="28"/>
        </w:rPr>
        <w:t xml:space="preserve">В 2016 году для ветеранов Тулунского района были проведены следующие мероприятия: празднование 71 годовщины Дня Победы в Великой Отечественной войне; «День пожилого человека»; «День матери». </w:t>
      </w:r>
    </w:p>
    <w:p w:rsidR="00B60308" w:rsidRDefault="00B60308" w:rsidP="00A41E8B">
      <w:pPr>
        <w:ind w:firstLine="709"/>
        <w:jc w:val="both"/>
      </w:pPr>
      <w:r>
        <w:rPr>
          <w:sz w:val="28"/>
          <w:szCs w:val="28"/>
        </w:rPr>
        <w:lastRenderedPageBreak/>
        <w:t xml:space="preserve">На территории Тулунского района были реализованы проекты «Помоги ребенку, и ты спасешь мир», «России важен каждый ребенок». Приняли активное участие в областных конкурсах «Лучшая сельская усадьба», «Молодая семья», конкурс первичных партийных организаций по патриотическому воспитанию, «Женщина меняющая мир». </w:t>
      </w:r>
    </w:p>
    <w:p w:rsidR="00B60308" w:rsidRDefault="00B60308" w:rsidP="00A41E8B">
      <w:pPr>
        <w:ind w:firstLine="709"/>
        <w:jc w:val="both"/>
      </w:pPr>
      <w:r>
        <w:rPr>
          <w:sz w:val="28"/>
          <w:szCs w:val="28"/>
        </w:rPr>
        <w:t>В августе 2016 года на территории Сибирякского  сельского поселения был проведен третий районный слет общественных объединений Тулунского муниципального района.</w:t>
      </w:r>
    </w:p>
    <w:p w:rsidR="00B60308" w:rsidRDefault="00B60308" w:rsidP="00A41E8B">
      <w:pPr>
        <w:ind w:firstLine="709"/>
        <w:jc w:val="both"/>
      </w:pPr>
      <w:r>
        <w:rPr>
          <w:sz w:val="28"/>
          <w:szCs w:val="28"/>
        </w:rPr>
        <w:t>Всем общественным организациям района администрацией района предоставляются помещения для проведения различных мероприятий.</w:t>
      </w:r>
    </w:p>
    <w:p w:rsidR="00B60308" w:rsidRDefault="00B60308" w:rsidP="00A41E8B">
      <w:pPr>
        <w:ind w:firstLine="709"/>
        <w:jc w:val="both"/>
      </w:pPr>
      <w:r>
        <w:rPr>
          <w:sz w:val="28"/>
          <w:szCs w:val="28"/>
        </w:rPr>
        <w:t>Учреждения культуры активно взаимодействуют с учреждениями образования, здравоохранения, Комиссией по делам несовершеннолетних и защиты их прав, Военным комиссариатом,  общественными организациями (Совет ветеранов, Совет отцов, Совет матерей, Союз сельских женщин, Детский фонд), отделением политической  партии «Единая Россия», различными слоями населения, отдавая приоритет социально незащищенным жителям района (инвалиды, пенсионеры, многодетные семьи, дети).Совместно с Союзом сельских женщин ежегодно проводится районный праздник «Ее величество женщина», Российский детский фонд выступает спонсором мероприятий для детей-инвалидов и социально-незащищенных категорий населения - благотворительной елки мэра Тулунского района для детей-инвалидов, на которой ежегодно собираются около 100 детей из всех поселений района, праздничных мероприятий ко Дню защиты детей.</w:t>
      </w:r>
    </w:p>
    <w:p w:rsidR="00B60308" w:rsidRPr="00776C35" w:rsidRDefault="00B60308" w:rsidP="00A41E8B">
      <w:pPr>
        <w:tabs>
          <w:tab w:val="left" w:pos="0"/>
        </w:tabs>
        <w:ind w:firstLine="709"/>
        <w:jc w:val="both"/>
      </w:pPr>
      <w:r w:rsidRPr="00776C35">
        <w:rPr>
          <w:sz w:val="28"/>
          <w:szCs w:val="28"/>
        </w:rPr>
        <w:t>Ежегодно учреждения культуры участвуют в районных акциях «Помоги собрать портфель» и «Помоги ребенку и ты спасешь мир», благотворительном марафоне «России важен каждый ребенок», направленных на сбор вещей, канцелярских товаров, книг, учебников и денежных средств для детей из многодетных и малоимущих семей.</w:t>
      </w:r>
    </w:p>
    <w:p w:rsidR="00B60308" w:rsidRPr="00776C35" w:rsidRDefault="00B60308" w:rsidP="00A41E8B">
      <w:pPr>
        <w:tabs>
          <w:tab w:val="left" w:pos="0"/>
        </w:tabs>
        <w:ind w:firstLine="709"/>
        <w:jc w:val="both"/>
      </w:pPr>
      <w:r w:rsidRPr="00776C35">
        <w:rPr>
          <w:sz w:val="28"/>
          <w:szCs w:val="28"/>
        </w:rPr>
        <w:t xml:space="preserve">Учреждения культуры, совместно с ФГУП «Почта России» проводят акцию с лицами, проживающими в домах престарелых и инвалидов «Ты не один». Совместно с Советом женщин, Тулунским медицинским училищем, проводится акция помощи детям, находящимся в палате сестринского ухода </w:t>
      </w:r>
      <w:r w:rsidR="008D05BF" w:rsidRPr="00776C35">
        <w:rPr>
          <w:sz w:val="28"/>
          <w:szCs w:val="28"/>
        </w:rPr>
        <w:t>перинатального</w:t>
      </w:r>
      <w:r w:rsidR="008D05BF">
        <w:rPr>
          <w:sz w:val="28"/>
          <w:szCs w:val="28"/>
        </w:rPr>
        <w:t xml:space="preserve"> отделения ОГБУЗ</w:t>
      </w:r>
      <w:r w:rsidRPr="00776C35">
        <w:rPr>
          <w:sz w:val="28"/>
          <w:szCs w:val="28"/>
        </w:rPr>
        <w:t xml:space="preserve"> «Тулунская городская больница» «Дари добро».</w:t>
      </w:r>
    </w:p>
    <w:p w:rsidR="00B60308" w:rsidRPr="00776C35" w:rsidRDefault="00B60308" w:rsidP="00A41E8B">
      <w:pPr>
        <w:tabs>
          <w:tab w:val="left" w:pos="0"/>
        </w:tabs>
        <w:ind w:firstLine="709"/>
        <w:jc w:val="both"/>
      </w:pPr>
      <w:r w:rsidRPr="00776C35">
        <w:rPr>
          <w:sz w:val="28"/>
          <w:szCs w:val="28"/>
        </w:rPr>
        <w:t>Учреждения культуры сельских поселений активно внедряют в свою практику такие формы работы, как поздравление инвалидов и пожилых людей на дому, благотворительные акции помощи одиноким пожилым людям «Багульник», библиоакции «Книжка на дом», «Подари улыбку миру», «Мы вместе», «Живите долго, ветераны», «Не одинокая старость», создаются тимуровские отряды.</w:t>
      </w:r>
    </w:p>
    <w:p w:rsidR="00B60308" w:rsidRPr="00776C35" w:rsidRDefault="00B60308" w:rsidP="00A41E8B">
      <w:pPr>
        <w:tabs>
          <w:tab w:val="left" w:pos="0"/>
        </w:tabs>
        <w:ind w:firstLine="709"/>
        <w:jc w:val="both"/>
      </w:pPr>
      <w:r w:rsidRPr="00776C35">
        <w:rPr>
          <w:sz w:val="28"/>
          <w:szCs w:val="28"/>
        </w:rPr>
        <w:t>В 16 учреждениях культуры при поддержке Совета ветеранов, созданы филиалы Высшей народной школы, в которых люди «третьего возраста» имеют возможность осваивать азы компьютерной грамотности, делиться друг с другом и подрастающим поколением секретами рукоделия, традиционной кулинарии, огородничества и т.д. Проводятся циклы мастер-классов «Огородные премудрости», «Заготовь и сохрани», «Рукодельница», школы компьютерной грамотности «Грамотейка», «Школа бабушек: с компьютером на «Ты».</w:t>
      </w:r>
    </w:p>
    <w:p w:rsidR="00B60308" w:rsidRPr="00776C35" w:rsidRDefault="00B60308" w:rsidP="00A41E8B">
      <w:pPr>
        <w:tabs>
          <w:tab w:val="left" w:pos="0"/>
        </w:tabs>
        <w:ind w:firstLine="709"/>
        <w:jc w:val="both"/>
      </w:pPr>
      <w:r w:rsidRPr="00776C35">
        <w:rPr>
          <w:sz w:val="28"/>
          <w:szCs w:val="28"/>
        </w:rPr>
        <w:lastRenderedPageBreak/>
        <w:t>В проведение мероприятий вовлекаются активные члены Совета отцов и Совета женщин Тулунского района.  Востребованы семейные посиделки «Вечерком за чайком», конкурсы и выставки семейных хобби «Веселые люди и кропотливый труд еще не это создадут», «Руки добрые, сердце щедрое», лектории, посвященные психологии семейного общения.</w:t>
      </w:r>
    </w:p>
    <w:p w:rsidR="00B60308" w:rsidRPr="00776C35" w:rsidRDefault="00B60308" w:rsidP="00A41E8B">
      <w:pPr>
        <w:ind w:firstLine="709"/>
        <w:jc w:val="both"/>
      </w:pPr>
      <w:r w:rsidRPr="00776C35">
        <w:rPr>
          <w:sz w:val="28"/>
          <w:szCs w:val="28"/>
        </w:rPr>
        <w:t xml:space="preserve">Наиболее распространенной формой молодежных и детских общественных объединений является общественная организация. </w:t>
      </w:r>
      <w:r w:rsidRPr="00776C35">
        <w:rPr>
          <w:iCs/>
          <w:sz w:val="28"/>
          <w:szCs w:val="28"/>
        </w:rPr>
        <w:t xml:space="preserve">В 2004 году основана Молодёжная и детская общественная организация Тулунского района «СПЕКТР», в  </w:t>
      </w:r>
      <w:r w:rsidRPr="00776C35">
        <w:rPr>
          <w:bCs/>
          <w:iCs/>
          <w:sz w:val="28"/>
          <w:szCs w:val="28"/>
        </w:rPr>
        <w:t>2016 году</w:t>
      </w:r>
      <w:r w:rsidRPr="00776C35">
        <w:rPr>
          <w:iCs/>
          <w:sz w:val="28"/>
          <w:szCs w:val="28"/>
        </w:rPr>
        <w:t xml:space="preserve"> в её составе работало 12филиалов различных направлений деятельности: экология, краеведение, пионерия, патриотическое и нравственное воспитание. </w:t>
      </w:r>
      <w:r w:rsidRPr="00776C35">
        <w:rPr>
          <w:sz w:val="28"/>
          <w:szCs w:val="28"/>
        </w:rPr>
        <w:t xml:space="preserve">Основой  деятельности МиДОО «СПЕКТР» стала подготовка детей, подростков, молодёжи к достойной жизни в изменившемся обществе, подготовка детей к реальной жизни в обществе и подготовка взрослых к работе с детскими организациями.  Много внимания уделяется работе по профилактике асоциальных явлений. Ежегодно проводятся мероприятия, которые  позволяют развивать навыки бесконфликтного взаимодействия, толерантного общения, коммуникативной культуры и т.д. </w:t>
      </w:r>
    </w:p>
    <w:p w:rsidR="00B60308" w:rsidRPr="00776C35" w:rsidRDefault="00B60308" w:rsidP="00A41E8B">
      <w:pPr>
        <w:ind w:firstLine="709"/>
        <w:jc w:val="both"/>
      </w:pPr>
      <w:r w:rsidRPr="00776C35">
        <w:rPr>
          <w:iCs/>
          <w:sz w:val="28"/>
          <w:szCs w:val="28"/>
        </w:rPr>
        <w:t>Численность  членов организации   344</w:t>
      </w:r>
      <w:r w:rsidR="008D05BF">
        <w:rPr>
          <w:iCs/>
          <w:sz w:val="28"/>
          <w:szCs w:val="28"/>
        </w:rPr>
        <w:t xml:space="preserve"> чел</w:t>
      </w:r>
      <w:r w:rsidRPr="00776C35">
        <w:rPr>
          <w:iCs/>
          <w:sz w:val="28"/>
          <w:szCs w:val="28"/>
        </w:rPr>
        <w:t xml:space="preserve">. Все активно принимают участие как в районных  мероприятиях: </w:t>
      </w:r>
      <w:r w:rsidRPr="00776C35">
        <w:rPr>
          <w:sz w:val="28"/>
          <w:szCs w:val="28"/>
        </w:rPr>
        <w:t xml:space="preserve">Слет МиДОО «Спектр», акция «Жизнь на яркой стороне!», «Это твой выбор!», «Подари улыбку миру!», «Я выбираю спорт!», «Мы за здоровый образ жизни», «Порядок во всем»,  так и в областных: единовременная акция «Время молодых», акция «Помоги ребенку, и ты спасешь мир!». </w:t>
      </w:r>
    </w:p>
    <w:p w:rsidR="00B60308" w:rsidRPr="00776C35" w:rsidRDefault="00B60308" w:rsidP="00A41E8B">
      <w:pPr>
        <w:ind w:firstLine="709"/>
        <w:jc w:val="both"/>
      </w:pPr>
      <w:r w:rsidRPr="00776C35">
        <w:rPr>
          <w:sz w:val="28"/>
          <w:szCs w:val="28"/>
        </w:rPr>
        <w:t>С целью развития и пропаганды добровольческого движения в районе, 29 участникам МиДОО «СПЕКТР» вручены «Личные книжки волонтеров» для фиксации их добровольческого стажа. Стаж волонтеры приобретают, участвуя в организации и проведении различных мероприятий и акций на территории своих сельских поселений.  Ежемесячно с января по июнь проходили встречи с добровольцами, во время которых специалистами проводились мастер-классы различной тематики.</w:t>
      </w:r>
    </w:p>
    <w:p w:rsidR="00B60308" w:rsidRPr="00776C35" w:rsidRDefault="00B60308" w:rsidP="00A41E8B">
      <w:pPr>
        <w:ind w:firstLine="709"/>
        <w:jc w:val="both"/>
        <w:rPr>
          <w:b/>
          <w:i/>
          <w:sz w:val="28"/>
          <w:szCs w:val="28"/>
        </w:rPr>
      </w:pPr>
    </w:p>
    <w:p w:rsidR="00B60308" w:rsidRPr="00A41E8B" w:rsidRDefault="00B60308" w:rsidP="00A41E8B">
      <w:pPr>
        <w:shd w:val="clear" w:color="auto" w:fill="FFFFFF"/>
        <w:tabs>
          <w:tab w:val="left" w:pos="778"/>
        </w:tabs>
        <w:ind w:firstLine="709"/>
        <w:jc w:val="center"/>
        <w:rPr>
          <w:sz w:val="28"/>
          <w:szCs w:val="28"/>
        </w:rPr>
      </w:pPr>
      <w:r w:rsidRPr="00776C35">
        <w:rPr>
          <w:b/>
          <w:sz w:val="28"/>
          <w:szCs w:val="28"/>
        </w:rPr>
        <w:t>1</w:t>
      </w:r>
      <w:r w:rsidRPr="00A41E8B">
        <w:rPr>
          <w:b/>
          <w:sz w:val="28"/>
          <w:szCs w:val="28"/>
        </w:rPr>
        <w:t>.2.30.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60308" w:rsidRPr="00A41E8B" w:rsidRDefault="00B60308" w:rsidP="00A41E8B">
      <w:pPr>
        <w:pStyle w:val="16"/>
        <w:ind w:firstLine="709"/>
        <w:jc w:val="both"/>
        <w:rPr>
          <w:rFonts w:ascii="Times New Roman" w:hAnsi="Times New Roman"/>
          <w:bCs/>
          <w:sz w:val="28"/>
          <w:szCs w:val="28"/>
        </w:rPr>
      </w:pP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bCs/>
          <w:sz w:val="28"/>
          <w:szCs w:val="28"/>
        </w:rPr>
        <w:t>На территории района 77 учреждений, ведущих физкультурную  и спортивную деятельность в том числе: общеобразовательные школы</w:t>
      </w:r>
      <w:r w:rsidR="00601E97">
        <w:rPr>
          <w:rFonts w:ascii="Times New Roman" w:hAnsi="Times New Roman"/>
          <w:bCs/>
          <w:sz w:val="28"/>
          <w:szCs w:val="28"/>
        </w:rPr>
        <w:t>;</w:t>
      </w:r>
      <w:r w:rsidRPr="00A41E8B">
        <w:rPr>
          <w:rFonts w:ascii="Times New Roman" w:hAnsi="Times New Roman"/>
          <w:bCs/>
          <w:sz w:val="28"/>
          <w:szCs w:val="28"/>
        </w:rPr>
        <w:t xml:space="preserve"> дошкольные учреждения</w:t>
      </w:r>
      <w:r w:rsidR="00601E97">
        <w:rPr>
          <w:rFonts w:ascii="Times New Roman" w:hAnsi="Times New Roman"/>
          <w:bCs/>
          <w:sz w:val="28"/>
          <w:szCs w:val="28"/>
        </w:rPr>
        <w:t>;</w:t>
      </w:r>
      <w:r w:rsidRPr="00A41E8B">
        <w:rPr>
          <w:rFonts w:ascii="Times New Roman" w:hAnsi="Times New Roman"/>
          <w:bCs/>
          <w:sz w:val="28"/>
          <w:szCs w:val="28"/>
        </w:rPr>
        <w:t xml:space="preserve"> спортивная школа </w:t>
      </w:r>
      <w:r w:rsidR="00601E97">
        <w:rPr>
          <w:rFonts w:ascii="Times New Roman" w:hAnsi="Times New Roman"/>
          <w:bCs/>
          <w:sz w:val="28"/>
          <w:szCs w:val="28"/>
        </w:rPr>
        <w:t>–</w:t>
      </w:r>
      <w:r w:rsidRPr="00A41E8B">
        <w:rPr>
          <w:rFonts w:ascii="Times New Roman" w:hAnsi="Times New Roman"/>
          <w:bCs/>
          <w:sz w:val="28"/>
          <w:szCs w:val="28"/>
        </w:rPr>
        <w:t xml:space="preserve"> 1</w:t>
      </w:r>
      <w:r w:rsidR="00601E97">
        <w:rPr>
          <w:rFonts w:ascii="Times New Roman" w:hAnsi="Times New Roman"/>
          <w:bCs/>
          <w:sz w:val="28"/>
          <w:szCs w:val="28"/>
        </w:rPr>
        <w:t>;</w:t>
      </w:r>
      <w:r w:rsidRPr="00A41E8B">
        <w:rPr>
          <w:rFonts w:ascii="Times New Roman" w:hAnsi="Times New Roman"/>
          <w:bCs/>
          <w:sz w:val="28"/>
          <w:szCs w:val="28"/>
        </w:rPr>
        <w:t xml:space="preserve"> спортивный комплекс «Муромец»  с. Алгатуй </w:t>
      </w:r>
      <w:r w:rsidR="00601E97">
        <w:rPr>
          <w:rFonts w:ascii="Times New Roman" w:hAnsi="Times New Roman"/>
          <w:bCs/>
          <w:sz w:val="28"/>
          <w:szCs w:val="28"/>
        </w:rPr>
        <w:t xml:space="preserve">– </w:t>
      </w:r>
      <w:r w:rsidRPr="00A41E8B">
        <w:rPr>
          <w:rFonts w:ascii="Times New Roman" w:hAnsi="Times New Roman"/>
          <w:bCs/>
          <w:sz w:val="28"/>
          <w:szCs w:val="28"/>
        </w:rPr>
        <w:t>1</w:t>
      </w:r>
      <w:r w:rsidR="00601E97">
        <w:rPr>
          <w:rFonts w:ascii="Times New Roman" w:hAnsi="Times New Roman"/>
          <w:bCs/>
          <w:sz w:val="28"/>
          <w:szCs w:val="28"/>
        </w:rPr>
        <w:t>;</w:t>
      </w:r>
      <w:r w:rsidRPr="00A41E8B">
        <w:rPr>
          <w:rFonts w:ascii="Times New Roman" w:hAnsi="Times New Roman"/>
          <w:bCs/>
          <w:sz w:val="28"/>
          <w:szCs w:val="28"/>
        </w:rPr>
        <w:t xml:space="preserve"> ст</w:t>
      </w:r>
      <w:r w:rsidR="00601E97">
        <w:rPr>
          <w:rFonts w:ascii="Times New Roman" w:hAnsi="Times New Roman"/>
          <w:bCs/>
          <w:sz w:val="28"/>
          <w:szCs w:val="28"/>
        </w:rPr>
        <w:t>адион</w:t>
      </w:r>
      <w:r w:rsidRPr="00A41E8B">
        <w:rPr>
          <w:rFonts w:ascii="Times New Roman" w:hAnsi="Times New Roman"/>
          <w:bCs/>
          <w:sz w:val="28"/>
          <w:szCs w:val="28"/>
        </w:rPr>
        <w:t xml:space="preserve"> «Урожай» - 1</w:t>
      </w:r>
      <w:r w:rsidR="00601E97">
        <w:rPr>
          <w:rFonts w:ascii="Times New Roman" w:hAnsi="Times New Roman"/>
          <w:bCs/>
          <w:sz w:val="28"/>
          <w:szCs w:val="28"/>
        </w:rPr>
        <w:t>;</w:t>
      </w:r>
      <w:r w:rsidRPr="00A41E8B">
        <w:rPr>
          <w:rFonts w:ascii="Times New Roman" w:hAnsi="Times New Roman"/>
          <w:bCs/>
          <w:sz w:val="28"/>
          <w:szCs w:val="28"/>
        </w:rPr>
        <w:t xml:space="preserve"> физкультурно-спортивные клубы по месту жительства – 19.</w:t>
      </w:r>
    </w:p>
    <w:p w:rsidR="00B60308" w:rsidRPr="00A41E8B" w:rsidRDefault="00B60308" w:rsidP="00A41E8B">
      <w:pPr>
        <w:ind w:firstLine="709"/>
        <w:jc w:val="both"/>
        <w:rPr>
          <w:sz w:val="28"/>
          <w:szCs w:val="28"/>
        </w:rPr>
      </w:pPr>
      <w:r w:rsidRPr="00A41E8B">
        <w:rPr>
          <w:sz w:val="28"/>
          <w:szCs w:val="28"/>
        </w:rPr>
        <w:t>В районе 52 спортивных сооружений общей площадью 66048 кв.м., в том числе: 1 стадион на 1500 мест</w:t>
      </w:r>
      <w:r w:rsidR="00601E97">
        <w:rPr>
          <w:sz w:val="28"/>
          <w:szCs w:val="28"/>
        </w:rPr>
        <w:t>;</w:t>
      </w:r>
      <w:r w:rsidRPr="00A41E8B">
        <w:rPr>
          <w:sz w:val="28"/>
          <w:szCs w:val="28"/>
        </w:rPr>
        <w:t xml:space="preserve"> 30 плоскостных сооружений</w:t>
      </w:r>
      <w:r w:rsidR="00601E97">
        <w:rPr>
          <w:sz w:val="28"/>
          <w:szCs w:val="28"/>
        </w:rPr>
        <w:t>;</w:t>
      </w:r>
      <w:r w:rsidRPr="00A41E8B">
        <w:rPr>
          <w:sz w:val="28"/>
          <w:szCs w:val="28"/>
        </w:rPr>
        <w:t xml:space="preserve"> 1 бассейн</w:t>
      </w:r>
      <w:r w:rsidR="00601E97">
        <w:rPr>
          <w:sz w:val="28"/>
          <w:szCs w:val="28"/>
        </w:rPr>
        <w:t>;</w:t>
      </w:r>
      <w:r w:rsidRPr="00A41E8B">
        <w:rPr>
          <w:sz w:val="28"/>
          <w:szCs w:val="28"/>
        </w:rPr>
        <w:t xml:space="preserve"> 20 спортивных залов (кроме этого имеются приспособленные спортивные залы в общеобразовательных учреждениях). Обеспеченность населения спортивными сооружениями составляет:</w:t>
      </w:r>
    </w:p>
    <w:p w:rsidR="00B60308" w:rsidRPr="00A41E8B" w:rsidRDefault="00B60308" w:rsidP="00A41E8B">
      <w:pPr>
        <w:ind w:firstLine="709"/>
        <w:jc w:val="both"/>
        <w:rPr>
          <w:sz w:val="28"/>
          <w:szCs w:val="28"/>
        </w:rPr>
      </w:pPr>
      <w:r w:rsidRPr="00A41E8B">
        <w:rPr>
          <w:sz w:val="28"/>
          <w:szCs w:val="28"/>
        </w:rPr>
        <w:lastRenderedPageBreak/>
        <w:t>- плоскостными спортивными сооружениями – 20,0% от социальных нормативов;</w:t>
      </w:r>
    </w:p>
    <w:p w:rsidR="00B60308" w:rsidRPr="00A41E8B" w:rsidRDefault="00B60308" w:rsidP="00A41E8B">
      <w:pPr>
        <w:ind w:firstLine="709"/>
        <w:jc w:val="both"/>
        <w:rPr>
          <w:sz w:val="28"/>
          <w:szCs w:val="28"/>
        </w:rPr>
      </w:pPr>
      <w:r w:rsidRPr="00A41E8B">
        <w:rPr>
          <w:sz w:val="28"/>
          <w:szCs w:val="28"/>
        </w:rPr>
        <w:t>- плавательными бассейнами – 7,9%;</w:t>
      </w:r>
    </w:p>
    <w:p w:rsidR="00B60308" w:rsidRPr="00A41E8B" w:rsidRDefault="00B60308" w:rsidP="00A41E8B">
      <w:pPr>
        <w:ind w:firstLine="709"/>
        <w:jc w:val="both"/>
        <w:rPr>
          <w:sz w:val="28"/>
          <w:szCs w:val="28"/>
        </w:rPr>
      </w:pPr>
      <w:r w:rsidRPr="00A41E8B">
        <w:rPr>
          <w:sz w:val="28"/>
          <w:szCs w:val="28"/>
        </w:rPr>
        <w:t>- спортивными залами – 59,0%.</w:t>
      </w:r>
    </w:p>
    <w:p w:rsidR="00B60308" w:rsidRPr="00A41E8B" w:rsidRDefault="00B60308" w:rsidP="00A41E8B">
      <w:pPr>
        <w:ind w:firstLine="709"/>
        <w:jc w:val="both"/>
        <w:rPr>
          <w:sz w:val="28"/>
          <w:szCs w:val="28"/>
        </w:rPr>
      </w:pPr>
      <w:r w:rsidRPr="00A41E8B">
        <w:rPr>
          <w:bCs/>
          <w:sz w:val="28"/>
          <w:szCs w:val="28"/>
        </w:rPr>
        <w:t xml:space="preserve">На протяжении последних пяти лет наблюдается стабильная тенденция увеличения числа занимающихся физической культурой и спортом, в 2010 году общая </w:t>
      </w:r>
      <w:r w:rsidRPr="00A41E8B">
        <w:rPr>
          <w:sz w:val="28"/>
          <w:szCs w:val="28"/>
        </w:rPr>
        <w:t xml:space="preserve">численность занимающихся в спортивных секциях и кружках </w:t>
      </w:r>
      <w:r w:rsidR="00E70B07" w:rsidRPr="00A41E8B">
        <w:rPr>
          <w:sz w:val="28"/>
          <w:szCs w:val="28"/>
        </w:rPr>
        <w:t>в районе составила  3238 чел.</w:t>
      </w:r>
      <w:r w:rsidRPr="00A41E8B">
        <w:rPr>
          <w:sz w:val="28"/>
          <w:szCs w:val="28"/>
        </w:rPr>
        <w:t>, что составляло  11</w:t>
      </w:r>
      <w:r w:rsidR="00601E97">
        <w:rPr>
          <w:sz w:val="28"/>
          <w:szCs w:val="28"/>
        </w:rPr>
        <w:t>,</w:t>
      </w:r>
      <w:r w:rsidRPr="00A41E8B">
        <w:rPr>
          <w:sz w:val="28"/>
          <w:szCs w:val="28"/>
        </w:rPr>
        <w:t>3% от числа жителей района, в 2015 году -  5 223 ч</w:t>
      </w:r>
      <w:r w:rsidR="00E70B07" w:rsidRPr="00A41E8B">
        <w:rPr>
          <w:sz w:val="28"/>
          <w:szCs w:val="28"/>
        </w:rPr>
        <w:t>ел.</w:t>
      </w:r>
      <w:r w:rsidRPr="00A41E8B">
        <w:rPr>
          <w:sz w:val="28"/>
          <w:szCs w:val="28"/>
        </w:rPr>
        <w:t xml:space="preserve"> это составило 20,1%, а п</w:t>
      </w:r>
      <w:r w:rsidR="00E70B07" w:rsidRPr="00A41E8B">
        <w:rPr>
          <w:sz w:val="28"/>
          <w:szCs w:val="28"/>
        </w:rPr>
        <w:t>о итогам 2016 года 5709 чел.</w:t>
      </w:r>
      <w:r w:rsidRPr="00A41E8B">
        <w:rPr>
          <w:sz w:val="28"/>
          <w:szCs w:val="28"/>
        </w:rPr>
        <w:t>– 22,1 %. в сравнении с 2010 годом процент занимающихся вырос на 10,8 %.</w:t>
      </w:r>
    </w:p>
    <w:p w:rsidR="00B60308" w:rsidRPr="00A41E8B" w:rsidRDefault="00B60308" w:rsidP="00A41E8B">
      <w:pPr>
        <w:ind w:firstLine="709"/>
        <w:jc w:val="both"/>
        <w:rPr>
          <w:sz w:val="28"/>
          <w:szCs w:val="28"/>
        </w:rPr>
      </w:pPr>
      <w:r w:rsidRPr="00A41E8B">
        <w:rPr>
          <w:sz w:val="28"/>
          <w:szCs w:val="28"/>
        </w:rPr>
        <w:t>За 2016 год проведено 23 районных спортивных мероприятия.</w:t>
      </w:r>
    </w:p>
    <w:p w:rsidR="00B60308" w:rsidRPr="00A41E8B" w:rsidRDefault="00B60308" w:rsidP="00A41E8B">
      <w:pPr>
        <w:ind w:firstLine="709"/>
        <w:jc w:val="both"/>
        <w:rPr>
          <w:sz w:val="28"/>
          <w:szCs w:val="28"/>
        </w:rPr>
      </w:pPr>
      <w:r w:rsidRPr="00A41E8B">
        <w:rPr>
          <w:sz w:val="28"/>
          <w:szCs w:val="28"/>
        </w:rPr>
        <w:t>В 2016 году в зимних играх приняли участие 20 команд, 421 спортсменов, в летних спортивных играх соревновались 21 команда и 890 спортсменов, победителем зимних игр стала команда с. Алгатуй и летних игр - команда ст. Урожай. За последние 4 года в Тулунском районе активно развивается хоккей с шайбой и хоккей с мячом. В сезоне 2016-2017 года принимали участие 9 хоккейных команд.</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 xml:space="preserve">Сборная команда Тулунского района в полном составе принимает участие  в областных зимних и летних спортивных играх. В общекомандном зачете в 2016 году на летних играх команда заняла 2 место, в 2015 году на зимних играх – 3 место. </w:t>
      </w:r>
      <w:r w:rsidRPr="00A41E8B">
        <w:rPr>
          <w:rFonts w:ascii="Times New Roman" w:hAnsi="Times New Roman"/>
          <w:sz w:val="28"/>
          <w:szCs w:val="28"/>
        </w:rPr>
        <w:tab/>
        <w:t>Высокие результаты на уровне области  спортсмены района показывают в соревнованиях  по волейболу, мини-футболу, семейных стартах, лёгкой атлетике, городошному спорту, гиревому спорту.</w:t>
      </w:r>
    </w:p>
    <w:p w:rsidR="00B60308" w:rsidRPr="00A41E8B" w:rsidRDefault="00B60308" w:rsidP="00A41E8B">
      <w:pPr>
        <w:tabs>
          <w:tab w:val="left" w:pos="1035"/>
        </w:tabs>
        <w:ind w:firstLine="709"/>
        <w:jc w:val="both"/>
        <w:rPr>
          <w:sz w:val="28"/>
          <w:szCs w:val="28"/>
        </w:rPr>
      </w:pPr>
      <w:r w:rsidRPr="00A41E8B">
        <w:rPr>
          <w:sz w:val="28"/>
          <w:szCs w:val="28"/>
        </w:rPr>
        <w:t>Физкультурно-спортивная работа по месту жительства ведётся инструкторами по спорту при учреждениях культуры. В 80,0% сельских поселений введены ставки инструкторов по спорту.</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 xml:space="preserve">В 2015 году в сельских поселениях было проведено 251 физкультурно-массовое мероприятие, в 2016 году </w:t>
      </w:r>
      <w:r w:rsidR="00601E97">
        <w:rPr>
          <w:rFonts w:ascii="Times New Roman" w:hAnsi="Times New Roman"/>
          <w:sz w:val="28"/>
          <w:szCs w:val="28"/>
        </w:rPr>
        <w:t>-</w:t>
      </w:r>
      <w:r w:rsidRPr="00A41E8B">
        <w:rPr>
          <w:rFonts w:ascii="Times New Roman" w:hAnsi="Times New Roman"/>
          <w:sz w:val="28"/>
          <w:szCs w:val="28"/>
        </w:rPr>
        <w:t xml:space="preserve"> 259 мероприятий (+8).</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 xml:space="preserve"> В 2015 -2016 годах курсы повышения квалификации прошли 8 работников сферы физической культуры и спорта. Два спортивных инструктора получают специальное профессиональное образование.</w:t>
      </w:r>
    </w:p>
    <w:p w:rsidR="00B60308" w:rsidRPr="00A41E8B" w:rsidRDefault="00B60308" w:rsidP="00A41E8B">
      <w:pPr>
        <w:tabs>
          <w:tab w:val="left" w:pos="1035"/>
        </w:tabs>
        <w:ind w:firstLine="709"/>
        <w:jc w:val="both"/>
        <w:rPr>
          <w:sz w:val="28"/>
          <w:szCs w:val="28"/>
        </w:rPr>
      </w:pPr>
      <w:r w:rsidRPr="00A41E8B">
        <w:rPr>
          <w:sz w:val="28"/>
          <w:szCs w:val="28"/>
        </w:rPr>
        <w:t>В 2016 году проведено тестирование учащихся общеобразовательных учреждений в рамках Всероссийского комплекса ГТО. В тестировании приняло участие 187 человек.</w:t>
      </w:r>
    </w:p>
    <w:p w:rsidR="00B60308" w:rsidRPr="00A41E8B" w:rsidRDefault="00B60308" w:rsidP="00A41E8B">
      <w:pPr>
        <w:shd w:val="clear" w:color="auto" w:fill="FFFFFF"/>
        <w:ind w:firstLine="709"/>
        <w:jc w:val="center"/>
        <w:rPr>
          <w:b/>
          <w:sz w:val="28"/>
          <w:szCs w:val="28"/>
        </w:rPr>
      </w:pPr>
    </w:p>
    <w:p w:rsidR="00B60308" w:rsidRPr="00A41E8B" w:rsidRDefault="00B60308" w:rsidP="00A41E8B">
      <w:pPr>
        <w:shd w:val="clear" w:color="auto" w:fill="FFFFFF"/>
        <w:tabs>
          <w:tab w:val="left" w:pos="778"/>
        </w:tabs>
        <w:ind w:firstLine="709"/>
        <w:jc w:val="center"/>
        <w:rPr>
          <w:sz w:val="28"/>
          <w:szCs w:val="28"/>
        </w:rPr>
      </w:pPr>
      <w:r w:rsidRPr="00A41E8B">
        <w:rPr>
          <w:b/>
          <w:sz w:val="28"/>
          <w:szCs w:val="28"/>
        </w:rPr>
        <w:t>1.2.31. Организация и осуществление мероприятий межпоселенческого характера по работе с детьми и молодежью</w:t>
      </w:r>
    </w:p>
    <w:p w:rsidR="00B60308" w:rsidRPr="00A41E8B" w:rsidRDefault="00B60308" w:rsidP="00A41E8B">
      <w:pPr>
        <w:pStyle w:val="16"/>
        <w:ind w:firstLine="709"/>
        <w:jc w:val="both"/>
        <w:rPr>
          <w:rFonts w:ascii="Times New Roman" w:hAnsi="Times New Roman"/>
          <w:sz w:val="28"/>
          <w:szCs w:val="28"/>
        </w:rPr>
      </w:pP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На территории Тулунского муниципального района проживает 7513 молодых граждан в возрасте от 14 до 30 лет, что составляет 26% от общей численности населения района.</w:t>
      </w:r>
    </w:p>
    <w:p w:rsidR="00B60308" w:rsidRPr="00A41E8B" w:rsidRDefault="00B60308" w:rsidP="00A41E8B">
      <w:pPr>
        <w:pStyle w:val="ConsPlusNormal0"/>
        <w:widowControl/>
        <w:ind w:firstLine="709"/>
        <w:jc w:val="both"/>
        <w:rPr>
          <w:rFonts w:ascii="Times New Roman" w:hAnsi="Times New Roman" w:cs="Times New Roman"/>
          <w:sz w:val="28"/>
          <w:szCs w:val="28"/>
        </w:rPr>
      </w:pPr>
      <w:r w:rsidRPr="00A41E8B">
        <w:rPr>
          <w:rFonts w:ascii="Times New Roman" w:hAnsi="Times New Roman" w:cs="Times New Roman"/>
          <w:sz w:val="28"/>
          <w:szCs w:val="28"/>
        </w:rPr>
        <w:t xml:space="preserve">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 Традиционные  мероприятия, проводимые в районе, направленные на  повышение престижа воинской службы в рядах Российской армии, </w:t>
      </w:r>
      <w:r w:rsidRPr="00A41E8B">
        <w:rPr>
          <w:rFonts w:ascii="Times New Roman" w:hAnsi="Times New Roman" w:cs="Times New Roman"/>
          <w:sz w:val="28"/>
          <w:szCs w:val="28"/>
        </w:rPr>
        <w:lastRenderedPageBreak/>
        <w:t>развитие интереса молодёжи к истории нашей страны, увековечение памяти погибших защитников Отечества:  районная  акция «Георгиевская ленточка»,  акция  «Порядок во всем», формирование реестра памятников «Мы помним». Особую роль в этом направлении работы занимает сотрудничество с районным Советом ветеранов войны и труда, областной общественной организации «Дань Памяти», военным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Ежегодно на территории района проводится осенний «День призывника», где для призывников отдел молодежной политике и спорта организовывает встречи с ветеранами ВОВ, участниками военных действий в горячих точках (Чечня, Афганистан), ветеранами  разведки и подразделений специального назначения.</w:t>
      </w:r>
    </w:p>
    <w:p w:rsidR="00B60308" w:rsidRPr="00A41E8B" w:rsidRDefault="00B60308" w:rsidP="00A41E8B">
      <w:pPr>
        <w:pStyle w:val="ConsPlusNormal0"/>
        <w:widowControl/>
        <w:ind w:firstLine="709"/>
        <w:jc w:val="both"/>
        <w:rPr>
          <w:rFonts w:ascii="Times New Roman" w:hAnsi="Times New Roman" w:cs="Times New Roman"/>
          <w:sz w:val="28"/>
          <w:szCs w:val="28"/>
        </w:rPr>
      </w:pPr>
      <w:r w:rsidRPr="00A41E8B">
        <w:rPr>
          <w:rFonts w:ascii="Times New Roman" w:hAnsi="Times New Roman" w:cs="Times New Roman"/>
          <w:sz w:val="28"/>
          <w:szCs w:val="28"/>
        </w:rPr>
        <w:t>С целью гражданского становление молодых людей и повышения престижа военной службы, формирования навыков необходимых при действиях в чрезвычайных ситуациях и экстремальных условиях  среди учащихся общеобразовательных школ района в 2016 году на базе Алгатуйской СОШ проведена военно-патриотическая игра «Зарница», в которой приняло участие около 200 учащихся из 16  школ района.</w:t>
      </w:r>
    </w:p>
    <w:p w:rsidR="00B60308" w:rsidRPr="00A41E8B" w:rsidRDefault="00B60308" w:rsidP="00A41E8B">
      <w:pPr>
        <w:ind w:firstLine="709"/>
        <w:jc w:val="both"/>
        <w:rPr>
          <w:sz w:val="28"/>
          <w:szCs w:val="28"/>
        </w:rPr>
      </w:pPr>
      <w:r w:rsidRPr="00A41E8B">
        <w:rPr>
          <w:sz w:val="28"/>
          <w:szCs w:val="28"/>
        </w:rPr>
        <w:t>Осмысление молодежью таких понятий, как национальная гордость, патриотизм, историческая память  осуществляется с помощью составления  «Реестра Памяти»,  в который входит информация (очерки, доклады школьников, рефераты)  о ветеранах Великой Отечественной войны.</w:t>
      </w:r>
    </w:p>
    <w:p w:rsidR="00B60308" w:rsidRPr="00A41E8B" w:rsidRDefault="00B60308" w:rsidP="00A41E8B">
      <w:pPr>
        <w:pStyle w:val="ConsPlusNormal0"/>
        <w:widowControl/>
        <w:ind w:firstLine="709"/>
        <w:jc w:val="both"/>
        <w:rPr>
          <w:rFonts w:ascii="Times New Roman" w:hAnsi="Times New Roman" w:cs="Times New Roman"/>
          <w:sz w:val="28"/>
          <w:szCs w:val="28"/>
        </w:rPr>
      </w:pPr>
      <w:r w:rsidRPr="00A41E8B">
        <w:rPr>
          <w:rFonts w:ascii="Times New Roman" w:hAnsi="Times New Roman" w:cs="Times New Roman"/>
          <w:sz w:val="28"/>
          <w:szCs w:val="28"/>
        </w:rPr>
        <w:t>С целью создания необходимых условий для реализации творческого потенциала молодёжи более 15 лет на территории района  существует и повышает свой профессиональный и творческий уровень самая веселая  и  развлекательная  игра КВН. За 15 лет более трех тысяч  молодых людей выходили на сцену показать свою находчивость и творческие способности.</w:t>
      </w:r>
    </w:p>
    <w:p w:rsidR="00B60308" w:rsidRPr="00A41E8B" w:rsidRDefault="00B60308" w:rsidP="00A41E8B">
      <w:pPr>
        <w:pStyle w:val="ConsPlusTitle"/>
        <w:widowControl/>
        <w:ind w:firstLine="709"/>
        <w:jc w:val="both"/>
        <w:rPr>
          <w:sz w:val="28"/>
          <w:szCs w:val="28"/>
        </w:rPr>
      </w:pPr>
      <w:r w:rsidRPr="00A41E8B">
        <w:rPr>
          <w:b w:val="0"/>
          <w:sz w:val="28"/>
          <w:szCs w:val="28"/>
        </w:rPr>
        <w:t xml:space="preserve">Чемпионами сезона 2016 года  стала команда «Вдох- </w:t>
      </w:r>
      <w:r w:rsidR="00601E97">
        <w:rPr>
          <w:b w:val="0"/>
          <w:sz w:val="28"/>
          <w:szCs w:val="28"/>
        </w:rPr>
        <w:t>в</w:t>
      </w:r>
      <w:r w:rsidRPr="00A41E8B">
        <w:rPr>
          <w:b w:val="0"/>
          <w:sz w:val="28"/>
          <w:szCs w:val="28"/>
        </w:rPr>
        <w:t>ыдох» д. Афанасьева.  2016 году на территории района проходил полуфинал областных игр «КВН на Ангаре», где сборная команда Тулунского района заняла первое место. 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откуда привозит много интересных идей (в 2016 году в лагере отдохнуло – 5 человек).</w:t>
      </w:r>
    </w:p>
    <w:p w:rsidR="00B60308" w:rsidRPr="00A41E8B" w:rsidRDefault="005B3F7A" w:rsidP="00A41E8B">
      <w:pPr>
        <w:ind w:firstLine="709"/>
        <w:jc w:val="both"/>
        <w:rPr>
          <w:sz w:val="28"/>
          <w:szCs w:val="28"/>
        </w:rPr>
      </w:pPr>
      <w:r w:rsidRPr="00A41E8B">
        <w:rPr>
          <w:color w:val="000000"/>
          <w:sz w:val="28"/>
          <w:szCs w:val="28"/>
        </w:rPr>
        <w:t>Управлением по культуре молодежной политике и спорту с</w:t>
      </w:r>
      <w:r w:rsidR="00B60308" w:rsidRPr="00A41E8B">
        <w:rPr>
          <w:color w:val="000000"/>
          <w:sz w:val="28"/>
          <w:szCs w:val="28"/>
        </w:rPr>
        <w:t xml:space="preserve"> целью оздоровления, занятости детей и подростков района в летний период 2015-2016  годов  были направлены в</w:t>
      </w:r>
      <w:r w:rsidRPr="00A41E8B">
        <w:rPr>
          <w:color w:val="000000"/>
          <w:sz w:val="28"/>
          <w:szCs w:val="28"/>
        </w:rPr>
        <w:t>овсероссийский детский центр</w:t>
      </w:r>
      <w:r w:rsidR="00B60308" w:rsidRPr="00A41E8B">
        <w:rPr>
          <w:color w:val="000000"/>
          <w:sz w:val="28"/>
          <w:szCs w:val="28"/>
        </w:rPr>
        <w:t xml:space="preserve"> «Орленок»</w:t>
      </w:r>
      <w:r w:rsidR="00E70B07" w:rsidRPr="00A41E8B">
        <w:rPr>
          <w:color w:val="000000"/>
          <w:sz w:val="28"/>
          <w:szCs w:val="28"/>
        </w:rPr>
        <w:t>, «Океан», «Артек» - 17  чел</w:t>
      </w:r>
      <w:r w:rsidR="00B60308" w:rsidRPr="00A41E8B">
        <w:rPr>
          <w:color w:val="000000"/>
          <w:sz w:val="28"/>
          <w:szCs w:val="28"/>
        </w:rPr>
        <w:t>. Так же ежегодно Министерство молодежной политики</w:t>
      </w:r>
      <w:r w:rsidR="00B60308" w:rsidRPr="00A41E8B">
        <w:rPr>
          <w:sz w:val="28"/>
          <w:szCs w:val="28"/>
        </w:rPr>
        <w:t xml:space="preserve"> Иркутской области  предоставляет путевки в областные лагеря. В 2015- 2016 годах  подростки побывали в таких лагерях как: «Школа КВН»</w:t>
      </w:r>
      <w:r w:rsidR="00E70B07" w:rsidRPr="00A41E8B">
        <w:rPr>
          <w:sz w:val="28"/>
          <w:szCs w:val="28"/>
        </w:rPr>
        <w:t>- 7 чел.</w:t>
      </w:r>
      <w:r w:rsidR="00601E97">
        <w:rPr>
          <w:sz w:val="28"/>
          <w:szCs w:val="28"/>
        </w:rPr>
        <w:t>;</w:t>
      </w:r>
      <w:r w:rsidR="000352C1">
        <w:rPr>
          <w:sz w:val="28"/>
          <w:szCs w:val="28"/>
        </w:rPr>
        <w:t xml:space="preserve"> </w:t>
      </w:r>
      <w:r w:rsidR="00E70B07" w:rsidRPr="00A41E8B">
        <w:rPr>
          <w:sz w:val="28"/>
          <w:szCs w:val="28"/>
        </w:rPr>
        <w:t>лагерь «Содружество» - 8 чел.</w:t>
      </w:r>
      <w:r w:rsidR="00601E97">
        <w:rPr>
          <w:sz w:val="28"/>
          <w:szCs w:val="28"/>
        </w:rPr>
        <w:t>;</w:t>
      </w:r>
      <w:r w:rsidR="00B60308" w:rsidRPr="00A41E8B">
        <w:rPr>
          <w:sz w:val="28"/>
          <w:szCs w:val="28"/>
        </w:rPr>
        <w:t xml:space="preserve">  Российский скаут «Летний университет»</w:t>
      </w:r>
      <w:r w:rsidR="00E70B07" w:rsidRPr="00A41E8B">
        <w:rPr>
          <w:sz w:val="28"/>
          <w:szCs w:val="28"/>
        </w:rPr>
        <w:t>- 16 чел</w:t>
      </w:r>
      <w:r w:rsidR="00B60308" w:rsidRPr="00A41E8B">
        <w:rPr>
          <w:sz w:val="28"/>
          <w:szCs w:val="28"/>
        </w:rPr>
        <w:t>.</w:t>
      </w:r>
    </w:p>
    <w:p w:rsidR="00B60308" w:rsidRPr="00A41E8B" w:rsidRDefault="00B60308" w:rsidP="00A41E8B">
      <w:pPr>
        <w:ind w:firstLine="709"/>
        <w:jc w:val="both"/>
        <w:rPr>
          <w:sz w:val="28"/>
          <w:szCs w:val="28"/>
        </w:rPr>
      </w:pPr>
      <w:r w:rsidRPr="00A41E8B">
        <w:rPr>
          <w:bCs/>
          <w:sz w:val="28"/>
          <w:szCs w:val="28"/>
        </w:rPr>
        <w:t xml:space="preserve">Наиболее интересным решением, направленным на формирование негативного отношения общества к наркотическим и психотропным веществам на территории Тулунского муниципального района следует считать организацию и проведение информационно-просветительской акции «Быть здоровым - это модно!». </w:t>
      </w:r>
      <w:r w:rsidRPr="00A41E8B">
        <w:rPr>
          <w:bCs/>
          <w:sz w:val="28"/>
          <w:szCs w:val="28"/>
        </w:rPr>
        <w:lastRenderedPageBreak/>
        <w:t xml:space="preserve">Совместные выезды субъектов профилактики  в села района организуются в течение 15 лет. Комплексно ведется профилактическая работа среди населения специалистами  культуры, образования, здравоохранения, центра занятости населения, правоохранительных органов. Во время проведения акции </w:t>
      </w:r>
      <w:r w:rsidRPr="00A41E8B">
        <w:rPr>
          <w:color w:val="000000"/>
          <w:sz w:val="28"/>
          <w:szCs w:val="28"/>
        </w:rPr>
        <w:t>осуществляется эффективное взаимодействие всех субъектов профилактики. В 2015-2016 годах  было проведено 14 акций.</w:t>
      </w:r>
    </w:p>
    <w:p w:rsidR="00B60308" w:rsidRPr="00A41E8B" w:rsidRDefault="00B60308" w:rsidP="00A41E8B">
      <w:pPr>
        <w:ind w:firstLine="709"/>
        <w:jc w:val="both"/>
        <w:rPr>
          <w:sz w:val="28"/>
          <w:szCs w:val="28"/>
        </w:rPr>
      </w:pPr>
      <w:r w:rsidRPr="00A41E8B">
        <w:rPr>
          <w:sz w:val="28"/>
          <w:szCs w:val="28"/>
          <w:lang w:eastAsia="zh-CN" w:bidi="hi-IN"/>
        </w:rPr>
        <w:t xml:space="preserve">С целью оказания своевременной помощи детям категории «группы-риска» выстроена  индивидуальная профилактическая работа с данной категорией лиц. К профилактической работе привлечены </w:t>
      </w:r>
      <w:r w:rsidRPr="00A41E8B">
        <w:rPr>
          <w:color w:val="000000"/>
          <w:sz w:val="28"/>
          <w:szCs w:val="28"/>
          <w:shd w:val="clear" w:color="auto" w:fill="FFFFFF"/>
        </w:rPr>
        <w:t>субъекты системы профилактики (</w:t>
      </w:r>
      <w:r w:rsidRPr="00A41E8B">
        <w:rPr>
          <w:sz w:val="28"/>
          <w:szCs w:val="28"/>
          <w:lang w:eastAsia="zh-CN" w:bidi="hi-IN"/>
        </w:rPr>
        <w:t xml:space="preserve">исполнитель региональной системы по профилактике наркомании, сотрудники ОДН, специалисты наркологического кабинета, психологи школ и т.д.). </w:t>
      </w:r>
      <w:r w:rsidRPr="00A41E8B">
        <w:rPr>
          <w:sz w:val="28"/>
          <w:szCs w:val="28"/>
        </w:rPr>
        <w:t>В течение года  2016 года было проведено 28 индивидуальных  консультаций с детьми «группа-риска».  Проведено 15 групповых тренингов различной тематики: «Мы выбираем здоровый образ жизни»</w:t>
      </w:r>
      <w:r w:rsidR="00601E97">
        <w:rPr>
          <w:sz w:val="28"/>
          <w:szCs w:val="28"/>
        </w:rPr>
        <w:t>;</w:t>
      </w:r>
      <w:r w:rsidRPr="00A41E8B">
        <w:rPr>
          <w:sz w:val="28"/>
          <w:szCs w:val="28"/>
        </w:rPr>
        <w:t xml:space="preserve"> «Положительный образ «Я»»</w:t>
      </w:r>
      <w:r w:rsidR="00601E97">
        <w:rPr>
          <w:sz w:val="28"/>
          <w:szCs w:val="28"/>
        </w:rPr>
        <w:t>;</w:t>
      </w:r>
      <w:r w:rsidRPr="00A41E8B">
        <w:rPr>
          <w:sz w:val="28"/>
          <w:szCs w:val="28"/>
        </w:rPr>
        <w:t xml:space="preserve"> «Зависимость от психо-активных веществ»</w:t>
      </w:r>
      <w:r w:rsidR="00601E97">
        <w:rPr>
          <w:sz w:val="28"/>
          <w:szCs w:val="28"/>
        </w:rPr>
        <w:t>;</w:t>
      </w:r>
      <w:r w:rsidRPr="00A41E8B">
        <w:rPr>
          <w:sz w:val="28"/>
          <w:szCs w:val="28"/>
        </w:rPr>
        <w:t xml:space="preserve"> «Твой выбор», охвачено 97 несовершеннолетних из категории «группа - риска». Регулярно ведется индивидуальная работы с родителями, законными представителями подростков «группы риска» за отчетный период проведено 14 индивидуальных консультаций для 16 родителей и законных представителей  подростков, состоящих на учете, даны рекомендации по вопросам семейного воспитания.</w:t>
      </w:r>
    </w:p>
    <w:p w:rsidR="00B60308" w:rsidRPr="00A41E8B" w:rsidRDefault="00B60308" w:rsidP="00A41E8B">
      <w:pPr>
        <w:ind w:firstLine="709"/>
        <w:jc w:val="both"/>
        <w:rPr>
          <w:color w:val="000000"/>
          <w:sz w:val="28"/>
          <w:szCs w:val="28"/>
        </w:rPr>
      </w:pPr>
      <w:r w:rsidRPr="00A41E8B">
        <w:rPr>
          <w:sz w:val="28"/>
          <w:szCs w:val="28"/>
        </w:rPr>
        <w:t xml:space="preserve">Все мероприятия, проводимые среди молодежи отделом  направлены на </w:t>
      </w:r>
      <w:r w:rsidRPr="00A41E8B">
        <w:rPr>
          <w:color w:val="000000"/>
          <w:sz w:val="28"/>
          <w:szCs w:val="28"/>
        </w:rPr>
        <w:t xml:space="preserve">создание условий для успешной социализации и эффективной самореализации молодежи. В 2015 – 2016 годах на реализацию муниципальной программы </w:t>
      </w:r>
      <w:r w:rsidRPr="00A41E8B">
        <w:rPr>
          <w:sz w:val="28"/>
          <w:szCs w:val="28"/>
        </w:rPr>
        <w:t>«Молодежь Тулунского района на 2015-2017</w:t>
      </w:r>
      <w:r w:rsidR="00601E97">
        <w:rPr>
          <w:sz w:val="28"/>
          <w:szCs w:val="28"/>
        </w:rPr>
        <w:t xml:space="preserve"> г</w:t>
      </w:r>
      <w:r w:rsidRPr="00A41E8B">
        <w:rPr>
          <w:sz w:val="28"/>
          <w:szCs w:val="28"/>
        </w:rPr>
        <w:t xml:space="preserve">г.» </w:t>
      </w:r>
      <w:r w:rsidRPr="00A41E8B">
        <w:rPr>
          <w:color w:val="000000"/>
          <w:sz w:val="28"/>
          <w:szCs w:val="28"/>
        </w:rPr>
        <w:t xml:space="preserve">из средств муниципального бюджета </w:t>
      </w:r>
      <w:r w:rsidR="00E70B07" w:rsidRPr="00A41E8B">
        <w:rPr>
          <w:color w:val="000000"/>
          <w:sz w:val="28"/>
          <w:szCs w:val="28"/>
        </w:rPr>
        <w:t>было выделено 52 тыс. руб</w:t>
      </w:r>
      <w:r w:rsidRPr="00A41E8B">
        <w:rPr>
          <w:color w:val="000000"/>
          <w:sz w:val="28"/>
          <w:szCs w:val="28"/>
        </w:rPr>
        <w:t xml:space="preserve">. </w:t>
      </w:r>
    </w:p>
    <w:p w:rsidR="00B60308" w:rsidRPr="00A41E8B" w:rsidRDefault="00B60308" w:rsidP="00A41E8B">
      <w:pPr>
        <w:ind w:firstLine="709"/>
        <w:jc w:val="both"/>
        <w:rPr>
          <w:color w:val="000000"/>
          <w:sz w:val="28"/>
          <w:szCs w:val="28"/>
        </w:rPr>
      </w:pPr>
      <w:r w:rsidRPr="00A41E8B">
        <w:rPr>
          <w:color w:val="000000"/>
          <w:sz w:val="28"/>
          <w:szCs w:val="28"/>
        </w:rPr>
        <w:t>По итогам 201</w:t>
      </w:r>
      <w:r w:rsidR="005B3F7A" w:rsidRPr="00A41E8B">
        <w:rPr>
          <w:color w:val="000000"/>
          <w:sz w:val="28"/>
          <w:szCs w:val="28"/>
        </w:rPr>
        <w:t>6</w:t>
      </w:r>
      <w:r w:rsidRPr="00A41E8B">
        <w:rPr>
          <w:color w:val="000000"/>
          <w:sz w:val="28"/>
          <w:szCs w:val="28"/>
        </w:rPr>
        <w:t xml:space="preserve"> года Тулунский муниципальный район  занял третье место в областном рейтинге по работе с молодёжью. </w:t>
      </w:r>
    </w:p>
    <w:p w:rsidR="00B60308" w:rsidRPr="00A41E8B" w:rsidRDefault="00B60308" w:rsidP="00A41E8B">
      <w:pPr>
        <w:ind w:firstLine="709"/>
        <w:jc w:val="both"/>
        <w:rPr>
          <w:sz w:val="28"/>
          <w:szCs w:val="28"/>
        </w:rPr>
      </w:pPr>
      <w:r w:rsidRPr="00A41E8B">
        <w:rPr>
          <w:sz w:val="28"/>
          <w:szCs w:val="28"/>
        </w:rPr>
        <w:t xml:space="preserve">С целью создания условий для включения молодежи Тулунского муниципального района  в 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в  2011 году на территории Тулунского муниципального района был создан Молодежный парламент Тулунского муниципального района. </w:t>
      </w:r>
    </w:p>
    <w:p w:rsidR="00B60308" w:rsidRPr="00A41E8B" w:rsidRDefault="00B60308" w:rsidP="00A41E8B">
      <w:pPr>
        <w:ind w:firstLine="709"/>
        <w:jc w:val="both"/>
        <w:rPr>
          <w:sz w:val="28"/>
          <w:szCs w:val="28"/>
        </w:rPr>
      </w:pPr>
      <w:r w:rsidRPr="00A41E8B">
        <w:rPr>
          <w:sz w:val="28"/>
          <w:szCs w:val="28"/>
          <w:shd w:val="clear" w:color="auto" w:fill="FFFFFF"/>
        </w:rPr>
        <w:t>Молодежный  парламент является коллегиальным совещательным органом, созданным при Думе Тулунского муниципального района для выявления, изучения проблем молодежи в Тулунском муниципальном районе, а также осуществление необходимых мероприятий и мер по их устранению,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 подготовки рекомендаций по решению проблем молодежи в Тулунском муниципальном районе.</w:t>
      </w:r>
    </w:p>
    <w:p w:rsidR="00B60308" w:rsidRPr="00A41E8B" w:rsidRDefault="00B60308" w:rsidP="00A41E8B">
      <w:pPr>
        <w:shd w:val="clear" w:color="auto" w:fill="FFFFFF"/>
        <w:tabs>
          <w:tab w:val="left" w:pos="778"/>
        </w:tabs>
        <w:ind w:firstLine="709"/>
        <w:jc w:val="center"/>
        <w:rPr>
          <w:b/>
          <w:sz w:val="28"/>
          <w:szCs w:val="28"/>
        </w:rPr>
      </w:pPr>
    </w:p>
    <w:p w:rsidR="00B60308" w:rsidRDefault="00B60308" w:rsidP="00A41E8B">
      <w:pPr>
        <w:shd w:val="clear" w:color="auto" w:fill="FFFFFF"/>
        <w:tabs>
          <w:tab w:val="left" w:pos="778"/>
        </w:tabs>
        <w:ind w:firstLine="709"/>
        <w:jc w:val="center"/>
        <w:rPr>
          <w:b/>
          <w:color w:val="000000"/>
          <w:sz w:val="28"/>
          <w:szCs w:val="28"/>
        </w:rPr>
      </w:pPr>
      <w:r w:rsidRPr="00A41E8B">
        <w:rPr>
          <w:b/>
          <w:color w:val="000000"/>
          <w:sz w:val="28"/>
          <w:szCs w:val="28"/>
        </w:rPr>
        <w:t>1.2.32. Осуществление мер по противодействию коррупции в границах муниципального района</w:t>
      </w:r>
    </w:p>
    <w:p w:rsidR="00601E97" w:rsidRPr="00A41E8B" w:rsidRDefault="00601E97" w:rsidP="00A41E8B">
      <w:pPr>
        <w:shd w:val="clear" w:color="auto" w:fill="FFFFFF"/>
        <w:tabs>
          <w:tab w:val="left" w:pos="778"/>
        </w:tabs>
        <w:ind w:firstLine="709"/>
        <w:jc w:val="center"/>
        <w:rPr>
          <w:sz w:val="28"/>
          <w:szCs w:val="28"/>
        </w:rPr>
      </w:pPr>
    </w:p>
    <w:p w:rsidR="00B60308" w:rsidRPr="00A41E8B" w:rsidRDefault="00B60308" w:rsidP="00A41E8B">
      <w:pPr>
        <w:ind w:firstLine="709"/>
        <w:jc w:val="both"/>
        <w:rPr>
          <w:sz w:val="28"/>
          <w:szCs w:val="28"/>
        </w:rPr>
      </w:pPr>
      <w:r w:rsidRPr="00A41E8B">
        <w:rPr>
          <w:sz w:val="28"/>
          <w:szCs w:val="28"/>
        </w:rPr>
        <w:lastRenderedPageBreak/>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B60308" w:rsidRPr="00A41E8B" w:rsidRDefault="00B60308" w:rsidP="00A41E8B">
      <w:pPr>
        <w:tabs>
          <w:tab w:val="left" w:pos="142"/>
        </w:tabs>
        <w:ind w:firstLine="709"/>
        <w:jc w:val="both"/>
        <w:rPr>
          <w:sz w:val="28"/>
          <w:szCs w:val="28"/>
        </w:rPr>
      </w:pPr>
      <w:r w:rsidRPr="00A41E8B">
        <w:rPr>
          <w:sz w:val="28"/>
          <w:szCs w:val="28"/>
        </w:rPr>
        <w:t>-  план мероприятий администрации Тулунского муниципального района по противодействию коррупции на 2016- 2017 годы;</w:t>
      </w:r>
    </w:p>
    <w:p w:rsidR="00B60308" w:rsidRPr="00A41E8B" w:rsidRDefault="00B60308" w:rsidP="00A41E8B">
      <w:pPr>
        <w:tabs>
          <w:tab w:val="left" w:pos="142"/>
        </w:tabs>
        <w:ind w:firstLine="709"/>
        <w:jc w:val="both"/>
        <w:rPr>
          <w:sz w:val="28"/>
          <w:szCs w:val="28"/>
        </w:rPr>
      </w:pPr>
      <w:r w:rsidRPr="00A41E8B">
        <w:rPr>
          <w:sz w:val="28"/>
          <w:szCs w:val="28"/>
        </w:rPr>
        <w:t xml:space="preserve">- утвержден Перечень </w:t>
      </w:r>
      <w:r w:rsidRPr="00A41E8B">
        <w:rPr>
          <w:color w:val="000000"/>
          <w:sz w:val="28"/>
          <w:szCs w:val="28"/>
        </w:rPr>
        <w:t>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A41E8B">
        <w:rPr>
          <w:sz w:val="28"/>
          <w:szCs w:val="28"/>
        </w:rPr>
        <w:t>;</w:t>
      </w:r>
    </w:p>
    <w:p w:rsidR="00B60308" w:rsidRPr="00A41E8B" w:rsidRDefault="00B60308" w:rsidP="00A41E8B">
      <w:pPr>
        <w:tabs>
          <w:tab w:val="left" w:pos="142"/>
        </w:tabs>
        <w:ind w:firstLine="709"/>
        <w:jc w:val="both"/>
        <w:rPr>
          <w:sz w:val="28"/>
          <w:szCs w:val="28"/>
        </w:rPr>
      </w:pPr>
      <w:r w:rsidRPr="00A41E8B">
        <w:rPr>
          <w:sz w:val="28"/>
          <w:szCs w:val="28"/>
        </w:rPr>
        <w:t>- 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B60308" w:rsidRPr="00A41E8B" w:rsidRDefault="00B60308" w:rsidP="00A41E8B">
      <w:pPr>
        <w:ind w:firstLine="709"/>
        <w:jc w:val="both"/>
        <w:rPr>
          <w:sz w:val="28"/>
          <w:szCs w:val="28"/>
        </w:rPr>
      </w:pPr>
      <w:r w:rsidRPr="00A41E8B">
        <w:rPr>
          <w:sz w:val="28"/>
          <w:szCs w:val="28"/>
        </w:rPr>
        <w:t>- утвержден Перечень информации о деятельности Администрации Тулунского муниципального района, размещаемой в сети «Интернет»;</w:t>
      </w:r>
    </w:p>
    <w:p w:rsidR="00B60308" w:rsidRPr="00A41E8B" w:rsidRDefault="00B60308" w:rsidP="00A41E8B">
      <w:pPr>
        <w:ind w:firstLine="709"/>
        <w:jc w:val="both"/>
        <w:rPr>
          <w:sz w:val="28"/>
          <w:szCs w:val="28"/>
        </w:rPr>
      </w:pPr>
      <w:r w:rsidRPr="00A41E8B">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B60308" w:rsidRPr="00A41E8B" w:rsidRDefault="00B60308" w:rsidP="00A41E8B">
      <w:pPr>
        <w:ind w:firstLine="709"/>
        <w:jc w:val="both"/>
        <w:rPr>
          <w:sz w:val="28"/>
          <w:szCs w:val="28"/>
        </w:rPr>
      </w:pPr>
      <w:r w:rsidRPr="00A41E8B">
        <w:rPr>
          <w:sz w:val="28"/>
          <w:szCs w:val="28"/>
        </w:rPr>
        <w:t xml:space="preserve">- созданы Комиссии по соблюдению требований к служебному поведению муниципальных служащих </w:t>
      </w:r>
      <w:r w:rsidR="00601E97">
        <w:rPr>
          <w:sz w:val="28"/>
          <w:szCs w:val="28"/>
        </w:rPr>
        <w:t>А</w:t>
      </w:r>
      <w:r w:rsidRPr="00A41E8B">
        <w:rPr>
          <w:sz w:val="28"/>
          <w:szCs w:val="28"/>
        </w:rPr>
        <w:t>дминистрации Тулунского муниципального района,</w:t>
      </w:r>
      <w:r w:rsidRPr="00A41E8B">
        <w:rPr>
          <w:bCs/>
          <w:sz w:val="28"/>
          <w:szCs w:val="28"/>
        </w:rPr>
        <w:t xml:space="preserve"> ее структурных (отраслевых) органов</w:t>
      </w:r>
      <w:r w:rsidRPr="00A41E8B">
        <w:rPr>
          <w:sz w:val="28"/>
          <w:szCs w:val="28"/>
        </w:rPr>
        <w:t xml:space="preserve"> и урегулированию конфликта интересов </w:t>
      </w:r>
      <w:r w:rsidRPr="00A41E8B">
        <w:rPr>
          <w:bCs/>
          <w:sz w:val="28"/>
          <w:szCs w:val="28"/>
        </w:rPr>
        <w:t xml:space="preserve">на муниципальной службе в </w:t>
      </w:r>
      <w:r w:rsidR="00601E97">
        <w:rPr>
          <w:bCs/>
          <w:sz w:val="28"/>
          <w:szCs w:val="28"/>
        </w:rPr>
        <w:t>А</w:t>
      </w:r>
      <w:r w:rsidRPr="00A41E8B">
        <w:rPr>
          <w:bCs/>
          <w:sz w:val="28"/>
          <w:szCs w:val="28"/>
        </w:rPr>
        <w:t>дминистрации Тулунского муниципального района, ее структурных (отраслевых) органах;</w:t>
      </w:r>
    </w:p>
    <w:p w:rsidR="00B60308" w:rsidRPr="00A41E8B" w:rsidRDefault="00B60308" w:rsidP="00A41E8B">
      <w:pPr>
        <w:ind w:firstLine="709"/>
        <w:jc w:val="both"/>
        <w:rPr>
          <w:sz w:val="28"/>
          <w:szCs w:val="28"/>
        </w:rPr>
      </w:pPr>
      <w:r w:rsidRPr="00A41E8B">
        <w:rPr>
          <w:bCs/>
          <w:sz w:val="28"/>
          <w:szCs w:val="28"/>
        </w:rPr>
        <w:t>-</w:t>
      </w:r>
      <w:r w:rsidRPr="00A41E8B">
        <w:rPr>
          <w:sz w:val="28"/>
          <w:szCs w:val="28"/>
        </w:rPr>
        <w:t xml:space="preserve"> утверждены Положения о комиссиях по соблюдению требований к служебному поведению муниципальных служащих </w:t>
      </w:r>
      <w:r w:rsidR="00601E97">
        <w:rPr>
          <w:sz w:val="28"/>
          <w:szCs w:val="28"/>
        </w:rPr>
        <w:t>А</w:t>
      </w:r>
      <w:r w:rsidRPr="00A41E8B">
        <w:rPr>
          <w:sz w:val="28"/>
          <w:szCs w:val="28"/>
        </w:rPr>
        <w:t>дминистрации Тулунского муниципального района,</w:t>
      </w:r>
      <w:r w:rsidRPr="00A41E8B">
        <w:rPr>
          <w:bCs/>
          <w:sz w:val="28"/>
          <w:szCs w:val="28"/>
        </w:rPr>
        <w:t xml:space="preserve"> ее структурных (отраслевых) органов</w:t>
      </w:r>
      <w:r w:rsidRPr="00A41E8B">
        <w:rPr>
          <w:sz w:val="28"/>
          <w:szCs w:val="28"/>
        </w:rPr>
        <w:t xml:space="preserve"> и урегулированию конфликта интересов </w:t>
      </w:r>
      <w:r w:rsidRPr="00A41E8B">
        <w:rPr>
          <w:bCs/>
          <w:sz w:val="28"/>
          <w:szCs w:val="28"/>
        </w:rPr>
        <w:t xml:space="preserve">на муниципальной службе в </w:t>
      </w:r>
      <w:r w:rsidR="00601E97">
        <w:rPr>
          <w:bCs/>
          <w:sz w:val="28"/>
          <w:szCs w:val="28"/>
        </w:rPr>
        <w:t>А</w:t>
      </w:r>
      <w:r w:rsidRPr="00A41E8B">
        <w:rPr>
          <w:bCs/>
          <w:sz w:val="28"/>
          <w:szCs w:val="28"/>
        </w:rPr>
        <w:t>дминистрации Тулунского муниципального района, ее структурных (отраслевых) органах;</w:t>
      </w:r>
    </w:p>
    <w:p w:rsidR="00B60308" w:rsidRPr="00A41E8B" w:rsidRDefault="00B60308" w:rsidP="00A41E8B">
      <w:pPr>
        <w:ind w:firstLine="709"/>
        <w:jc w:val="both"/>
        <w:rPr>
          <w:sz w:val="28"/>
          <w:szCs w:val="28"/>
        </w:rPr>
      </w:pPr>
      <w:r w:rsidRPr="00A41E8B">
        <w:rPr>
          <w:bCs/>
          <w:sz w:val="28"/>
          <w:szCs w:val="28"/>
        </w:rPr>
        <w:t xml:space="preserve">- установлен </w:t>
      </w:r>
      <w:r w:rsidRPr="00A41E8B">
        <w:rPr>
          <w:color w:val="000000"/>
          <w:sz w:val="28"/>
          <w:szCs w:val="28"/>
        </w:rPr>
        <w:t>порядок сообщения муниципальными служащими Администрации Тулунского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60308" w:rsidRPr="00A41E8B" w:rsidRDefault="00B60308" w:rsidP="00A41E8B">
      <w:pPr>
        <w:ind w:firstLine="709"/>
        <w:jc w:val="both"/>
        <w:rPr>
          <w:sz w:val="28"/>
          <w:szCs w:val="28"/>
        </w:rPr>
      </w:pPr>
      <w:r w:rsidRPr="00A41E8B">
        <w:rPr>
          <w:bCs/>
          <w:sz w:val="28"/>
          <w:szCs w:val="28"/>
        </w:rPr>
        <w:t>- действуют а</w:t>
      </w:r>
      <w:r w:rsidRPr="00A41E8B">
        <w:rPr>
          <w:sz w:val="28"/>
          <w:szCs w:val="28"/>
        </w:rPr>
        <w:t>дминистративные регламенты предоставления муниципальных услуг и другие акты, антикоррупционной направленности.</w:t>
      </w:r>
    </w:p>
    <w:p w:rsidR="00B60308" w:rsidRPr="00A41E8B" w:rsidRDefault="00B60308" w:rsidP="00A41E8B">
      <w:pPr>
        <w:ind w:firstLine="709"/>
        <w:jc w:val="both"/>
        <w:rPr>
          <w:sz w:val="28"/>
          <w:szCs w:val="28"/>
        </w:rPr>
      </w:pPr>
      <w:r w:rsidRPr="00A41E8B">
        <w:rPr>
          <w:sz w:val="28"/>
          <w:szCs w:val="28"/>
        </w:rPr>
        <w:t>В 2016 году в органы местного самоуправления Тулунского муниципального района</w:t>
      </w:r>
      <w:r w:rsidRPr="00A41E8B">
        <w:rPr>
          <w:spacing w:val="-1"/>
          <w:sz w:val="28"/>
          <w:szCs w:val="28"/>
        </w:rPr>
        <w:t xml:space="preserve"> обращений граждан, юридических лиц и СМИ, содержащих, сведения о </w:t>
      </w:r>
      <w:r w:rsidRPr="00A41E8B">
        <w:rPr>
          <w:sz w:val="28"/>
          <w:szCs w:val="28"/>
        </w:rPr>
        <w:t xml:space="preserve">коррупционных правонарушениях, не поступало, в связи с чем, не имелось </w:t>
      </w:r>
      <w:r w:rsidRPr="00A41E8B">
        <w:rPr>
          <w:sz w:val="28"/>
          <w:szCs w:val="28"/>
        </w:rPr>
        <w:lastRenderedPageBreak/>
        <w:t>оснований проводить заседания комиссии по соблюдению требований к служебному поведению и урегулированию конфликта интересов.</w:t>
      </w:r>
    </w:p>
    <w:p w:rsidR="00B60308" w:rsidRPr="00A41E8B" w:rsidRDefault="00B60308" w:rsidP="00A41E8B">
      <w:pPr>
        <w:pStyle w:val="afb"/>
        <w:ind w:firstLine="709"/>
        <w:jc w:val="both"/>
        <w:rPr>
          <w:sz w:val="28"/>
          <w:szCs w:val="28"/>
        </w:rPr>
      </w:pPr>
      <w:r w:rsidRPr="00A41E8B">
        <w:rPr>
          <w:rStyle w:val="FontStyle15"/>
          <w:sz w:val="28"/>
          <w:szCs w:val="28"/>
        </w:rPr>
        <w:t>Осуществлен сбор и обработка сведений о доходах, расходах, об имуществе и обязательствах имущественного характера, представляемых в соответствии с Федеральным законом от 25.12.2008</w:t>
      </w:r>
      <w:r w:rsidR="00601E97">
        <w:rPr>
          <w:rStyle w:val="FontStyle15"/>
          <w:sz w:val="28"/>
          <w:szCs w:val="28"/>
        </w:rPr>
        <w:t xml:space="preserve"> г.</w:t>
      </w:r>
      <w:r w:rsidRPr="00A41E8B">
        <w:rPr>
          <w:rStyle w:val="FontStyle15"/>
          <w:sz w:val="28"/>
          <w:szCs w:val="28"/>
        </w:rPr>
        <w:t xml:space="preserve"> № 273-ФЗ «О противодействии коррупции».</w:t>
      </w:r>
    </w:p>
    <w:p w:rsidR="00B60308" w:rsidRPr="00A41E8B" w:rsidRDefault="00B60308" w:rsidP="00A41E8B">
      <w:pPr>
        <w:ind w:firstLine="709"/>
        <w:jc w:val="both"/>
        <w:rPr>
          <w:sz w:val="28"/>
          <w:szCs w:val="28"/>
        </w:rPr>
      </w:pPr>
      <w:r w:rsidRPr="00A41E8B">
        <w:rPr>
          <w:sz w:val="28"/>
          <w:szCs w:val="28"/>
        </w:rPr>
        <w:t>Мэром Тулунского муниципального района, всеми муниципальными служащими и лицами, принятыми на муниципальную службу в 2016 году</w:t>
      </w:r>
      <w:r w:rsidR="00601E97">
        <w:rPr>
          <w:sz w:val="28"/>
          <w:szCs w:val="28"/>
        </w:rPr>
        <w:t>,</w:t>
      </w:r>
      <w:r w:rsidRPr="00A41E8B">
        <w:rPr>
          <w:sz w:val="28"/>
          <w:szCs w:val="28"/>
        </w:rPr>
        <w:t xml:space="preserve"> своевременно представлены сведения о доходах и расходах, об имуществе и обязательствах имущественного характера.</w:t>
      </w:r>
    </w:p>
    <w:p w:rsidR="00B60308" w:rsidRPr="00A41E8B" w:rsidRDefault="00B60308" w:rsidP="00A41E8B">
      <w:pPr>
        <w:ind w:firstLine="709"/>
        <w:jc w:val="both"/>
        <w:rPr>
          <w:sz w:val="28"/>
          <w:szCs w:val="28"/>
        </w:rPr>
      </w:pPr>
      <w:r w:rsidRPr="00A41E8B">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rsidR="00B60308" w:rsidRPr="00A41E8B" w:rsidRDefault="00B60308" w:rsidP="00A41E8B">
      <w:pPr>
        <w:ind w:firstLine="709"/>
        <w:jc w:val="both"/>
        <w:rPr>
          <w:sz w:val="28"/>
          <w:szCs w:val="28"/>
        </w:rPr>
      </w:pPr>
      <w:r w:rsidRPr="00A41E8B">
        <w:rPr>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B60308" w:rsidRPr="00A41E8B" w:rsidRDefault="00B60308" w:rsidP="00A41E8B">
      <w:pPr>
        <w:ind w:firstLine="709"/>
        <w:jc w:val="both"/>
        <w:rPr>
          <w:sz w:val="28"/>
          <w:szCs w:val="28"/>
        </w:rPr>
      </w:pPr>
      <w:r w:rsidRPr="00A41E8B">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B60308" w:rsidRPr="00A41E8B" w:rsidRDefault="00B60308" w:rsidP="00A41E8B">
      <w:pPr>
        <w:ind w:firstLine="709"/>
        <w:jc w:val="both"/>
        <w:rPr>
          <w:sz w:val="28"/>
          <w:szCs w:val="28"/>
        </w:rPr>
      </w:pPr>
      <w:r w:rsidRPr="00A41E8B">
        <w:rPr>
          <w:sz w:val="28"/>
          <w:szCs w:val="28"/>
        </w:rPr>
        <w:t>В муниципальном образовании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B60308" w:rsidRPr="00A41E8B" w:rsidRDefault="00B60308" w:rsidP="00A41E8B">
      <w:pPr>
        <w:ind w:firstLine="709"/>
        <w:jc w:val="both"/>
        <w:rPr>
          <w:sz w:val="28"/>
          <w:szCs w:val="28"/>
        </w:rPr>
      </w:pPr>
      <w:r w:rsidRPr="00A41E8B">
        <w:rPr>
          <w:sz w:val="28"/>
          <w:szCs w:val="28"/>
        </w:rPr>
        <w:t>Органами местного самоуправления Тулунского муниципального района для</w:t>
      </w:r>
      <w:r w:rsidRPr="00A41E8B">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A41E8B">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A41E8B">
        <w:rPr>
          <w:spacing w:val="-1"/>
          <w:sz w:val="28"/>
          <w:szCs w:val="28"/>
        </w:rPr>
        <w:t xml:space="preserve"> создан и действует официальный сайт, где</w:t>
      </w:r>
      <w:r w:rsidRPr="00A41E8B">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w:t>
      </w:r>
      <w:r w:rsidR="00601E97">
        <w:rPr>
          <w:sz w:val="28"/>
          <w:szCs w:val="28"/>
        </w:rPr>
        <w:t>П</w:t>
      </w:r>
      <w:r w:rsidRPr="00A41E8B">
        <w:rPr>
          <w:sz w:val="28"/>
          <w:szCs w:val="28"/>
        </w:rPr>
        <w:t xml:space="preserve">равовое управление администрации </w:t>
      </w:r>
      <w:r w:rsidR="00601E97">
        <w:rPr>
          <w:sz w:val="28"/>
          <w:szCs w:val="28"/>
        </w:rPr>
        <w:t xml:space="preserve">Тулунского муниципального </w:t>
      </w:r>
      <w:r w:rsidRPr="00A41E8B">
        <w:rPr>
          <w:sz w:val="28"/>
          <w:szCs w:val="28"/>
        </w:rPr>
        <w:t>района. В 2016 году таких обращений не поступало.</w:t>
      </w:r>
    </w:p>
    <w:p w:rsidR="00B60308" w:rsidRPr="00A41E8B" w:rsidRDefault="00B60308" w:rsidP="00A41E8B">
      <w:pPr>
        <w:ind w:firstLine="709"/>
        <w:jc w:val="both"/>
        <w:rPr>
          <w:sz w:val="28"/>
          <w:szCs w:val="28"/>
        </w:rPr>
      </w:pPr>
      <w:r w:rsidRPr="00A41E8B">
        <w:rPr>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федерального и регионального законодательства, муниципальных актов района, издания муниципальных правовых актов в этом направлении, организации контроля за их исполнением, проведения служебных совещаний по указанной тематике и в других формах.</w:t>
      </w:r>
    </w:p>
    <w:p w:rsidR="00B60308" w:rsidRPr="00A41E8B" w:rsidRDefault="00B60308" w:rsidP="00A41E8B">
      <w:pPr>
        <w:shd w:val="clear" w:color="auto" w:fill="FFFFFF"/>
        <w:tabs>
          <w:tab w:val="left" w:pos="778"/>
        </w:tabs>
        <w:ind w:firstLine="709"/>
        <w:jc w:val="center"/>
        <w:rPr>
          <w:b/>
          <w:color w:val="000000"/>
          <w:sz w:val="28"/>
          <w:szCs w:val="28"/>
        </w:rPr>
      </w:pPr>
    </w:p>
    <w:p w:rsidR="00B60308" w:rsidRPr="00A41E8B" w:rsidRDefault="00B60308" w:rsidP="00A41E8B">
      <w:pPr>
        <w:ind w:firstLine="709"/>
        <w:jc w:val="center"/>
        <w:rPr>
          <w:sz w:val="28"/>
          <w:szCs w:val="28"/>
        </w:rPr>
      </w:pPr>
      <w:r w:rsidRPr="00A41E8B">
        <w:rPr>
          <w:b/>
          <w:sz w:val="28"/>
          <w:szCs w:val="28"/>
        </w:rPr>
        <w:lastRenderedPageBreak/>
        <w:t>1.2.33.Присвоение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0308" w:rsidRPr="00A41E8B" w:rsidRDefault="00B60308" w:rsidP="00A41E8B">
      <w:pPr>
        <w:ind w:firstLine="709"/>
        <w:jc w:val="both"/>
        <w:rPr>
          <w:bCs/>
          <w:sz w:val="28"/>
          <w:szCs w:val="28"/>
        </w:rPr>
      </w:pPr>
    </w:p>
    <w:p w:rsidR="00B60308" w:rsidRPr="00A41E8B" w:rsidRDefault="00B60308" w:rsidP="00A41E8B">
      <w:pPr>
        <w:ind w:firstLine="709"/>
        <w:jc w:val="both"/>
        <w:rPr>
          <w:sz w:val="28"/>
          <w:szCs w:val="28"/>
        </w:rPr>
      </w:pPr>
      <w:r w:rsidRPr="00A41E8B">
        <w:rPr>
          <w:bCs/>
          <w:sz w:val="28"/>
          <w:szCs w:val="28"/>
        </w:rPr>
        <w:t>На территории муниципального образования «Тулунский район»  межселенных территорий нет.</w:t>
      </w:r>
    </w:p>
    <w:p w:rsidR="00B60308" w:rsidRPr="00A41E8B" w:rsidRDefault="00B60308" w:rsidP="00A41E8B">
      <w:pPr>
        <w:ind w:firstLine="709"/>
        <w:jc w:val="center"/>
        <w:rPr>
          <w:bCs/>
          <w:sz w:val="28"/>
          <w:szCs w:val="28"/>
        </w:rPr>
      </w:pPr>
    </w:p>
    <w:p w:rsidR="00B60308" w:rsidRPr="00A41E8B" w:rsidRDefault="00B60308" w:rsidP="00A41E8B">
      <w:pPr>
        <w:ind w:firstLine="709"/>
        <w:jc w:val="center"/>
        <w:rPr>
          <w:sz w:val="28"/>
          <w:szCs w:val="28"/>
        </w:rPr>
      </w:pPr>
      <w:r w:rsidRPr="00A41E8B">
        <w:rPr>
          <w:b/>
          <w:bCs/>
          <w:sz w:val="28"/>
          <w:szCs w:val="28"/>
        </w:rPr>
        <w:t>1.2.34.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60308" w:rsidRPr="00A41E8B" w:rsidRDefault="00B60308" w:rsidP="00A41E8B">
      <w:pPr>
        <w:ind w:firstLine="709"/>
        <w:jc w:val="both"/>
        <w:rPr>
          <w:b/>
          <w:bCs/>
          <w:color w:val="FF0000"/>
          <w:sz w:val="28"/>
          <w:szCs w:val="28"/>
        </w:rPr>
      </w:pPr>
    </w:p>
    <w:p w:rsidR="00B60308" w:rsidRPr="00A41E8B" w:rsidRDefault="00B60308" w:rsidP="00A41E8B">
      <w:pPr>
        <w:ind w:firstLine="709"/>
        <w:jc w:val="both"/>
        <w:rPr>
          <w:sz w:val="28"/>
          <w:szCs w:val="28"/>
        </w:rPr>
      </w:pPr>
      <w:r w:rsidRPr="00A41E8B">
        <w:rPr>
          <w:bCs/>
          <w:color w:val="000000"/>
          <w:sz w:val="28"/>
          <w:szCs w:val="28"/>
        </w:rPr>
        <w:t>Работы в соответствии с Федеральным законом от 24.07.2007 г. № 221-ФЗ «О государственном кадастре недвижимости» выполнения комплексных кадастровых работ и утверждение карты-плана на территории Тулунского муниципального района не проводились.</w:t>
      </w:r>
    </w:p>
    <w:p w:rsidR="00B60308" w:rsidRPr="00A41E8B" w:rsidRDefault="00B60308" w:rsidP="00A41E8B">
      <w:pPr>
        <w:ind w:firstLine="709"/>
        <w:jc w:val="center"/>
        <w:rPr>
          <w:bCs/>
          <w:sz w:val="28"/>
          <w:szCs w:val="28"/>
        </w:rPr>
      </w:pPr>
    </w:p>
    <w:p w:rsidR="00B60308" w:rsidRPr="00A41E8B" w:rsidRDefault="00B60308" w:rsidP="00A41E8B">
      <w:pPr>
        <w:ind w:firstLine="709"/>
        <w:jc w:val="center"/>
        <w:rPr>
          <w:sz w:val="28"/>
          <w:szCs w:val="28"/>
        </w:rPr>
      </w:pPr>
      <w:r w:rsidRPr="00A41E8B">
        <w:rPr>
          <w:b/>
          <w:sz w:val="28"/>
          <w:szCs w:val="28"/>
        </w:rPr>
        <w:t>1.3. ОТДЕЛЬНЫЕ ОБЛАСТНЫЕ ГОСУДАРСТВЕННЫЕ ПОЛНОМОЧИЯ, ПЕРЕДАННЫЕ ЗАКОНАМИ ИРКУТСКОЙ ОБЛАСТИ</w:t>
      </w:r>
    </w:p>
    <w:p w:rsidR="00B60308" w:rsidRPr="00A41E8B" w:rsidRDefault="00B60308" w:rsidP="00A41E8B">
      <w:pPr>
        <w:tabs>
          <w:tab w:val="left" w:pos="709"/>
        </w:tabs>
        <w:ind w:firstLine="709"/>
        <w:jc w:val="both"/>
        <w:rPr>
          <w:sz w:val="28"/>
          <w:szCs w:val="28"/>
        </w:rPr>
      </w:pPr>
    </w:p>
    <w:p w:rsidR="00B60308" w:rsidRPr="00A41E8B" w:rsidRDefault="00B60308" w:rsidP="00A41E8B">
      <w:pPr>
        <w:tabs>
          <w:tab w:val="left" w:pos="709"/>
        </w:tabs>
        <w:ind w:firstLine="709"/>
        <w:jc w:val="center"/>
        <w:rPr>
          <w:sz w:val="28"/>
          <w:szCs w:val="28"/>
        </w:rPr>
      </w:pPr>
      <w:r w:rsidRPr="00A41E8B">
        <w:rPr>
          <w:b/>
          <w:sz w:val="28"/>
          <w:szCs w:val="28"/>
        </w:rPr>
        <w:t>1.3.1. По хранению, комплектованию, учету и использованию архивных документов, относящихся к государственной собственности                    Иркутской области</w:t>
      </w:r>
    </w:p>
    <w:p w:rsidR="000E3658" w:rsidRDefault="000E3658" w:rsidP="00A41E8B">
      <w:pPr>
        <w:pStyle w:val="1"/>
        <w:tabs>
          <w:tab w:val="left" w:pos="709"/>
        </w:tabs>
        <w:spacing w:before="0" w:after="0"/>
        <w:ind w:firstLine="709"/>
        <w:rPr>
          <w:sz w:val="28"/>
          <w:szCs w:val="28"/>
        </w:rPr>
      </w:pPr>
    </w:p>
    <w:p w:rsidR="00B60308" w:rsidRPr="00A41E8B" w:rsidRDefault="00B60308" w:rsidP="00A41E8B">
      <w:pPr>
        <w:tabs>
          <w:tab w:val="left" w:pos="709"/>
        </w:tabs>
        <w:ind w:firstLine="709"/>
        <w:jc w:val="both"/>
        <w:rPr>
          <w:sz w:val="28"/>
          <w:szCs w:val="28"/>
        </w:rPr>
      </w:pPr>
      <w:r w:rsidRPr="00A41E8B">
        <w:rPr>
          <w:sz w:val="28"/>
          <w:szCs w:val="28"/>
        </w:rPr>
        <w:t>По исполнению возложенных Законом Иркутской области от 18.07.2008 г. № 47-оз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rsidR="000E3658">
        <w:rPr>
          <w:sz w:val="28"/>
          <w:szCs w:val="28"/>
        </w:rPr>
        <w:t>,</w:t>
      </w:r>
      <w:r w:rsidRPr="00A41E8B">
        <w:rPr>
          <w:sz w:val="28"/>
          <w:szCs w:val="28"/>
        </w:rPr>
        <w:t xml:space="preserve"> в 2016 году Архивным отделом администрации Тулунского муниципального района (далее – Архивный отдел) были проведены следующие мероприятия:</w:t>
      </w:r>
    </w:p>
    <w:p w:rsidR="000E3658" w:rsidRDefault="00B60308" w:rsidP="000E3658">
      <w:pPr>
        <w:ind w:firstLine="709"/>
        <w:jc w:val="both"/>
        <w:rPr>
          <w:sz w:val="28"/>
          <w:szCs w:val="28"/>
        </w:rPr>
      </w:pPr>
      <w:r w:rsidRPr="00A41E8B">
        <w:rPr>
          <w:sz w:val="28"/>
          <w:szCs w:val="28"/>
        </w:rPr>
        <w:t>- архивные дела внесены в о</w:t>
      </w:r>
      <w:r w:rsidR="000E3658">
        <w:rPr>
          <w:sz w:val="28"/>
          <w:szCs w:val="28"/>
        </w:rPr>
        <w:t xml:space="preserve">писи, зашифрованы, размещены в </w:t>
      </w:r>
      <w:r w:rsidRPr="00A41E8B">
        <w:rPr>
          <w:sz w:val="28"/>
          <w:szCs w:val="28"/>
        </w:rPr>
        <w:t>архивохранилищах, на металлических стеллажах, закартанированы в архивные короба.</w:t>
      </w:r>
    </w:p>
    <w:p w:rsidR="00B60308" w:rsidRPr="00A41E8B" w:rsidRDefault="00B60308" w:rsidP="000E3658">
      <w:pPr>
        <w:ind w:firstLine="709"/>
        <w:jc w:val="both"/>
        <w:rPr>
          <w:sz w:val="28"/>
          <w:szCs w:val="28"/>
        </w:rPr>
      </w:pPr>
      <w:r w:rsidRPr="00A41E8B">
        <w:rPr>
          <w:sz w:val="28"/>
          <w:szCs w:val="28"/>
        </w:rPr>
        <w:t xml:space="preserve">В 2016 году на выделенные средства из областного бюджета на исполнение государственных полномочий в </w:t>
      </w:r>
      <w:r w:rsidR="000E3658">
        <w:rPr>
          <w:sz w:val="28"/>
          <w:szCs w:val="28"/>
        </w:rPr>
        <w:t>А</w:t>
      </w:r>
      <w:r w:rsidRPr="00A41E8B">
        <w:rPr>
          <w:sz w:val="28"/>
          <w:szCs w:val="28"/>
        </w:rPr>
        <w:t xml:space="preserve">рхивном отделе были проведены следующие мероприятия: </w:t>
      </w:r>
    </w:p>
    <w:p w:rsidR="00B60308" w:rsidRPr="00A41E8B" w:rsidRDefault="00B60308" w:rsidP="00A41E8B">
      <w:pPr>
        <w:tabs>
          <w:tab w:val="left" w:pos="709"/>
        </w:tabs>
        <w:ind w:firstLine="709"/>
        <w:jc w:val="both"/>
        <w:rPr>
          <w:sz w:val="28"/>
          <w:szCs w:val="28"/>
        </w:rPr>
      </w:pPr>
      <w:r w:rsidRPr="00A41E8B">
        <w:rPr>
          <w:sz w:val="28"/>
          <w:szCs w:val="28"/>
        </w:rPr>
        <w:t>- проведен ремонт отопительной системы архивного помещения на сумму 57,3 тыс. руб.;</w:t>
      </w:r>
    </w:p>
    <w:p w:rsidR="00B60308" w:rsidRPr="00A41E8B" w:rsidRDefault="00B60308" w:rsidP="00A41E8B">
      <w:pPr>
        <w:tabs>
          <w:tab w:val="left" w:pos="709"/>
        </w:tabs>
        <w:ind w:firstLine="709"/>
        <w:jc w:val="both"/>
        <w:rPr>
          <w:sz w:val="28"/>
          <w:szCs w:val="28"/>
        </w:rPr>
      </w:pPr>
      <w:r w:rsidRPr="00A41E8B">
        <w:rPr>
          <w:sz w:val="28"/>
          <w:szCs w:val="28"/>
        </w:rPr>
        <w:t>- установлены светильники в архивохранилищах на сумму – 55,8тыс. руб.;</w:t>
      </w:r>
    </w:p>
    <w:p w:rsidR="00B60308" w:rsidRPr="00A41E8B" w:rsidRDefault="00B60308" w:rsidP="00A41E8B">
      <w:pPr>
        <w:tabs>
          <w:tab w:val="left" w:pos="709"/>
        </w:tabs>
        <w:ind w:firstLine="709"/>
        <w:jc w:val="both"/>
        <w:rPr>
          <w:sz w:val="28"/>
          <w:szCs w:val="28"/>
        </w:rPr>
      </w:pPr>
      <w:r w:rsidRPr="00A41E8B">
        <w:rPr>
          <w:sz w:val="28"/>
          <w:szCs w:val="28"/>
        </w:rPr>
        <w:t>- приобретен процессор на сумму 25,2 тыс. руб.</w:t>
      </w:r>
    </w:p>
    <w:p w:rsidR="00B60308" w:rsidRPr="00A41E8B" w:rsidRDefault="00B60308" w:rsidP="00A41E8B">
      <w:pPr>
        <w:tabs>
          <w:tab w:val="left" w:pos="709"/>
        </w:tabs>
        <w:ind w:firstLine="709"/>
        <w:jc w:val="both"/>
        <w:rPr>
          <w:sz w:val="28"/>
          <w:szCs w:val="28"/>
        </w:rPr>
      </w:pPr>
      <w:r w:rsidRPr="00A41E8B">
        <w:rPr>
          <w:sz w:val="28"/>
          <w:szCs w:val="28"/>
        </w:rPr>
        <w:t>Проведена оплата:</w:t>
      </w:r>
    </w:p>
    <w:p w:rsidR="00B60308" w:rsidRPr="00A41E8B" w:rsidRDefault="00B60308" w:rsidP="00A41E8B">
      <w:pPr>
        <w:tabs>
          <w:tab w:val="left" w:pos="709"/>
        </w:tabs>
        <w:ind w:firstLine="709"/>
        <w:jc w:val="both"/>
        <w:rPr>
          <w:sz w:val="28"/>
          <w:szCs w:val="28"/>
        </w:rPr>
      </w:pPr>
      <w:r w:rsidRPr="00A41E8B">
        <w:rPr>
          <w:sz w:val="28"/>
          <w:szCs w:val="28"/>
        </w:rPr>
        <w:t>- за обучение – 41,9 тыс. руб.</w:t>
      </w:r>
      <w:r w:rsidR="000E3658">
        <w:rPr>
          <w:sz w:val="28"/>
          <w:szCs w:val="28"/>
        </w:rPr>
        <w:t>;</w:t>
      </w:r>
    </w:p>
    <w:p w:rsidR="00B60308" w:rsidRPr="00A41E8B" w:rsidRDefault="00B60308" w:rsidP="00A41E8B">
      <w:pPr>
        <w:tabs>
          <w:tab w:val="left" w:pos="709"/>
        </w:tabs>
        <w:ind w:firstLine="709"/>
        <w:jc w:val="both"/>
        <w:rPr>
          <w:sz w:val="28"/>
          <w:szCs w:val="28"/>
        </w:rPr>
      </w:pPr>
      <w:r w:rsidRPr="00A41E8B">
        <w:rPr>
          <w:sz w:val="28"/>
          <w:szCs w:val="28"/>
        </w:rPr>
        <w:lastRenderedPageBreak/>
        <w:t>- за связь – 5,5 тыс. руб.</w:t>
      </w:r>
      <w:r w:rsidR="000E3658">
        <w:rPr>
          <w:sz w:val="28"/>
          <w:szCs w:val="28"/>
        </w:rPr>
        <w:t>;</w:t>
      </w:r>
    </w:p>
    <w:p w:rsidR="00B60308" w:rsidRPr="00A41E8B" w:rsidRDefault="00B60308" w:rsidP="00A41E8B">
      <w:pPr>
        <w:tabs>
          <w:tab w:val="left" w:pos="709"/>
        </w:tabs>
        <w:ind w:firstLine="709"/>
        <w:jc w:val="both"/>
        <w:rPr>
          <w:sz w:val="28"/>
          <w:szCs w:val="28"/>
        </w:rPr>
      </w:pPr>
      <w:r w:rsidRPr="00A41E8B">
        <w:rPr>
          <w:sz w:val="28"/>
          <w:szCs w:val="28"/>
        </w:rPr>
        <w:t>- за почтовые расходы – 3,5 тыс. руб.</w:t>
      </w:r>
    </w:p>
    <w:p w:rsidR="00B60308" w:rsidRPr="00A41E8B" w:rsidRDefault="00B60308" w:rsidP="00A41E8B">
      <w:pPr>
        <w:ind w:firstLine="709"/>
        <w:jc w:val="both"/>
        <w:rPr>
          <w:sz w:val="28"/>
          <w:szCs w:val="28"/>
        </w:rPr>
      </w:pPr>
      <w:r w:rsidRPr="00A41E8B">
        <w:rPr>
          <w:sz w:val="28"/>
          <w:szCs w:val="28"/>
        </w:rPr>
        <w:t xml:space="preserve">По комплектованию архивного отдела в 2016 году плановые показатели были выполнены в полном объеме. В архивный отдел было принято 632 дела, из них 589 при плане 500 дел постоянного срока хранения и 43 дел по личному составу от ликвидированных учреждений. </w:t>
      </w:r>
    </w:p>
    <w:p w:rsidR="00B60308" w:rsidRPr="00A41E8B" w:rsidRDefault="00B60308" w:rsidP="00A41E8B">
      <w:pPr>
        <w:tabs>
          <w:tab w:val="left" w:pos="709"/>
        </w:tabs>
        <w:ind w:firstLine="709"/>
        <w:jc w:val="both"/>
        <w:rPr>
          <w:sz w:val="28"/>
          <w:szCs w:val="28"/>
        </w:rPr>
      </w:pPr>
      <w:r w:rsidRPr="00A41E8B">
        <w:rPr>
          <w:sz w:val="28"/>
          <w:szCs w:val="28"/>
        </w:rPr>
        <w:t>На 01.01.2017 г</w:t>
      </w:r>
      <w:r w:rsidR="000E3658">
        <w:rPr>
          <w:sz w:val="28"/>
          <w:szCs w:val="28"/>
        </w:rPr>
        <w:t>.</w:t>
      </w:r>
      <w:r w:rsidRPr="00A41E8B">
        <w:rPr>
          <w:sz w:val="28"/>
          <w:szCs w:val="28"/>
        </w:rPr>
        <w:t xml:space="preserve"> в </w:t>
      </w:r>
      <w:r w:rsidR="000E3658">
        <w:rPr>
          <w:sz w:val="28"/>
          <w:szCs w:val="28"/>
        </w:rPr>
        <w:t>А</w:t>
      </w:r>
      <w:r w:rsidRPr="00A41E8B">
        <w:rPr>
          <w:sz w:val="28"/>
          <w:szCs w:val="28"/>
        </w:rPr>
        <w:t>рхивном отделе числится 27265 дел, все дела закартанированы, что составляет 100% картанирования дел.</w:t>
      </w:r>
    </w:p>
    <w:p w:rsidR="00B60308" w:rsidRPr="00A41E8B" w:rsidRDefault="00B60308" w:rsidP="00A41E8B">
      <w:pPr>
        <w:tabs>
          <w:tab w:val="left" w:pos="709"/>
        </w:tabs>
        <w:ind w:firstLine="709"/>
        <w:jc w:val="both"/>
        <w:rPr>
          <w:sz w:val="28"/>
          <w:szCs w:val="28"/>
        </w:rPr>
      </w:pPr>
      <w:r w:rsidRPr="00A41E8B">
        <w:rPr>
          <w:sz w:val="28"/>
          <w:szCs w:val="28"/>
        </w:rPr>
        <w:t>При поступлении документов на хранение сотрудника</w:t>
      </w:r>
      <w:r w:rsidR="000E3658">
        <w:rPr>
          <w:sz w:val="28"/>
          <w:szCs w:val="28"/>
        </w:rPr>
        <w:t xml:space="preserve">ми архивного отдела заведено 2 </w:t>
      </w:r>
      <w:r w:rsidRPr="00A41E8B">
        <w:rPr>
          <w:sz w:val="28"/>
          <w:szCs w:val="28"/>
        </w:rPr>
        <w:t>дела.  Описи дел расшиты по экземплярам, составлено 318 итоговых записей в описях, заведены дела фондов на 2 вновь поступивших фонда, оформлены обложки дел, заполнены листы заверители.</w:t>
      </w:r>
    </w:p>
    <w:p w:rsidR="00B60308" w:rsidRPr="00A41E8B" w:rsidRDefault="00B60308" w:rsidP="00A41E8B">
      <w:pPr>
        <w:tabs>
          <w:tab w:val="left" w:pos="709"/>
        </w:tabs>
        <w:ind w:firstLine="709"/>
        <w:jc w:val="both"/>
        <w:rPr>
          <w:sz w:val="28"/>
          <w:szCs w:val="28"/>
        </w:rPr>
      </w:pPr>
      <w:r w:rsidRPr="00A41E8B">
        <w:rPr>
          <w:sz w:val="28"/>
          <w:szCs w:val="28"/>
        </w:rPr>
        <w:t xml:space="preserve">Документы, находящиеся на государственном хранении и вновь поступающие на хранение дела внесены в учетную документацию:  </w:t>
      </w:r>
    </w:p>
    <w:p w:rsidR="00B60308" w:rsidRPr="00A41E8B" w:rsidRDefault="00B60308" w:rsidP="00A41E8B">
      <w:pPr>
        <w:tabs>
          <w:tab w:val="left" w:pos="709"/>
        </w:tabs>
        <w:ind w:firstLine="709"/>
        <w:jc w:val="both"/>
        <w:rPr>
          <w:sz w:val="28"/>
          <w:szCs w:val="28"/>
        </w:rPr>
      </w:pPr>
      <w:r w:rsidRPr="00A41E8B">
        <w:rPr>
          <w:sz w:val="28"/>
          <w:szCs w:val="28"/>
        </w:rPr>
        <w:t>- в книгу учета поступлений документов;</w:t>
      </w:r>
    </w:p>
    <w:p w:rsidR="00B60308" w:rsidRPr="00A41E8B" w:rsidRDefault="00B60308" w:rsidP="00A41E8B">
      <w:pPr>
        <w:tabs>
          <w:tab w:val="left" w:pos="709"/>
        </w:tabs>
        <w:ind w:firstLine="709"/>
        <w:jc w:val="both"/>
        <w:rPr>
          <w:sz w:val="28"/>
          <w:szCs w:val="28"/>
        </w:rPr>
      </w:pPr>
      <w:r w:rsidRPr="00A41E8B">
        <w:rPr>
          <w:sz w:val="28"/>
          <w:szCs w:val="28"/>
        </w:rPr>
        <w:t>- список фондов;</w:t>
      </w:r>
    </w:p>
    <w:p w:rsidR="00B60308" w:rsidRPr="00A41E8B" w:rsidRDefault="00B60308" w:rsidP="00A41E8B">
      <w:pPr>
        <w:tabs>
          <w:tab w:val="left" w:pos="709"/>
        </w:tabs>
        <w:ind w:firstLine="709"/>
        <w:jc w:val="both"/>
        <w:rPr>
          <w:sz w:val="28"/>
          <w:szCs w:val="28"/>
        </w:rPr>
      </w:pPr>
      <w:r w:rsidRPr="00A41E8B">
        <w:rPr>
          <w:sz w:val="28"/>
          <w:szCs w:val="28"/>
        </w:rPr>
        <w:t>- листы фондов;</w:t>
      </w:r>
    </w:p>
    <w:p w:rsidR="00B60308" w:rsidRPr="00A41E8B" w:rsidRDefault="00B60308" w:rsidP="00A41E8B">
      <w:pPr>
        <w:tabs>
          <w:tab w:val="left" w:pos="709"/>
        </w:tabs>
        <w:ind w:firstLine="709"/>
        <w:jc w:val="both"/>
        <w:rPr>
          <w:sz w:val="28"/>
          <w:szCs w:val="28"/>
        </w:rPr>
      </w:pPr>
      <w:r w:rsidRPr="00A41E8B">
        <w:rPr>
          <w:sz w:val="28"/>
          <w:szCs w:val="28"/>
        </w:rPr>
        <w:t>- реестр описей;</w:t>
      </w:r>
    </w:p>
    <w:p w:rsidR="00B60308" w:rsidRPr="00A41E8B" w:rsidRDefault="00B60308" w:rsidP="00A41E8B">
      <w:pPr>
        <w:tabs>
          <w:tab w:val="left" w:pos="709"/>
        </w:tabs>
        <w:ind w:firstLine="709"/>
        <w:jc w:val="both"/>
        <w:rPr>
          <w:sz w:val="28"/>
          <w:szCs w:val="28"/>
        </w:rPr>
      </w:pPr>
      <w:r w:rsidRPr="00A41E8B">
        <w:rPr>
          <w:sz w:val="28"/>
          <w:szCs w:val="28"/>
        </w:rPr>
        <w:t>- сведения о документах, хранящихся в архивном отделе;</w:t>
      </w:r>
    </w:p>
    <w:p w:rsidR="00B60308" w:rsidRPr="00A41E8B" w:rsidRDefault="00B60308" w:rsidP="00A41E8B">
      <w:pPr>
        <w:tabs>
          <w:tab w:val="left" w:pos="709"/>
        </w:tabs>
        <w:ind w:firstLine="709"/>
        <w:jc w:val="both"/>
        <w:rPr>
          <w:sz w:val="28"/>
          <w:szCs w:val="28"/>
        </w:rPr>
      </w:pPr>
      <w:r w:rsidRPr="00A41E8B">
        <w:rPr>
          <w:sz w:val="28"/>
          <w:szCs w:val="28"/>
        </w:rPr>
        <w:t>- в базу данных «Архивный фонд»</w:t>
      </w:r>
      <w:r w:rsidR="000E3658">
        <w:rPr>
          <w:sz w:val="28"/>
          <w:szCs w:val="28"/>
        </w:rPr>
        <w:t>.</w:t>
      </w:r>
    </w:p>
    <w:p w:rsidR="00B60308" w:rsidRPr="00A41E8B" w:rsidRDefault="00B60308" w:rsidP="00A41E8B">
      <w:pPr>
        <w:tabs>
          <w:tab w:val="left" w:pos="709"/>
          <w:tab w:val="left" w:pos="6660"/>
        </w:tabs>
        <w:ind w:firstLine="709"/>
        <w:jc w:val="both"/>
        <w:rPr>
          <w:sz w:val="28"/>
          <w:szCs w:val="28"/>
        </w:rPr>
      </w:pPr>
      <w:r w:rsidRPr="00A41E8B">
        <w:rPr>
          <w:sz w:val="28"/>
          <w:szCs w:val="28"/>
        </w:rPr>
        <w:t xml:space="preserve">В 2016 году </w:t>
      </w:r>
      <w:r w:rsidR="000E3658">
        <w:rPr>
          <w:sz w:val="28"/>
          <w:szCs w:val="28"/>
        </w:rPr>
        <w:t>А</w:t>
      </w:r>
      <w:r w:rsidRPr="00A41E8B">
        <w:rPr>
          <w:sz w:val="28"/>
          <w:szCs w:val="28"/>
        </w:rPr>
        <w:t>рхивным отделом по документам</w:t>
      </w:r>
      <w:r w:rsidR="000E3658">
        <w:rPr>
          <w:sz w:val="28"/>
          <w:szCs w:val="28"/>
        </w:rPr>
        <w:t>,</w:t>
      </w:r>
      <w:r w:rsidRPr="00A41E8B">
        <w:rPr>
          <w:sz w:val="28"/>
          <w:szCs w:val="28"/>
        </w:rPr>
        <w:t xml:space="preserve"> находящи</w:t>
      </w:r>
      <w:r w:rsidR="000E3658">
        <w:rPr>
          <w:sz w:val="28"/>
          <w:szCs w:val="28"/>
        </w:rPr>
        <w:t>м</w:t>
      </w:r>
      <w:r w:rsidRPr="00A41E8B">
        <w:rPr>
          <w:sz w:val="28"/>
          <w:szCs w:val="28"/>
        </w:rPr>
        <w:t>ся на хранении</w:t>
      </w:r>
      <w:r w:rsidR="000E3658">
        <w:rPr>
          <w:sz w:val="28"/>
          <w:szCs w:val="28"/>
        </w:rPr>
        <w:t>,</w:t>
      </w:r>
      <w:r w:rsidRPr="00A41E8B">
        <w:rPr>
          <w:sz w:val="28"/>
          <w:szCs w:val="28"/>
        </w:rPr>
        <w:t xml:space="preserve"> проведено 17 информационных мероприятий:</w:t>
      </w:r>
    </w:p>
    <w:p w:rsidR="00B60308" w:rsidRPr="00A41E8B" w:rsidRDefault="00B60308" w:rsidP="00A41E8B">
      <w:pPr>
        <w:tabs>
          <w:tab w:val="left" w:pos="709"/>
          <w:tab w:val="left" w:pos="6660"/>
        </w:tabs>
        <w:ind w:firstLine="709"/>
        <w:jc w:val="both"/>
        <w:rPr>
          <w:sz w:val="28"/>
          <w:szCs w:val="28"/>
        </w:rPr>
      </w:pPr>
      <w:r w:rsidRPr="00A41E8B">
        <w:rPr>
          <w:sz w:val="28"/>
          <w:szCs w:val="28"/>
        </w:rPr>
        <w:t xml:space="preserve">- подготовлено и организовано 8 выставок архивных документов (6 выставок для учеников школ Азейской, Едогонской, Котикской, Мугунской, Писаревской, Шерагульской); </w:t>
      </w:r>
    </w:p>
    <w:p w:rsidR="00B60308" w:rsidRPr="00A41E8B" w:rsidRDefault="00B60308" w:rsidP="00A41E8B">
      <w:pPr>
        <w:tabs>
          <w:tab w:val="left" w:pos="709"/>
          <w:tab w:val="left" w:pos="6660"/>
        </w:tabs>
        <w:ind w:firstLine="709"/>
        <w:jc w:val="both"/>
        <w:rPr>
          <w:sz w:val="28"/>
          <w:szCs w:val="28"/>
        </w:rPr>
      </w:pPr>
      <w:r w:rsidRPr="00A41E8B">
        <w:rPr>
          <w:sz w:val="28"/>
          <w:szCs w:val="28"/>
        </w:rPr>
        <w:t>- выставка</w:t>
      </w:r>
      <w:r w:rsidR="000E3658">
        <w:rPr>
          <w:sz w:val="28"/>
          <w:szCs w:val="28"/>
        </w:rPr>
        <w:t>,</w:t>
      </w:r>
      <w:r w:rsidRPr="00A41E8B">
        <w:rPr>
          <w:sz w:val="28"/>
          <w:szCs w:val="28"/>
        </w:rPr>
        <w:t xml:space="preserve"> посвященная 20-летию Избирательной системы в Тулунском районе;</w:t>
      </w:r>
    </w:p>
    <w:p w:rsidR="00B60308" w:rsidRPr="00A41E8B" w:rsidRDefault="00B60308" w:rsidP="00A41E8B">
      <w:pPr>
        <w:tabs>
          <w:tab w:val="left" w:pos="709"/>
          <w:tab w:val="left" w:pos="6660"/>
        </w:tabs>
        <w:ind w:firstLine="709"/>
        <w:jc w:val="both"/>
        <w:rPr>
          <w:sz w:val="28"/>
          <w:szCs w:val="28"/>
        </w:rPr>
      </w:pPr>
      <w:r w:rsidRPr="00A41E8B">
        <w:rPr>
          <w:sz w:val="28"/>
          <w:szCs w:val="28"/>
        </w:rPr>
        <w:t>- выставка к 90-летию Тулунского района на торжественном мероприятии Думы Тулунского района.</w:t>
      </w:r>
    </w:p>
    <w:p w:rsidR="00B60308" w:rsidRPr="00A41E8B" w:rsidRDefault="00B60308" w:rsidP="00A41E8B">
      <w:pPr>
        <w:tabs>
          <w:tab w:val="left" w:pos="709"/>
          <w:tab w:val="left" w:pos="6660"/>
        </w:tabs>
        <w:ind w:firstLine="709"/>
        <w:jc w:val="both"/>
        <w:rPr>
          <w:sz w:val="28"/>
          <w:szCs w:val="28"/>
        </w:rPr>
      </w:pPr>
      <w:r w:rsidRPr="00A41E8B">
        <w:rPr>
          <w:sz w:val="28"/>
          <w:szCs w:val="28"/>
        </w:rPr>
        <w:t>Подготовлены и опубликованы три статьи:</w:t>
      </w:r>
    </w:p>
    <w:p w:rsidR="00B60308" w:rsidRPr="00A41E8B" w:rsidRDefault="00B60308" w:rsidP="00A41E8B">
      <w:pPr>
        <w:tabs>
          <w:tab w:val="left" w:pos="709"/>
          <w:tab w:val="left" w:pos="6660"/>
        </w:tabs>
        <w:ind w:firstLine="709"/>
        <w:jc w:val="both"/>
        <w:rPr>
          <w:sz w:val="28"/>
          <w:szCs w:val="28"/>
        </w:rPr>
      </w:pPr>
      <w:r w:rsidRPr="00A41E8B">
        <w:rPr>
          <w:sz w:val="28"/>
          <w:szCs w:val="28"/>
        </w:rPr>
        <w:t xml:space="preserve">- к 90-летию </w:t>
      </w:r>
      <w:r w:rsidR="000E3658">
        <w:rPr>
          <w:sz w:val="28"/>
          <w:szCs w:val="28"/>
        </w:rPr>
        <w:t>ф</w:t>
      </w:r>
      <w:r w:rsidRPr="00A41E8B">
        <w:rPr>
          <w:sz w:val="28"/>
          <w:szCs w:val="28"/>
        </w:rPr>
        <w:t>инансов</w:t>
      </w:r>
      <w:r w:rsidR="000E3658">
        <w:rPr>
          <w:sz w:val="28"/>
          <w:szCs w:val="28"/>
        </w:rPr>
        <w:t>ой системы</w:t>
      </w:r>
      <w:r w:rsidRPr="00A41E8B">
        <w:rPr>
          <w:sz w:val="28"/>
          <w:szCs w:val="28"/>
        </w:rPr>
        <w:t xml:space="preserve"> Тулунского района;</w:t>
      </w:r>
    </w:p>
    <w:p w:rsidR="00B60308" w:rsidRPr="00A41E8B" w:rsidRDefault="00B60308" w:rsidP="00A41E8B">
      <w:pPr>
        <w:tabs>
          <w:tab w:val="left" w:pos="709"/>
          <w:tab w:val="left" w:pos="6660"/>
        </w:tabs>
        <w:ind w:firstLine="709"/>
        <w:jc w:val="both"/>
        <w:rPr>
          <w:sz w:val="28"/>
          <w:szCs w:val="28"/>
        </w:rPr>
      </w:pPr>
      <w:r w:rsidRPr="00A41E8B">
        <w:rPr>
          <w:sz w:val="28"/>
          <w:szCs w:val="28"/>
        </w:rPr>
        <w:t>- к 90</w:t>
      </w:r>
      <w:r w:rsidR="000E3658">
        <w:rPr>
          <w:sz w:val="28"/>
          <w:szCs w:val="28"/>
        </w:rPr>
        <w:t>-</w:t>
      </w:r>
      <w:r w:rsidRPr="00A41E8B">
        <w:rPr>
          <w:sz w:val="28"/>
          <w:szCs w:val="28"/>
        </w:rPr>
        <w:t>летию образования Тулунского района;</w:t>
      </w:r>
    </w:p>
    <w:p w:rsidR="00B60308" w:rsidRPr="00A41E8B" w:rsidRDefault="00B60308" w:rsidP="00A41E8B">
      <w:pPr>
        <w:tabs>
          <w:tab w:val="left" w:pos="709"/>
          <w:tab w:val="left" w:pos="6660"/>
        </w:tabs>
        <w:ind w:firstLine="709"/>
        <w:jc w:val="both"/>
        <w:rPr>
          <w:sz w:val="28"/>
          <w:szCs w:val="28"/>
        </w:rPr>
      </w:pPr>
      <w:r w:rsidRPr="00A41E8B">
        <w:rPr>
          <w:sz w:val="28"/>
          <w:szCs w:val="28"/>
        </w:rPr>
        <w:t>- архивная служба Тулунского района.</w:t>
      </w:r>
    </w:p>
    <w:p w:rsidR="00B60308" w:rsidRPr="00A41E8B" w:rsidRDefault="00B60308" w:rsidP="00A41E8B">
      <w:pPr>
        <w:tabs>
          <w:tab w:val="left" w:pos="709"/>
        </w:tabs>
        <w:ind w:firstLine="709"/>
        <w:jc w:val="both"/>
        <w:rPr>
          <w:sz w:val="28"/>
          <w:szCs w:val="28"/>
        </w:rPr>
      </w:pPr>
      <w:r w:rsidRPr="00A41E8B">
        <w:rPr>
          <w:sz w:val="28"/>
          <w:szCs w:val="28"/>
        </w:rPr>
        <w:t>Проведено 6 экскурсий по архиву.</w:t>
      </w:r>
    </w:p>
    <w:p w:rsidR="00B60308" w:rsidRPr="00A41E8B" w:rsidRDefault="00B60308" w:rsidP="00A41E8B">
      <w:pPr>
        <w:tabs>
          <w:tab w:val="left" w:pos="709"/>
        </w:tabs>
        <w:ind w:firstLine="709"/>
        <w:jc w:val="both"/>
        <w:rPr>
          <w:sz w:val="28"/>
          <w:szCs w:val="28"/>
        </w:rPr>
      </w:pPr>
      <w:r w:rsidRPr="00A41E8B">
        <w:rPr>
          <w:sz w:val="28"/>
          <w:szCs w:val="28"/>
        </w:rPr>
        <w:t xml:space="preserve">В 2016 году в разделе </w:t>
      </w:r>
      <w:r w:rsidR="000E3658">
        <w:rPr>
          <w:sz w:val="28"/>
          <w:szCs w:val="28"/>
        </w:rPr>
        <w:t>А</w:t>
      </w:r>
      <w:r w:rsidRPr="00A41E8B">
        <w:rPr>
          <w:sz w:val="28"/>
          <w:szCs w:val="28"/>
        </w:rPr>
        <w:t xml:space="preserve">рхивного отдела на сайте </w:t>
      </w:r>
      <w:r w:rsidR="000E3658">
        <w:rPr>
          <w:sz w:val="28"/>
          <w:szCs w:val="28"/>
        </w:rPr>
        <w:t>А</w:t>
      </w:r>
      <w:r w:rsidRPr="00A41E8B">
        <w:rPr>
          <w:sz w:val="28"/>
          <w:szCs w:val="28"/>
        </w:rPr>
        <w:t>дминистрации Тулунского муниципального района выставлены списки фондов архивного отдела, статьи к 90- летию Тулунского района, Архивная служба Тулунского района</w:t>
      </w:r>
      <w:r w:rsidR="000E3658">
        <w:rPr>
          <w:sz w:val="28"/>
          <w:szCs w:val="28"/>
        </w:rPr>
        <w:t>, выставка фотодокументов к 90-</w:t>
      </w:r>
      <w:r w:rsidRPr="00A41E8B">
        <w:rPr>
          <w:sz w:val="28"/>
          <w:szCs w:val="28"/>
        </w:rPr>
        <w:t xml:space="preserve">летию Тулунского района. </w:t>
      </w:r>
    </w:p>
    <w:p w:rsidR="00B60308" w:rsidRPr="00A41E8B" w:rsidRDefault="00B60308" w:rsidP="00A41E8B">
      <w:pPr>
        <w:tabs>
          <w:tab w:val="left" w:pos="709"/>
        </w:tabs>
        <w:ind w:firstLine="709"/>
        <w:jc w:val="both"/>
        <w:rPr>
          <w:sz w:val="28"/>
          <w:szCs w:val="28"/>
        </w:rPr>
      </w:pPr>
      <w:r w:rsidRPr="00A41E8B">
        <w:rPr>
          <w:sz w:val="28"/>
          <w:szCs w:val="28"/>
        </w:rPr>
        <w:t xml:space="preserve">В </w:t>
      </w:r>
      <w:r w:rsidR="000E3658">
        <w:rPr>
          <w:sz w:val="28"/>
          <w:szCs w:val="28"/>
        </w:rPr>
        <w:t>А</w:t>
      </w:r>
      <w:r w:rsidRPr="00A41E8B">
        <w:rPr>
          <w:sz w:val="28"/>
          <w:szCs w:val="28"/>
        </w:rPr>
        <w:t>рхивный отдел поступило 1360 запросов социально-правового характера, из них исполнено по документам архивного отдела – 1360, в том числе с положительным результатом – 1216.</w:t>
      </w:r>
    </w:p>
    <w:p w:rsidR="00B60308" w:rsidRPr="00A41E8B" w:rsidRDefault="00B60308" w:rsidP="00A41E8B">
      <w:pPr>
        <w:tabs>
          <w:tab w:val="left" w:pos="709"/>
        </w:tabs>
        <w:ind w:firstLine="709"/>
        <w:jc w:val="both"/>
        <w:rPr>
          <w:sz w:val="28"/>
          <w:szCs w:val="28"/>
        </w:rPr>
      </w:pPr>
      <w:r w:rsidRPr="00A41E8B">
        <w:rPr>
          <w:sz w:val="28"/>
          <w:szCs w:val="28"/>
        </w:rPr>
        <w:t xml:space="preserve">Архивный отдел посетило 25 исследователей, которые работали с архивными документами по подбору материала для выполнения курсовых и дипломных работ. Исследовали документы по истории образований школ в селах района, деревень, </w:t>
      </w:r>
      <w:r w:rsidRPr="00A41E8B">
        <w:rPr>
          <w:sz w:val="28"/>
          <w:szCs w:val="28"/>
        </w:rPr>
        <w:lastRenderedPageBreak/>
        <w:t>предприятий района. Исследователями было просмотрено 634 дела, выдано 387 архивных копий.</w:t>
      </w:r>
    </w:p>
    <w:p w:rsidR="00B60308" w:rsidRPr="00A41E8B" w:rsidRDefault="00B60308" w:rsidP="00A41E8B">
      <w:pPr>
        <w:tabs>
          <w:tab w:val="left" w:pos="709"/>
        </w:tabs>
        <w:ind w:firstLine="709"/>
        <w:jc w:val="both"/>
        <w:rPr>
          <w:sz w:val="28"/>
          <w:szCs w:val="28"/>
        </w:rPr>
      </w:pPr>
      <w:r w:rsidRPr="00A41E8B">
        <w:rPr>
          <w:sz w:val="28"/>
          <w:szCs w:val="28"/>
        </w:rPr>
        <w:t>В список источников комплектования архивного отдела включено 48 учреждений сельских поселений, из которых сформировано:</w:t>
      </w:r>
    </w:p>
    <w:p w:rsidR="00B60308" w:rsidRPr="00A41E8B" w:rsidRDefault="00B60308" w:rsidP="00A41E8B">
      <w:pPr>
        <w:tabs>
          <w:tab w:val="left" w:pos="709"/>
        </w:tabs>
        <w:ind w:firstLine="709"/>
        <w:jc w:val="both"/>
        <w:rPr>
          <w:sz w:val="28"/>
          <w:szCs w:val="28"/>
        </w:rPr>
      </w:pPr>
      <w:r w:rsidRPr="00A41E8B">
        <w:rPr>
          <w:sz w:val="28"/>
          <w:szCs w:val="28"/>
        </w:rPr>
        <w:t>-  24 архивных фондов Дум сельских поселений;</w:t>
      </w:r>
    </w:p>
    <w:p w:rsidR="00B60308" w:rsidRPr="00A41E8B" w:rsidRDefault="00B60308" w:rsidP="00A41E8B">
      <w:pPr>
        <w:tabs>
          <w:tab w:val="left" w:pos="709"/>
        </w:tabs>
        <w:ind w:firstLine="709"/>
        <w:jc w:val="both"/>
        <w:rPr>
          <w:sz w:val="28"/>
          <w:szCs w:val="28"/>
        </w:rPr>
      </w:pPr>
      <w:r w:rsidRPr="00A41E8B">
        <w:rPr>
          <w:sz w:val="28"/>
          <w:szCs w:val="28"/>
        </w:rPr>
        <w:t xml:space="preserve">-  24 архивных фондов администрации сельских поселений. </w:t>
      </w:r>
    </w:p>
    <w:p w:rsidR="00B60308" w:rsidRPr="00A41E8B" w:rsidRDefault="00B60308" w:rsidP="00A41E8B">
      <w:pPr>
        <w:tabs>
          <w:tab w:val="left" w:pos="709"/>
        </w:tabs>
        <w:ind w:firstLine="709"/>
        <w:jc w:val="both"/>
        <w:rPr>
          <w:sz w:val="28"/>
          <w:szCs w:val="28"/>
        </w:rPr>
      </w:pPr>
      <w:r w:rsidRPr="00A41E8B">
        <w:rPr>
          <w:sz w:val="28"/>
          <w:szCs w:val="28"/>
        </w:rPr>
        <w:t xml:space="preserve">Работниками </w:t>
      </w:r>
      <w:r w:rsidR="000E3658">
        <w:rPr>
          <w:sz w:val="28"/>
          <w:szCs w:val="28"/>
        </w:rPr>
        <w:t>А</w:t>
      </w:r>
      <w:r w:rsidRPr="00A41E8B">
        <w:rPr>
          <w:sz w:val="28"/>
          <w:szCs w:val="28"/>
        </w:rPr>
        <w:t>рхивного отдела даются консультации, и оказывается практическая, методическая помощь:</w:t>
      </w:r>
    </w:p>
    <w:p w:rsidR="00B60308" w:rsidRPr="00A41E8B" w:rsidRDefault="00B60308" w:rsidP="00A41E8B">
      <w:pPr>
        <w:tabs>
          <w:tab w:val="left" w:pos="709"/>
        </w:tabs>
        <w:ind w:firstLine="709"/>
        <w:jc w:val="both"/>
        <w:rPr>
          <w:sz w:val="28"/>
          <w:szCs w:val="28"/>
        </w:rPr>
      </w:pPr>
      <w:r w:rsidRPr="00A41E8B">
        <w:rPr>
          <w:sz w:val="28"/>
          <w:szCs w:val="28"/>
        </w:rPr>
        <w:t>- по обеспечению сохранности документов постоянного хранения и по личному составу;</w:t>
      </w:r>
    </w:p>
    <w:p w:rsidR="00B60308" w:rsidRPr="00A41E8B" w:rsidRDefault="00B60308" w:rsidP="00A41E8B">
      <w:pPr>
        <w:tabs>
          <w:tab w:val="left" w:pos="709"/>
        </w:tabs>
        <w:ind w:firstLine="709"/>
        <w:jc w:val="both"/>
        <w:rPr>
          <w:sz w:val="28"/>
          <w:szCs w:val="28"/>
        </w:rPr>
      </w:pPr>
      <w:r w:rsidRPr="00A41E8B">
        <w:rPr>
          <w:sz w:val="28"/>
          <w:szCs w:val="28"/>
        </w:rPr>
        <w:t>- по обработке документов;</w:t>
      </w:r>
    </w:p>
    <w:p w:rsidR="00B60308" w:rsidRPr="00A41E8B" w:rsidRDefault="00B60308" w:rsidP="00A41E8B">
      <w:pPr>
        <w:tabs>
          <w:tab w:val="left" w:pos="709"/>
        </w:tabs>
        <w:ind w:firstLine="709"/>
        <w:jc w:val="both"/>
        <w:rPr>
          <w:sz w:val="28"/>
          <w:szCs w:val="28"/>
        </w:rPr>
      </w:pPr>
      <w:r w:rsidRPr="00A41E8B">
        <w:rPr>
          <w:sz w:val="28"/>
          <w:szCs w:val="28"/>
        </w:rPr>
        <w:t>- по составлению описей дел;</w:t>
      </w:r>
    </w:p>
    <w:p w:rsidR="00B60308" w:rsidRPr="00A41E8B" w:rsidRDefault="00B60308" w:rsidP="00A41E8B">
      <w:pPr>
        <w:tabs>
          <w:tab w:val="left" w:pos="709"/>
        </w:tabs>
        <w:ind w:firstLine="709"/>
        <w:jc w:val="both"/>
        <w:rPr>
          <w:sz w:val="28"/>
          <w:szCs w:val="28"/>
        </w:rPr>
      </w:pPr>
      <w:r w:rsidRPr="00A41E8B">
        <w:rPr>
          <w:sz w:val="28"/>
          <w:szCs w:val="28"/>
        </w:rPr>
        <w:t>-  по составлению номенклатур дел;</w:t>
      </w:r>
    </w:p>
    <w:p w:rsidR="00B60308" w:rsidRPr="00A41E8B" w:rsidRDefault="00B60308" w:rsidP="00A41E8B">
      <w:pPr>
        <w:tabs>
          <w:tab w:val="left" w:pos="709"/>
        </w:tabs>
        <w:ind w:firstLine="709"/>
        <w:jc w:val="both"/>
        <w:rPr>
          <w:sz w:val="28"/>
          <w:szCs w:val="28"/>
        </w:rPr>
      </w:pPr>
      <w:r w:rsidRPr="00A41E8B">
        <w:rPr>
          <w:sz w:val="28"/>
          <w:szCs w:val="28"/>
        </w:rPr>
        <w:t>- подготовке дел к передаче на постоянное хранение;</w:t>
      </w:r>
    </w:p>
    <w:p w:rsidR="00B60308" w:rsidRPr="00A41E8B" w:rsidRDefault="00B60308" w:rsidP="00A41E8B">
      <w:pPr>
        <w:tabs>
          <w:tab w:val="left" w:pos="709"/>
        </w:tabs>
        <w:ind w:firstLine="709"/>
        <w:jc w:val="both"/>
        <w:rPr>
          <w:sz w:val="28"/>
          <w:szCs w:val="28"/>
        </w:rPr>
      </w:pPr>
      <w:r w:rsidRPr="00A41E8B">
        <w:rPr>
          <w:sz w:val="28"/>
          <w:szCs w:val="28"/>
        </w:rPr>
        <w:t xml:space="preserve">- по подготовке дел к уничтожению.   </w:t>
      </w:r>
    </w:p>
    <w:p w:rsidR="00B60308" w:rsidRPr="00A41E8B" w:rsidRDefault="00B60308" w:rsidP="00A41E8B">
      <w:pPr>
        <w:tabs>
          <w:tab w:val="left" w:pos="709"/>
        </w:tabs>
        <w:ind w:firstLine="709"/>
        <w:jc w:val="both"/>
        <w:rPr>
          <w:sz w:val="28"/>
          <w:szCs w:val="28"/>
        </w:rPr>
      </w:pPr>
    </w:p>
    <w:p w:rsidR="00B60308" w:rsidRPr="00A41E8B" w:rsidRDefault="00B60308" w:rsidP="00A41E8B">
      <w:pPr>
        <w:ind w:firstLine="709"/>
        <w:jc w:val="center"/>
        <w:rPr>
          <w:sz w:val="28"/>
          <w:szCs w:val="28"/>
        </w:rPr>
      </w:pPr>
      <w:r w:rsidRPr="00A41E8B">
        <w:rPr>
          <w:b/>
          <w:sz w:val="28"/>
          <w:szCs w:val="28"/>
        </w:rPr>
        <w:t>1.3.2. В сфере труда</w:t>
      </w:r>
    </w:p>
    <w:p w:rsidR="00B60308" w:rsidRPr="00A41E8B" w:rsidRDefault="00B60308" w:rsidP="00A41E8B">
      <w:pPr>
        <w:ind w:firstLine="709"/>
        <w:jc w:val="center"/>
        <w:rPr>
          <w:b/>
          <w:sz w:val="28"/>
          <w:szCs w:val="28"/>
        </w:rPr>
      </w:pPr>
    </w:p>
    <w:p w:rsidR="00B60308" w:rsidRPr="00A41E8B" w:rsidRDefault="00B60308" w:rsidP="00A41E8B">
      <w:pPr>
        <w:ind w:firstLine="709"/>
        <w:jc w:val="both"/>
        <w:rPr>
          <w:sz w:val="28"/>
          <w:szCs w:val="28"/>
        </w:rPr>
      </w:pPr>
      <w:r w:rsidRPr="00A41E8B">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rsidR="00B60308" w:rsidRPr="00A41E8B" w:rsidRDefault="00B60308" w:rsidP="00A41E8B">
      <w:pPr>
        <w:ind w:firstLine="709"/>
        <w:jc w:val="both"/>
        <w:rPr>
          <w:sz w:val="28"/>
          <w:szCs w:val="28"/>
        </w:rPr>
      </w:pPr>
      <w:r w:rsidRPr="00A41E8B">
        <w:rPr>
          <w:sz w:val="28"/>
          <w:szCs w:val="28"/>
        </w:rPr>
        <w:t xml:space="preserve">В соответствии с вышеназванным законом, муниципальной программой «Улучшение условий и охраны труда в Тулунском муниципальном районе на 2014-2016 годы», утвержденной постановлением </w:t>
      </w:r>
      <w:r w:rsidR="000E3658">
        <w:rPr>
          <w:sz w:val="28"/>
          <w:szCs w:val="28"/>
        </w:rPr>
        <w:t>А</w:t>
      </w:r>
      <w:r w:rsidRPr="00A41E8B">
        <w:rPr>
          <w:sz w:val="28"/>
          <w:szCs w:val="28"/>
        </w:rPr>
        <w:t>дминистрации Тулунского муниципального района от 13.08.2013 г. № 122-пг, в 2015 году на территории Тулунского муниципального района проводилась работа в соответствии с планами работы, составляемыми ежеквартально.</w:t>
      </w:r>
    </w:p>
    <w:p w:rsidR="00B60308" w:rsidRPr="00A41E8B" w:rsidRDefault="00B60308" w:rsidP="00A41E8B">
      <w:pPr>
        <w:ind w:firstLine="709"/>
        <w:jc w:val="both"/>
        <w:rPr>
          <w:sz w:val="28"/>
          <w:szCs w:val="28"/>
        </w:rPr>
      </w:pPr>
      <w:r w:rsidRPr="00A41E8B">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B60308" w:rsidRPr="00A41E8B" w:rsidRDefault="00B60308" w:rsidP="00A41E8B">
      <w:pPr>
        <w:ind w:firstLine="709"/>
        <w:jc w:val="both"/>
        <w:rPr>
          <w:sz w:val="28"/>
          <w:szCs w:val="28"/>
        </w:rPr>
      </w:pPr>
      <w:r w:rsidRPr="00A41E8B">
        <w:rPr>
          <w:sz w:val="28"/>
          <w:szCs w:val="28"/>
        </w:rPr>
        <w:t xml:space="preserve">Созданная </w:t>
      </w:r>
      <w:r w:rsidRPr="000E3658">
        <w:rPr>
          <w:sz w:val="28"/>
          <w:szCs w:val="28"/>
        </w:rPr>
        <w:t xml:space="preserve">распоряжением </w:t>
      </w:r>
      <w:r w:rsidR="000E3658">
        <w:rPr>
          <w:sz w:val="28"/>
          <w:szCs w:val="28"/>
        </w:rPr>
        <w:t>А</w:t>
      </w:r>
      <w:r w:rsidRPr="000E3658">
        <w:rPr>
          <w:sz w:val="28"/>
          <w:szCs w:val="28"/>
        </w:rPr>
        <w:t>дминистрации</w:t>
      </w:r>
      <w:r w:rsidR="000352C1">
        <w:rPr>
          <w:sz w:val="28"/>
          <w:szCs w:val="28"/>
        </w:rPr>
        <w:t xml:space="preserve"> </w:t>
      </w:r>
      <w:r w:rsidR="000E3658">
        <w:rPr>
          <w:sz w:val="28"/>
          <w:szCs w:val="28"/>
        </w:rPr>
        <w:t xml:space="preserve">Тулунского </w:t>
      </w:r>
      <w:r w:rsidRPr="00A41E8B">
        <w:rPr>
          <w:sz w:val="28"/>
          <w:szCs w:val="28"/>
        </w:rPr>
        <w:t xml:space="preserve">муниципального района от 10.03.2011 г. № 108-рг, </w:t>
      </w:r>
      <w:r w:rsidR="000E3658">
        <w:rPr>
          <w:sz w:val="28"/>
          <w:szCs w:val="28"/>
        </w:rPr>
        <w:t xml:space="preserve">районная </w:t>
      </w:r>
      <w:r w:rsidRPr="00A41E8B">
        <w:rPr>
          <w:sz w:val="28"/>
          <w:szCs w:val="28"/>
        </w:rPr>
        <w:t xml:space="preserve">межведомственная комиссия по охране труда </w:t>
      </w:r>
      <w:r w:rsidR="000E3658">
        <w:rPr>
          <w:sz w:val="28"/>
          <w:szCs w:val="28"/>
        </w:rPr>
        <w:t xml:space="preserve">(далее – комиссия) </w:t>
      </w:r>
      <w:r w:rsidRPr="00A41E8B">
        <w:rPr>
          <w:sz w:val="28"/>
          <w:szCs w:val="28"/>
        </w:rPr>
        <w:t xml:space="preserve">координирует работу государственных органов, выполняющих надзор и контроль в сфере охраны труда. </w:t>
      </w:r>
    </w:p>
    <w:p w:rsidR="00B60308" w:rsidRPr="00A41E8B" w:rsidRDefault="000E3658" w:rsidP="00A41E8B">
      <w:pPr>
        <w:ind w:firstLine="709"/>
        <w:jc w:val="both"/>
        <w:rPr>
          <w:sz w:val="28"/>
          <w:szCs w:val="28"/>
        </w:rPr>
      </w:pPr>
      <w:r>
        <w:rPr>
          <w:sz w:val="28"/>
          <w:szCs w:val="28"/>
        </w:rPr>
        <w:t>К</w:t>
      </w:r>
      <w:r w:rsidR="00B60308" w:rsidRPr="00A41E8B">
        <w:rPr>
          <w:sz w:val="28"/>
          <w:szCs w:val="28"/>
        </w:rPr>
        <w:t>омиссия рассматривает вопросы и формирует предложения по проблемам, возникающим в области охраны труда на территории муниципального района.</w:t>
      </w:r>
    </w:p>
    <w:p w:rsidR="00B60308" w:rsidRPr="00A41E8B" w:rsidRDefault="00B60308" w:rsidP="00A41E8B">
      <w:pPr>
        <w:ind w:firstLine="709"/>
        <w:jc w:val="both"/>
        <w:rPr>
          <w:sz w:val="28"/>
          <w:szCs w:val="28"/>
        </w:rPr>
      </w:pPr>
      <w:r w:rsidRPr="00A41E8B">
        <w:rPr>
          <w:color w:val="000000"/>
          <w:sz w:val="28"/>
          <w:szCs w:val="28"/>
        </w:rPr>
        <w:t>В 2016 году в соответствии с регламентом и планом работы было проведено 4  заседания, на которых было рассмотрен 21 вопрос и выработано 30 рекомендаций и предложений.</w:t>
      </w:r>
    </w:p>
    <w:p w:rsidR="00B60308" w:rsidRPr="00A41E8B" w:rsidRDefault="00B60308" w:rsidP="00A41E8B">
      <w:pPr>
        <w:ind w:firstLine="709"/>
        <w:jc w:val="both"/>
        <w:rPr>
          <w:sz w:val="28"/>
          <w:szCs w:val="28"/>
        </w:rPr>
      </w:pPr>
      <w:r w:rsidRPr="00A41E8B">
        <w:rPr>
          <w:color w:val="000000"/>
          <w:sz w:val="28"/>
          <w:szCs w:val="28"/>
        </w:rPr>
        <w:t>Основные вопросы</w:t>
      </w:r>
      <w:r w:rsidRPr="00A41E8B">
        <w:rPr>
          <w:sz w:val="28"/>
          <w:szCs w:val="28"/>
        </w:rPr>
        <w:t xml:space="preserve"> повесток дня работы комиссии:</w:t>
      </w:r>
    </w:p>
    <w:p w:rsidR="00B60308" w:rsidRPr="00A41E8B" w:rsidRDefault="00B60308" w:rsidP="00A41E8B">
      <w:pPr>
        <w:ind w:firstLine="709"/>
        <w:jc w:val="both"/>
        <w:rPr>
          <w:sz w:val="28"/>
          <w:szCs w:val="28"/>
        </w:rPr>
      </w:pPr>
      <w:r w:rsidRPr="00A41E8B">
        <w:rPr>
          <w:sz w:val="28"/>
          <w:szCs w:val="28"/>
        </w:rPr>
        <w:t>- о соблюдении законодательных и иных нормативно-правовых актов по охране труда;</w:t>
      </w:r>
    </w:p>
    <w:p w:rsidR="00B60308" w:rsidRPr="00A41E8B" w:rsidRDefault="00B60308" w:rsidP="00A41E8B">
      <w:pPr>
        <w:ind w:firstLine="709"/>
        <w:jc w:val="both"/>
        <w:rPr>
          <w:sz w:val="28"/>
          <w:szCs w:val="28"/>
        </w:rPr>
      </w:pPr>
      <w:r w:rsidRPr="00A41E8B">
        <w:rPr>
          <w:sz w:val="28"/>
          <w:szCs w:val="28"/>
        </w:rPr>
        <w:lastRenderedPageBreak/>
        <w:t>- о состоянии условий и охраны труда, уровня производственного травматизма и профессиональной заболеваемости;</w:t>
      </w:r>
    </w:p>
    <w:p w:rsidR="00B60308" w:rsidRPr="00A41E8B" w:rsidRDefault="00B60308" w:rsidP="00A41E8B">
      <w:pPr>
        <w:ind w:firstLine="709"/>
        <w:jc w:val="both"/>
        <w:rPr>
          <w:sz w:val="28"/>
          <w:szCs w:val="28"/>
        </w:rPr>
      </w:pPr>
      <w:r w:rsidRPr="00A41E8B">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rsidR="00B60308" w:rsidRPr="00A41E8B" w:rsidRDefault="00B60308" w:rsidP="00A41E8B">
      <w:pPr>
        <w:ind w:firstLine="709"/>
        <w:jc w:val="both"/>
        <w:rPr>
          <w:sz w:val="28"/>
          <w:szCs w:val="28"/>
        </w:rPr>
      </w:pPr>
      <w:r w:rsidRPr="00A41E8B">
        <w:rPr>
          <w:sz w:val="28"/>
          <w:szCs w:val="28"/>
        </w:rPr>
        <w:t>- проведение специальной оценки условий труда;</w:t>
      </w:r>
    </w:p>
    <w:p w:rsidR="00B60308" w:rsidRPr="00A41E8B" w:rsidRDefault="00B60308" w:rsidP="00A41E8B">
      <w:pPr>
        <w:ind w:firstLine="709"/>
        <w:jc w:val="both"/>
        <w:rPr>
          <w:sz w:val="28"/>
          <w:szCs w:val="28"/>
        </w:rPr>
      </w:pPr>
      <w:r w:rsidRPr="00A41E8B">
        <w:rPr>
          <w:sz w:val="28"/>
          <w:szCs w:val="28"/>
        </w:rPr>
        <w:t>-  другие вопросы.</w:t>
      </w:r>
    </w:p>
    <w:p w:rsidR="00B60308" w:rsidRPr="00A41E8B" w:rsidRDefault="00B60308" w:rsidP="00A41E8B">
      <w:pPr>
        <w:ind w:firstLine="709"/>
        <w:jc w:val="both"/>
        <w:rPr>
          <w:sz w:val="28"/>
          <w:szCs w:val="28"/>
        </w:rPr>
      </w:pPr>
      <w:r w:rsidRPr="00A41E8B">
        <w:rPr>
          <w:sz w:val="28"/>
          <w:szCs w:val="28"/>
        </w:rPr>
        <w:t>На заседания комиссии приглашались руководители и специалисты предприятий и организаций ( МДОУ детский сад «Журавлик», МДОУ детский сад «Солнышко», МКУК «КДЦ с.Азей», Администрация Ишидейского сельского поселения и другие).</w:t>
      </w:r>
    </w:p>
    <w:p w:rsidR="00B60308" w:rsidRPr="00A41E8B" w:rsidRDefault="00B60308" w:rsidP="00A41E8B">
      <w:pPr>
        <w:ind w:firstLine="709"/>
        <w:jc w:val="both"/>
        <w:rPr>
          <w:sz w:val="28"/>
          <w:szCs w:val="28"/>
        </w:rPr>
      </w:pPr>
      <w:r w:rsidRPr="00A41E8B">
        <w:rPr>
          <w:sz w:val="28"/>
          <w:szCs w:val="28"/>
        </w:rPr>
        <w:t>Большая работа проводилась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230 (в 2015 г. - 223), в том числе по вопросам, относящимся к областным полномочиям – 195 (в 2015 г. - 198).</w:t>
      </w:r>
    </w:p>
    <w:p w:rsidR="00B60308" w:rsidRPr="00A41E8B" w:rsidRDefault="00B60308" w:rsidP="00A41E8B">
      <w:pPr>
        <w:ind w:firstLine="709"/>
        <w:jc w:val="both"/>
        <w:rPr>
          <w:sz w:val="28"/>
          <w:szCs w:val="28"/>
        </w:rPr>
      </w:pPr>
      <w:r w:rsidRPr="00A41E8B">
        <w:rPr>
          <w:sz w:val="28"/>
          <w:szCs w:val="28"/>
        </w:rPr>
        <w:t>Основные вопросы:</w:t>
      </w:r>
    </w:p>
    <w:p w:rsidR="00B60308" w:rsidRPr="00A41E8B" w:rsidRDefault="00B60308" w:rsidP="00A41E8B">
      <w:pPr>
        <w:ind w:firstLine="709"/>
        <w:jc w:val="both"/>
        <w:rPr>
          <w:sz w:val="28"/>
          <w:szCs w:val="28"/>
        </w:rPr>
      </w:pPr>
      <w:r w:rsidRPr="00A41E8B">
        <w:rPr>
          <w:sz w:val="28"/>
          <w:szCs w:val="28"/>
        </w:rPr>
        <w:t>- разработка положения об организации работы службы охраны труда в организации;</w:t>
      </w:r>
    </w:p>
    <w:p w:rsidR="00B60308" w:rsidRPr="00A41E8B" w:rsidRDefault="00B60308" w:rsidP="00A41E8B">
      <w:pPr>
        <w:ind w:firstLine="709"/>
        <w:jc w:val="both"/>
        <w:rPr>
          <w:sz w:val="28"/>
          <w:szCs w:val="28"/>
        </w:rPr>
      </w:pPr>
      <w:r w:rsidRPr="00A41E8B">
        <w:rPr>
          <w:sz w:val="28"/>
          <w:szCs w:val="28"/>
        </w:rPr>
        <w:t>- составление распорядительных документов о возложении обязанностей по охране труда на специалистов организаций;</w:t>
      </w:r>
    </w:p>
    <w:p w:rsidR="00B60308" w:rsidRPr="00A41E8B" w:rsidRDefault="00B60308" w:rsidP="00A41E8B">
      <w:pPr>
        <w:ind w:firstLine="709"/>
        <w:jc w:val="both"/>
        <w:rPr>
          <w:sz w:val="28"/>
          <w:szCs w:val="28"/>
        </w:rPr>
      </w:pPr>
      <w:r w:rsidRPr="00A41E8B">
        <w:rPr>
          <w:sz w:val="28"/>
          <w:szCs w:val="28"/>
        </w:rPr>
        <w:t>- оформление и ведение журналов проведения инструктажей по охране труда;</w:t>
      </w:r>
    </w:p>
    <w:p w:rsidR="00B60308" w:rsidRPr="00A41E8B" w:rsidRDefault="00B60308" w:rsidP="00A41E8B">
      <w:pPr>
        <w:ind w:firstLine="709"/>
        <w:jc w:val="both"/>
        <w:rPr>
          <w:sz w:val="28"/>
          <w:szCs w:val="28"/>
        </w:rPr>
      </w:pPr>
      <w:r w:rsidRPr="00A41E8B">
        <w:rPr>
          <w:sz w:val="28"/>
          <w:szCs w:val="28"/>
        </w:rPr>
        <w:t>- разработка инструкций по охране труда для профессий и видов работ;</w:t>
      </w:r>
    </w:p>
    <w:p w:rsidR="00B60308" w:rsidRPr="00A41E8B" w:rsidRDefault="00B60308" w:rsidP="00A41E8B">
      <w:pPr>
        <w:ind w:firstLine="709"/>
        <w:jc w:val="both"/>
        <w:rPr>
          <w:sz w:val="28"/>
          <w:szCs w:val="28"/>
        </w:rPr>
      </w:pPr>
      <w:r w:rsidRPr="00A41E8B">
        <w:rPr>
          <w:sz w:val="28"/>
          <w:szCs w:val="28"/>
        </w:rPr>
        <w:t>- организация обучения и проверки знаний требований охраны труда;</w:t>
      </w:r>
    </w:p>
    <w:p w:rsidR="00B60308" w:rsidRPr="00A41E8B" w:rsidRDefault="00B60308" w:rsidP="00A41E8B">
      <w:pPr>
        <w:ind w:firstLine="709"/>
        <w:jc w:val="both"/>
        <w:rPr>
          <w:sz w:val="28"/>
          <w:szCs w:val="28"/>
        </w:rPr>
      </w:pPr>
      <w:r w:rsidRPr="00A41E8B">
        <w:rPr>
          <w:sz w:val="28"/>
          <w:szCs w:val="28"/>
        </w:rPr>
        <w:t>- проведение специальной оценки условий труда;</w:t>
      </w:r>
    </w:p>
    <w:p w:rsidR="00B60308" w:rsidRPr="00A41E8B" w:rsidRDefault="00B60308" w:rsidP="00A41E8B">
      <w:pPr>
        <w:ind w:firstLine="709"/>
        <w:jc w:val="both"/>
        <w:rPr>
          <w:sz w:val="28"/>
          <w:szCs w:val="28"/>
        </w:rPr>
      </w:pPr>
      <w:r w:rsidRPr="00A41E8B">
        <w:rPr>
          <w:sz w:val="28"/>
          <w:szCs w:val="28"/>
        </w:rPr>
        <w:t>- выдача средств индивидуальной защиты;</w:t>
      </w:r>
    </w:p>
    <w:p w:rsidR="00B60308" w:rsidRPr="00A41E8B" w:rsidRDefault="00B60308" w:rsidP="00A41E8B">
      <w:pPr>
        <w:ind w:firstLine="709"/>
        <w:jc w:val="both"/>
        <w:rPr>
          <w:sz w:val="28"/>
          <w:szCs w:val="28"/>
        </w:rPr>
      </w:pPr>
      <w:r w:rsidRPr="00A41E8B">
        <w:rPr>
          <w:sz w:val="28"/>
          <w:szCs w:val="28"/>
        </w:rPr>
        <w:t>- бесплатная выдача молока или других равноценных продуктов;</w:t>
      </w:r>
    </w:p>
    <w:p w:rsidR="00B60308" w:rsidRPr="00A41E8B" w:rsidRDefault="00B60308" w:rsidP="00A41E8B">
      <w:pPr>
        <w:ind w:firstLine="709"/>
        <w:jc w:val="both"/>
        <w:rPr>
          <w:sz w:val="28"/>
          <w:szCs w:val="28"/>
        </w:rPr>
      </w:pPr>
      <w:r w:rsidRPr="00A41E8B">
        <w:rPr>
          <w:sz w:val="28"/>
          <w:szCs w:val="28"/>
        </w:rPr>
        <w:t>- бесплатная выдача мыла и других очистителей кожи;</w:t>
      </w:r>
    </w:p>
    <w:p w:rsidR="00B60308" w:rsidRPr="00A41E8B" w:rsidRDefault="00B60308" w:rsidP="00A41E8B">
      <w:pPr>
        <w:ind w:firstLine="709"/>
        <w:jc w:val="both"/>
        <w:rPr>
          <w:sz w:val="28"/>
          <w:szCs w:val="28"/>
        </w:rPr>
      </w:pPr>
      <w:r w:rsidRPr="00A41E8B">
        <w:rPr>
          <w:sz w:val="28"/>
          <w:szCs w:val="28"/>
        </w:rPr>
        <w:t>- разработка и проведение уведомительной регистрации коллективного договора.</w:t>
      </w:r>
    </w:p>
    <w:p w:rsidR="00B60308" w:rsidRPr="00A41E8B" w:rsidRDefault="00B60308" w:rsidP="00A41E8B">
      <w:pPr>
        <w:ind w:firstLine="709"/>
        <w:jc w:val="both"/>
        <w:rPr>
          <w:sz w:val="28"/>
          <w:szCs w:val="28"/>
        </w:rPr>
      </w:pPr>
      <w:r w:rsidRPr="00A41E8B">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129 человек (в 2015 г. - 132).</w:t>
      </w:r>
    </w:p>
    <w:p w:rsidR="00B60308" w:rsidRPr="00A41E8B" w:rsidRDefault="00B60308" w:rsidP="00A41E8B">
      <w:pPr>
        <w:ind w:firstLine="709"/>
        <w:jc w:val="both"/>
        <w:rPr>
          <w:sz w:val="28"/>
          <w:szCs w:val="28"/>
        </w:rPr>
      </w:pPr>
      <w:r w:rsidRPr="00A41E8B">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23 совместных проверки на территории муниципального района (за 2015 г. - 26), проверялись предприятия торговли, сельского хозяйства, индивидуальные предприниматели, бюджетные учреждения. Количество выявленных нарушений - 109 (в 2015 г. - 176.). По результатам проверок Государственной инспекцией труда оформлялись акты, протоколы и предписания по устранению обнаруженных нарушений.</w:t>
      </w:r>
    </w:p>
    <w:p w:rsidR="00B60308" w:rsidRPr="00A41E8B" w:rsidRDefault="00B60308" w:rsidP="00A41E8B">
      <w:pPr>
        <w:ind w:firstLine="709"/>
        <w:jc w:val="both"/>
        <w:rPr>
          <w:sz w:val="28"/>
          <w:szCs w:val="28"/>
        </w:rPr>
      </w:pPr>
      <w:r w:rsidRPr="00A41E8B">
        <w:rPr>
          <w:sz w:val="28"/>
          <w:szCs w:val="28"/>
        </w:rPr>
        <w:lastRenderedPageBreak/>
        <w:t>Кроме того в рамках проведения ведомственного контроля Комитетом по экономике администрации Тулунского муниципального района в течение года проверено 4 организации (МОУ «Бурхунская СОШ», МДОУ детский сад «Солнышко», МКУК «КДЦ с. Азей», МКОУ ДО «Спортивная школа»).</w:t>
      </w:r>
    </w:p>
    <w:p w:rsidR="00B60308" w:rsidRPr="00A41E8B" w:rsidRDefault="00B60308" w:rsidP="00A41E8B">
      <w:pPr>
        <w:ind w:firstLine="709"/>
        <w:jc w:val="both"/>
        <w:rPr>
          <w:sz w:val="28"/>
          <w:szCs w:val="28"/>
        </w:rPr>
      </w:pPr>
      <w:r w:rsidRPr="00A41E8B">
        <w:rPr>
          <w:sz w:val="28"/>
          <w:szCs w:val="28"/>
        </w:rPr>
        <w:t>В районе проводился ежегодный конкурс среди организаций района на лучшую организацию работы по охране труда по итогам 201</w:t>
      </w:r>
      <w:r w:rsidR="000E3658">
        <w:rPr>
          <w:sz w:val="28"/>
          <w:szCs w:val="28"/>
        </w:rPr>
        <w:t>5</w:t>
      </w:r>
      <w:r w:rsidRPr="00A41E8B">
        <w:rPr>
          <w:sz w:val="28"/>
          <w:szCs w:val="28"/>
        </w:rPr>
        <w:t xml:space="preserve"> года. Всего в нем приняли участие 17 организаций (в 2015 г. - 13).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w:t>
      </w:r>
    </w:p>
    <w:p w:rsidR="00B60308" w:rsidRPr="00A41E8B" w:rsidRDefault="00B60308" w:rsidP="00A41E8B">
      <w:pPr>
        <w:ind w:firstLine="709"/>
        <w:jc w:val="both"/>
        <w:rPr>
          <w:sz w:val="28"/>
          <w:szCs w:val="28"/>
        </w:rPr>
      </w:pPr>
      <w:r w:rsidRPr="00A41E8B">
        <w:rPr>
          <w:sz w:val="28"/>
          <w:szCs w:val="28"/>
        </w:rPr>
        <w:t xml:space="preserve">Победителями в номинации, с численностью работающих более 50 человек, стали: </w:t>
      </w:r>
    </w:p>
    <w:p w:rsidR="00B60308" w:rsidRPr="00A41E8B" w:rsidRDefault="00B60308" w:rsidP="000E3658">
      <w:pPr>
        <w:ind w:firstLine="709"/>
        <w:jc w:val="both"/>
        <w:rPr>
          <w:sz w:val="28"/>
          <w:szCs w:val="28"/>
        </w:rPr>
      </w:pPr>
      <w:r w:rsidRPr="00A41E8B">
        <w:rPr>
          <w:sz w:val="28"/>
          <w:szCs w:val="28"/>
        </w:rPr>
        <w:t>1 место – ГОБУ ИО для детей-сирот и детей, оставшихся без попеченияродителей «Специальная (коррекционная) школа-интернат п. Целинные Земли</w:t>
      </w:r>
      <w:r w:rsidR="001110A6">
        <w:rPr>
          <w:sz w:val="28"/>
          <w:szCs w:val="28"/>
        </w:rPr>
        <w:t>»</w:t>
      </w:r>
      <w:r w:rsidRPr="00A41E8B">
        <w:rPr>
          <w:sz w:val="28"/>
          <w:szCs w:val="28"/>
        </w:rPr>
        <w:t xml:space="preserve">; </w:t>
      </w:r>
    </w:p>
    <w:p w:rsidR="00B60308" w:rsidRPr="00A41E8B" w:rsidRDefault="00B60308" w:rsidP="00A41E8B">
      <w:pPr>
        <w:ind w:firstLine="709"/>
        <w:jc w:val="both"/>
        <w:rPr>
          <w:sz w:val="28"/>
          <w:szCs w:val="28"/>
        </w:rPr>
      </w:pPr>
      <w:r w:rsidRPr="00A41E8B">
        <w:rPr>
          <w:sz w:val="28"/>
          <w:szCs w:val="28"/>
        </w:rPr>
        <w:t xml:space="preserve">2 место – Филиал «Разрез «Тулунуголь» ООО «КВСУ»; </w:t>
      </w:r>
    </w:p>
    <w:p w:rsidR="00B60308" w:rsidRPr="00A41E8B" w:rsidRDefault="00B60308" w:rsidP="00A41E8B">
      <w:pPr>
        <w:ind w:firstLine="709"/>
        <w:jc w:val="both"/>
        <w:rPr>
          <w:sz w:val="28"/>
          <w:szCs w:val="28"/>
        </w:rPr>
      </w:pPr>
      <w:r w:rsidRPr="00A41E8B">
        <w:rPr>
          <w:sz w:val="28"/>
          <w:szCs w:val="28"/>
        </w:rPr>
        <w:t xml:space="preserve">3 место – ОБГУСО «Баракшинский </w:t>
      </w:r>
      <w:r w:rsidR="001110A6">
        <w:rPr>
          <w:sz w:val="28"/>
          <w:szCs w:val="28"/>
        </w:rPr>
        <w:t>психо-неврологический интернат»</w:t>
      </w:r>
      <w:r w:rsidRPr="00A41E8B">
        <w:rPr>
          <w:sz w:val="28"/>
          <w:szCs w:val="28"/>
        </w:rPr>
        <w:t>.</w:t>
      </w:r>
    </w:p>
    <w:p w:rsidR="00B60308" w:rsidRPr="00A41E8B" w:rsidRDefault="00B60308" w:rsidP="00A41E8B">
      <w:pPr>
        <w:ind w:firstLine="709"/>
        <w:jc w:val="both"/>
        <w:rPr>
          <w:sz w:val="28"/>
          <w:szCs w:val="28"/>
        </w:rPr>
      </w:pPr>
      <w:r w:rsidRPr="00A41E8B">
        <w:rPr>
          <w:sz w:val="28"/>
          <w:szCs w:val="28"/>
        </w:rPr>
        <w:t xml:space="preserve">В номинации, с численностью работающих менее 50 человек, стали: </w:t>
      </w:r>
    </w:p>
    <w:p w:rsidR="00B60308" w:rsidRPr="00A41E8B" w:rsidRDefault="00B60308" w:rsidP="00A41E8B">
      <w:pPr>
        <w:ind w:firstLine="709"/>
        <w:jc w:val="both"/>
        <w:rPr>
          <w:sz w:val="28"/>
          <w:szCs w:val="28"/>
        </w:rPr>
      </w:pPr>
      <w:r w:rsidRPr="00A41E8B">
        <w:rPr>
          <w:sz w:val="28"/>
          <w:szCs w:val="28"/>
        </w:rPr>
        <w:t>1 место – ФГБУ «Станция агрохимической службы «Тулунская».</w:t>
      </w:r>
    </w:p>
    <w:p w:rsidR="00B60308" w:rsidRPr="00A41E8B" w:rsidRDefault="00B60308" w:rsidP="00A41E8B">
      <w:pPr>
        <w:ind w:firstLine="709"/>
        <w:jc w:val="both"/>
        <w:rPr>
          <w:sz w:val="28"/>
          <w:szCs w:val="28"/>
        </w:rPr>
      </w:pPr>
      <w:r w:rsidRPr="00A41E8B">
        <w:rPr>
          <w:sz w:val="28"/>
          <w:szCs w:val="28"/>
        </w:rPr>
        <w:t>В номинации «Лучшая организация Тулунского муниципального района по проведению работы в сфере охраны труда» среди организаций, финансируемых из средств бюджета Тулунского муниципального района:</w:t>
      </w:r>
    </w:p>
    <w:p w:rsidR="00B60308" w:rsidRPr="00A41E8B" w:rsidRDefault="00B60308" w:rsidP="00A41E8B">
      <w:pPr>
        <w:ind w:firstLine="709"/>
        <w:jc w:val="both"/>
        <w:rPr>
          <w:sz w:val="28"/>
          <w:szCs w:val="28"/>
        </w:rPr>
      </w:pPr>
      <w:r w:rsidRPr="00A41E8B">
        <w:rPr>
          <w:sz w:val="28"/>
          <w:szCs w:val="28"/>
        </w:rPr>
        <w:t>1 место – МОУ «Гадалейская СОШ»;</w:t>
      </w:r>
    </w:p>
    <w:p w:rsidR="00B60308" w:rsidRPr="00A41E8B" w:rsidRDefault="00B60308" w:rsidP="00A41E8B">
      <w:pPr>
        <w:ind w:firstLine="709"/>
        <w:jc w:val="both"/>
        <w:rPr>
          <w:sz w:val="28"/>
          <w:szCs w:val="28"/>
        </w:rPr>
      </w:pPr>
      <w:r w:rsidRPr="00A41E8B">
        <w:rPr>
          <w:sz w:val="28"/>
          <w:szCs w:val="28"/>
        </w:rPr>
        <w:t>2 место – МОУ «Афанасьевская СОШ»;</w:t>
      </w:r>
    </w:p>
    <w:p w:rsidR="00B60308" w:rsidRPr="00A41E8B" w:rsidRDefault="00B60308" w:rsidP="00A41E8B">
      <w:pPr>
        <w:ind w:firstLine="709"/>
        <w:jc w:val="both"/>
        <w:rPr>
          <w:sz w:val="28"/>
          <w:szCs w:val="28"/>
        </w:rPr>
      </w:pPr>
      <w:r w:rsidRPr="00A41E8B">
        <w:rPr>
          <w:sz w:val="28"/>
          <w:szCs w:val="28"/>
        </w:rPr>
        <w:t>3 место – МОУ «Владимировская СОШ» и МОУ «Алгатуйская СОШ».</w:t>
      </w:r>
    </w:p>
    <w:p w:rsidR="00B60308" w:rsidRPr="00A41E8B" w:rsidRDefault="00B60308" w:rsidP="00A41E8B">
      <w:pPr>
        <w:ind w:firstLine="709"/>
        <w:jc w:val="both"/>
        <w:rPr>
          <w:sz w:val="28"/>
          <w:szCs w:val="28"/>
        </w:rPr>
      </w:pPr>
      <w:r w:rsidRPr="00A41E8B">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rsidR="00B60308" w:rsidRPr="00A41E8B" w:rsidRDefault="00B60308" w:rsidP="00A41E8B">
      <w:pPr>
        <w:ind w:firstLine="709"/>
        <w:jc w:val="both"/>
        <w:rPr>
          <w:sz w:val="28"/>
          <w:szCs w:val="28"/>
        </w:rPr>
      </w:pPr>
      <w:r w:rsidRPr="00A41E8B">
        <w:rPr>
          <w:sz w:val="28"/>
          <w:szCs w:val="28"/>
        </w:rPr>
        <w:t xml:space="preserve">Также был проведен конкурс «Лучший специалист по охране труда Тулунского муниципального района». В нем приняли участие всего 9 специалистов (в 2015 г. - 10). </w:t>
      </w:r>
    </w:p>
    <w:p w:rsidR="00B60308" w:rsidRPr="00A41E8B" w:rsidRDefault="00B60308" w:rsidP="00A41E8B">
      <w:pPr>
        <w:ind w:firstLine="709"/>
        <w:jc w:val="both"/>
        <w:rPr>
          <w:sz w:val="28"/>
          <w:szCs w:val="28"/>
        </w:rPr>
      </w:pPr>
      <w:r w:rsidRPr="00A41E8B">
        <w:rPr>
          <w:sz w:val="28"/>
          <w:szCs w:val="28"/>
        </w:rPr>
        <w:t>В номинации «Лучший специалист по охране труда Тулунского муниципального района» победителями стали:</w:t>
      </w:r>
    </w:p>
    <w:p w:rsidR="00B60308" w:rsidRPr="00A41E8B" w:rsidRDefault="00B60308" w:rsidP="00A41E8B">
      <w:pPr>
        <w:ind w:firstLine="709"/>
        <w:jc w:val="both"/>
        <w:rPr>
          <w:sz w:val="28"/>
          <w:szCs w:val="28"/>
        </w:rPr>
      </w:pPr>
      <w:r w:rsidRPr="00A41E8B">
        <w:rPr>
          <w:sz w:val="28"/>
          <w:szCs w:val="28"/>
        </w:rPr>
        <w:t>1 место – Карасаев Д.А., МОУ «Афанасьевская СОШ»;</w:t>
      </w:r>
    </w:p>
    <w:p w:rsidR="00B60308" w:rsidRPr="00A41E8B" w:rsidRDefault="00B60308" w:rsidP="001110A6">
      <w:pPr>
        <w:ind w:firstLine="709"/>
        <w:jc w:val="both"/>
        <w:rPr>
          <w:sz w:val="28"/>
          <w:szCs w:val="28"/>
        </w:rPr>
      </w:pPr>
      <w:r w:rsidRPr="00A41E8B">
        <w:rPr>
          <w:sz w:val="28"/>
          <w:szCs w:val="28"/>
        </w:rPr>
        <w:t>2 место – Иванов С.П., ГОБУ ИО для детей-сирот и детей, оставшихся</w:t>
      </w:r>
      <w:r w:rsidR="0096530E">
        <w:rPr>
          <w:sz w:val="28"/>
          <w:szCs w:val="28"/>
        </w:rPr>
        <w:t xml:space="preserve"> </w:t>
      </w:r>
      <w:r w:rsidRPr="00A41E8B">
        <w:rPr>
          <w:sz w:val="28"/>
          <w:szCs w:val="28"/>
        </w:rPr>
        <w:t>без попечения родителей «Специальная (коррекционная) школа-интернат п. Целинные Земли</w:t>
      </w:r>
      <w:r w:rsidR="001110A6">
        <w:rPr>
          <w:sz w:val="28"/>
          <w:szCs w:val="28"/>
        </w:rPr>
        <w:t>»</w:t>
      </w:r>
      <w:r w:rsidRPr="00A41E8B">
        <w:rPr>
          <w:sz w:val="28"/>
          <w:szCs w:val="28"/>
        </w:rPr>
        <w:t xml:space="preserve">; </w:t>
      </w:r>
    </w:p>
    <w:p w:rsidR="00B60308" w:rsidRPr="00A41E8B" w:rsidRDefault="00B60308" w:rsidP="00A41E8B">
      <w:pPr>
        <w:ind w:firstLine="709"/>
        <w:jc w:val="both"/>
        <w:rPr>
          <w:sz w:val="28"/>
          <w:szCs w:val="28"/>
        </w:rPr>
      </w:pPr>
      <w:r w:rsidRPr="00A41E8B">
        <w:rPr>
          <w:sz w:val="28"/>
          <w:szCs w:val="28"/>
        </w:rPr>
        <w:t xml:space="preserve">3 место – Селезнев О.Ю., ОГБУСО «Баракшинский </w:t>
      </w:r>
      <w:r w:rsidR="001110A6">
        <w:rPr>
          <w:sz w:val="28"/>
          <w:szCs w:val="28"/>
        </w:rPr>
        <w:t>психо-неврологический интернат»,</w:t>
      </w:r>
    </w:p>
    <w:p w:rsidR="00B60308" w:rsidRPr="00A41E8B" w:rsidRDefault="00571F74" w:rsidP="00A41E8B">
      <w:pPr>
        <w:ind w:firstLine="709"/>
        <w:jc w:val="both"/>
        <w:rPr>
          <w:sz w:val="28"/>
          <w:szCs w:val="28"/>
        </w:rPr>
      </w:pPr>
      <w:r w:rsidRPr="00A41E8B">
        <w:rPr>
          <w:sz w:val="28"/>
          <w:szCs w:val="28"/>
        </w:rPr>
        <w:t>В номинации «Лучший</w:t>
      </w:r>
      <w:r w:rsidR="0096530E">
        <w:rPr>
          <w:sz w:val="28"/>
          <w:szCs w:val="28"/>
        </w:rPr>
        <w:t xml:space="preserve"> </w:t>
      </w:r>
      <w:r w:rsidR="00B60308" w:rsidRPr="00A41E8B">
        <w:rPr>
          <w:sz w:val="28"/>
          <w:szCs w:val="28"/>
        </w:rPr>
        <w:t>ответственный по охране труда Тулунского муниципального района»- для организаций с численностью работающих до 50 чел., победителями стали:</w:t>
      </w:r>
    </w:p>
    <w:p w:rsidR="00B60308" w:rsidRPr="00A41E8B" w:rsidRDefault="00B60308" w:rsidP="00A41E8B">
      <w:pPr>
        <w:ind w:firstLine="709"/>
        <w:jc w:val="both"/>
        <w:rPr>
          <w:sz w:val="28"/>
          <w:szCs w:val="28"/>
        </w:rPr>
      </w:pPr>
      <w:r w:rsidRPr="00A41E8B">
        <w:rPr>
          <w:sz w:val="28"/>
          <w:szCs w:val="28"/>
        </w:rPr>
        <w:t>1 место – Винник Г.Г., МОУ «Владимировская СОШ»;</w:t>
      </w:r>
    </w:p>
    <w:p w:rsidR="00B60308" w:rsidRPr="00A41E8B" w:rsidRDefault="00B60308" w:rsidP="00A41E8B">
      <w:pPr>
        <w:ind w:firstLine="709"/>
        <w:jc w:val="both"/>
        <w:rPr>
          <w:sz w:val="28"/>
          <w:szCs w:val="28"/>
        </w:rPr>
      </w:pPr>
      <w:r w:rsidRPr="00A41E8B">
        <w:rPr>
          <w:sz w:val="28"/>
          <w:szCs w:val="28"/>
        </w:rPr>
        <w:t>2 место – Толпыгина Н.М., МОУ «Икейская СОШ»;</w:t>
      </w:r>
    </w:p>
    <w:p w:rsidR="00B60308" w:rsidRPr="00A41E8B" w:rsidRDefault="00B60308" w:rsidP="00A41E8B">
      <w:pPr>
        <w:ind w:firstLine="709"/>
        <w:jc w:val="both"/>
        <w:rPr>
          <w:sz w:val="28"/>
          <w:szCs w:val="28"/>
        </w:rPr>
      </w:pPr>
      <w:r w:rsidRPr="00A41E8B">
        <w:rPr>
          <w:sz w:val="28"/>
          <w:szCs w:val="28"/>
        </w:rPr>
        <w:t>3 место – Войтович Е.Ю., МОУ «Октябрьская ООШ».</w:t>
      </w:r>
    </w:p>
    <w:p w:rsidR="00B60308" w:rsidRPr="00A41E8B" w:rsidRDefault="00B60308" w:rsidP="00A41E8B">
      <w:pPr>
        <w:ind w:firstLine="709"/>
        <w:jc w:val="both"/>
        <w:rPr>
          <w:sz w:val="28"/>
          <w:szCs w:val="28"/>
        </w:rPr>
      </w:pPr>
      <w:r w:rsidRPr="00A41E8B">
        <w:rPr>
          <w:sz w:val="28"/>
          <w:szCs w:val="28"/>
        </w:rPr>
        <w:lastRenderedPageBreak/>
        <w:t xml:space="preserve">Призеры были награждены дипломами, грамотами и призами, а всем участникам от имени районной межведомственной комиссии по охране труда объявлена благодарность. </w:t>
      </w:r>
    </w:p>
    <w:p w:rsidR="00B60308" w:rsidRPr="00A41E8B" w:rsidRDefault="00B60308" w:rsidP="00A41E8B">
      <w:pPr>
        <w:ind w:firstLine="709"/>
        <w:jc w:val="both"/>
        <w:rPr>
          <w:sz w:val="28"/>
          <w:szCs w:val="28"/>
        </w:rPr>
      </w:pPr>
      <w:r w:rsidRPr="00A41E8B">
        <w:rPr>
          <w:color w:val="000000"/>
          <w:sz w:val="28"/>
          <w:szCs w:val="28"/>
        </w:rPr>
        <w:t>Всего на проведение обоих конкурсов было израсходовано 60 тыс. руб., предусмотренные муниципальной программой «Улучшение условий и охраны труда в Тулунском муниципальном районе на 2014-2016 годы».</w:t>
      </w:r>
    </w:p>
    <w:p w:rsidR="00B60308" w:rsidRPr="00A41E8B" w:rsidRDefault="00B60308" w:rsidP="00A41E8B">
      <w:pPr>
        <w:ind w:firstLine="709"/>
        <w:jc w:val="both"/>
        <w:rPr>
          <w:sz w:val="28"/>
          <w:szCs w:val="28"/>
        </w:rPr>
      </w:pPr>
      <w:r w:rsidRPr="00A41E8B">
        <w:rPr>
          <w:sz w:val="28"/>
          <w:szCs w:val="28"/>
        </w:rPr>
        <w:t>Проводилась пропагандистская работа по охране труда, в течение года было 4  публикации в средствах массовой информации района (в 2015 г. – 4), в которых была освещена работа районной межведомственной комиссии по охране труда, об использовании средств ФСС РФ на предупредительные мероприятия по охране труда, как организовать обучение и проверку знаний требований охраны труда, о проведении специальной оценке условий труда.</w:t>
      </w:r>
    </w:p>
    <w:p w:rsidR="00B60308" w:rsidRPr="00A41E8B" w:rsidRDefault="00B60308" w:rsidP="00A41E8B">
      <w:pPr>
        <w:ind w:firstLine="709"/>
        <w:jc w:val="both"/>
        <w:rPr>
          <w:sz w:val="28"/>
          <w:szCs w:val="28"/>
        </w:rPr>
      </w:pPr>
      <w:r w:rsidRPr="00A41E8B">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61 страхователь (в 2015 г. – 66), сумма финансирования составила 4308 тыс. руб. (в 2015 г. - 4323 тыс. руб.).Средства направлены на приобретение средств индивидуальной защиты, на проведение периодических медицинских осмотров.</w:t>
      </w:r>
    </w:p>
    <w:p w:rsidR="00B60308" w:rsidRPr="00A41E8B" w:rsidRDefault="00B60308" w:rsidP="00A41E8B">
      <w:pPr>
        <w:ind w:firstLine="709"/>
        <w:jc w:val="both"/>
        <w:rPr>
          <w:sz w:val="28"/>
          <w:szCs w:val="28"/>
        </w:rPr>
      </w:pPr>
      <w:r w:rsidRPr="00A41E8B">
        <w:rPr>
          <w:sz w:val="28"/>
          <w:szCs w:val="28"/>
        </w:rPr>
        <w:t>Достаточно высоким остается уровень профессиональной заболеваемости. В 2016 году  количество впервые выявленных случаев профессиональных заболеваний - 26 (в 2015 г. - 21),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B60308" w:rsidRPr="00A41E8B" w:rsidRDefault="00B60308" w:rsidP="00A41E8B">
      <w:pPr>
        <w:ind w:firstLine="709"/>
        <w:jc w:val="both"/>
        <w:rPr>
          <w:sz w:val="28"/>
          <w:szCs w:val="28"/>
        </w:rPr>
      </w:pPr>
      <w:r w:rsidRPr="00A41E8B">
        <w:rPr>
          <w:sz w:val="28"/>
          <w:szCs w:val="28"/>
        </w:rPr>
        <w:t>- длительный стаж работы работников в контакте с вибрацией на горном оборудовании;</w:t>
      </w:r>
    </w:p>
    <w:p w:rsidR="00B60308" w:rsidRPr="00A41E8B" w:rsidRDefault="00B60308" w:rsidP="00A41E8B">
      <w:pPr>
        <w:ind w:firstLine="709"/>
        <w:jc w:val="both"/>
        <w:rPr>
          <w:sz w:val="28"/>
          <w:szCs w:val="28"/>
        </w:rPr>
      </w:pPr>
      <w:r w:rsidRPr="00A41E8B">
        <w:rPr>
          <w:sz w:val="28"/>
          <w:szCs w:val="28"/>
        </w:rPr>
        <w:t>- большой износ оборудования;</w:t>
      </w:r>
    </w:p>
    <w:p w:rsidR="00B60308" w:rsidRPr="00A41E8B" w:rsidRDefault="00B60308" w:rsidP="00A41E8B">
      <w:pPr>
        <w:ind w:firstLine="709"/>
        <w:jc w:val="both"/>
        <w:rPr>
          <w:sz w:val="28"/>
          <w:szCs w:val="28"/>
        </w:rPr>
      </w:pPr>
      <w:r w:rsidRPr="00A41E8B">
        <w:rPr>
          <w:sz w:val="28"/>
          <w:szCs w:val="28"/>
        </w:rPr>
        <w:t>- несовершенство рабочих мест;</w:t>
      </w:r>
    </w:p>
    <w:p w:rsidR="00B60308" w:rsidRPr="00A41E8B" w:rsidRDefault="00B60308" w:rsidP="00A41E8B">
      <w:pPr>
        <w:ind w:firstLine="709"/>
        <w:jc w:val="both"/>
        <w:rPr>
          <w:sz w:val="28"/>
          <w:szCs w:val="28"/>
        </w:rPr>
      </w:pPr>
      <w:r w:rsidRPr="00A41E8B">
        <w:rPr>
          <w:sz w:val="28"/>
          <w:szCs w:val="28"/>
        </w:rPr>
        <w:t>- несовершенство выпускаемой продукции изготовителями горной техники.</w:t>
      </w:r>
    </w:p>
    <w:p w:rsidR="00B60308" w:rsidRPr="00A41E8B" w:rsidRDefault="00B60308" w:rsidP="00A41E8B">
      <w:pPr>
        <w:ind w:firstLine="709"/>
        <w:jc w:val="both"/>
        <w:rPr>
          <w:sz w:val="28"/>
          <w:szCs w:val="28"/>
        </w:rPr>
      </w:pPr>
      <w:r w:rsidRPr="00A41E8B">
        <w:rPr>
          <w:sz w:val="28"/>
          <w:szCs w:val="28"/>
        </w:rPr>
        <w:t>Проводимая работа среди организаций района о необходимости заключения коллективного договора дала свои результаты. По состоянию на 01.01.2017 г. действует 69 коллективных договоров, уровень охвата к среднесписочной численности работников составил 86,0 %.</w:t>
      </w:r>
    </w:p>
    <w:p w:rsidR="00B60308" w:rsidRPr="00A41E8B" w:rsidRDefault="00B60308" w:rsidP="00A41E8B">
      <w:pPr>
        <w:ind w:firstLine="709"/>
        <w:jc w:val="both"/>
        <w:rPr>
          <w:sz w:val="28"/>
          <w:szCs w:val="28"/>
        </w:rPr>
      </w:pPr>
      <w:r w:rsidRPr="00A41E8B">
        <w:rPr>
          <w:sz w:val="28"/>
          <w:szCs w:val="28"/>
        </w:rPr>
        <w:t>В результате системной работы направленной на улучшение состояния и условий охраны труда в 2016году удалось  не допустить значительного роста несчастных случаев связанных с производством, зарегистрирован 1 несчастный случай (в 2015 г. - 0), который произошел в Филиале «Разрез «Тулунуголь» ООО «КВСУ».</w:t>
      </w:r>
    </w:p>
    <w:p w:rsidR="00B60308" w:rsidRPr="00A41E8B" w:rsidRDefault="00B60308" w:rsidP="00A41E8B">
      <w:pPr>
        <w:ind w:firstLine="709"/>
        <w:jc w:val="both"/>
        <w:rPr>
          <w:sz w:val="28"/>
          <w:szCs w:val="28"/>
        </w:rPr>
      </w:pPr>
    </w:p>
    <w:p w:rsidR="00B60308" w:rsidRPr="00A41E8B" w:rsidRDefault="00B60308" w:rsidP="00A41E8B">
      <w:pPr>
        <w:ind w:firstLine="709"/>
        <w:jc w:val="center"/>
        <w:rPr>
          <w:sz w:val="28"/>
          <w:szCs w:val="28"/>
        </w:rPr>
      </w:pPr>
      <w:r w:rsidRPr="00A41E8B">
        <w:rPr>
          <w:b/>
          <w:color w:val="000000"/>
          <w:sz w:val="28"/>
          <w:szCs w:val="28"/>
        </w:rPr>
        <w:t>1.3.3. В области производства и оборота этилового спирта, алкогольной и спиртосодержащей продукции</w:t>
      </w:r>
    </w:p>
    <w:p w:rsidR="00B60308" w:rsidRPr="00A41E8B" w:rsidRDefault="00B60308" w:rsidP="00A41E8B">
      <w:pPr>
        <w:ind w:firstLine="709"/>
        <w:jc w:val="both"/>
        <w:rPr>
          <w:color w:val="000000"/>
          <w:sz w:val="28"/>
          <w:szCs w:val="28"/>
        </w:rPr>
      </w:pPr>
    </w:p>
    <w:p w:rsidR="00B60308" w:rsidRPr="00A41E8B" w:rsidRDefault="00B60308" w:rsidP="00A41E8B">
      <w:pPr>
        <w:ind w:firstLine="709"/>
        <w:jc w:val="both"/>
        <w:rPr>
          <w:sz w:val="28"/>
          <w:szCs w:val="28"/>
        </w:rPr>
      </w:pPr>
      <w:r w:rsidRPr="00A41E8B">
        <w:rPr>
          <w:color w:val="000000"/>
          <w:sz w:val="28"/>
          <w:szCs w:val="28"/>
        </w:rPr>
        <w:t xml:space="preserve">В рамках исполнения переданных Законом Иркутской области от 17.06.2008 г. № 26-оз отдельных государственных полномочий в области производства и оборота </w:t>
      </w:r>
      <w:r w:rsidRPr="00A41E8B">
        <w:rPr>
          <w:color w:val="000000"/>
          <w:sz w:val="28"/>
          <w:szCs w:val="28"/>
        </w:rPr>
        <w:lastRenderedPageBreak/>
        <w:t>этилового спирта, алкогольной и спиртосодержащей продукции в 2016 году Сектором торговли и лицензирования комитета по экономике администрации Тулунского муниципального района проведена следующая работа:</w:t>
      </w:r>
    </w:p>
    <w:p w:rsidR="00B60308" w:rsidRPr="00A41E8B" w:rsidRDefault="00B60308" w:rsidP="00A41E8B">
      <w:pPr>
        <w:ind w:firstLine="709"/>
        <w:jc w:val="both"/>
        <w:rPr>
          <w:sz w:val="28"/>
          <w:szCs w:val="28"/>
        </w:rPr>
      </w:pPr>
      <w:r w:rsidRPr="00A41E8B">
        <w:rPr>
          <w:color w:val="000000"/>
          <w:sz w:val="28"/>
          <w:szCs w:val="28"/>
        </w:rPr>
        <w:t>- проведено внеплановых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18 (в 2015 году - 23); внеплановых</w:t>
      </w:r>
      <w:r w:rsidRPr="00A41E8B">
        <w:rPr>
          <w:sz w:val="28"/>
          <w:szCs w:val="28"/>
        </w:rPr>
        <w:t xml:space="preserve"> документарных - 0 (в 2015 году - 0);</w:t>
      </w:r>
    </w:p>
    <w:p w:rsidR="00B60308" w:rsidRPr="00A41E8B" w:rsidRDefault="00B60308" w:rsidP="00A41E8B">
      <w:pPr>
        <w:ind w:firstLine="709"/>
        <w:jc w:val="both"/>
        <w:rPr>
          <w:sz w:val="28"/>
          <w:szCs w:val="28"/>
        </w:rPr>
      </w:pPr>
      <w:r w:rsidRPr="00A41E8B">
        <w:rPr>
          <w:sz w:val="28"/>
          <w:szCs w:val="28"/>
        </w:rPr>
        <w:t>- проведено плановых проверок по контролю за соблюдением лицензионных требований и условий, утверждённых органами прокуратуры: выездных - 0 (в 2015 г. - 2).</w:t>
      </w:r>
    </w:p>
    <w:p w:rsidR="00B60308" w:rsidRPr="00A41E8B" w:rsidRDefault="00B60308" w:rsidP="00A41E8B">
      <w:pPr>
        <w:ind w:firstLine="709"/>
        <w:jc w:val="both"/>
        <w:rPr>
          <w:sz w:val="28"/>
          <w:szCs w:val="28"/>
        </w:rPr>
      </w:pPr>
      <w:r w:rsidRPr="00A41E8B">
        <w:rPr>
          <w:sz w:val="28"/>
          <w:szCs w:val="28"/>
        </w:rPr>
        <w:t>Процедур по выдаче, переоформлению и продлению лицензий на розничную продажу алкогольной  продукции  в 2016 году не производилось (в 2015 году - 0).</w:t>
      </w:r>
    </w:p>
    <w:p w:rsidR="00B60308" w:rsidRPr="00A41E8B" w:rsidRDefault="00B60308" w:rsidP="00A41E8B">
      <w:pPr>
        <w:ind w:firstLine="709"/>
        <w:jc w:val="both"/>
        <w:rPr>
          <w:sz w:val="28"/>
          <w:szCs w:val="28"/>
        </w:rPr>
      </w:pPr>
      <w:r w:rsidRPr="00A41E8B">
        <w:rPr>
          <w:sz w:val="28"/>
          <w:szCs w:val="28"/>
        </w:rPr>
        <w:t xml:space="preserve">По состоянию на 01.01.2017 г. в районе действует 14 лицензий на розничную продажу алкогольной продукцией (на 01.01.2016 г. действовало 16 лицензий).  </w:t>
      </w:r>
    </w:p>
    <w:p w:rsidR="00B60308" w:rsidRPr="00A41E8B" w:rsidRDefault="00B60308" w:rsidP="00A41E8B">
      <w:pPr>
        <w:ind w:firstLine="709"/>
        <w:jc w:val="both"/>
        <w:rPr>
          <w:sz w:val="28"/>
          <w:szCs w:val="28"/>
        </w:rPr>
      </w:pPr>
      <w:r w:rsidRPr="00A41E8B">
        <w:rPr>
          <w:sz w:val="28"/>
          <w:szCs w:val="28"/>
        </w:rPr>
        <w:t>Розничная продажа алкогольной продукции на начало года осуществляется на 59 объектах, в том числе в 52 объектах торговли и в 7объектах общественного питания (в 2015 году осуществлялась на 64 объектах, в том числе в 58 объектах торговли и 6 объектах общественного питания).</w:t>
      </w:r>
    </w:p>
    <w:p w:rsidR="00B60308" w:rsidRPr="00A41E8B" w:rsidRDefault="00B60308" w:rsidP="00A41E8B">
      <w:pPr>
        <w:ind w:firstLine="709"/>
        <w:jc w:val="both"/>
        <w:rPr>
          <w:sz w:val="28"/>
          <w:szCs w:val="28"/>
        </w:rPr>
      </w:pPr>
      <w:r w:rsidRPr="00A41E8B">
        <w:rPr>
          <w:sz w:val="28"/>
          <w:szCs w:val="28"/>
        </w:rPr>
        <w:t>В соответствии с планом работ было проведено 4заседания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которых было рассмотрено 23 вопроса, основные из них:</w:t>
      </w:r>
    </w:p>
    <w:p w:rsidR="00B60308" w:rsidRPr="00A41E8B" w:rsidRDefault="00B60308" w:rsidP="00A41E8B">
      <w:pPr>
        <w:ind w:firstLine="709"/>
        <w:jc w:val="both"/>
        <w:rPr>
          <w:sz w:val="28"/>
          <w:szCs w:val="28"/>
        </w:rPr>
      </w:pPr>
      <w:r w:rsidRPr="00A41E8B">
        <w:rPr>
          <w:sz w:val="28"/>
          <w:szCs w:val="28"/>
        </w:rPr>
        <w:t>-  о подведении итогов работы МВК за 2016 год;</w:t>
      </w:r>
    </w:p>
    <w:p w:rsidR="00B60308" w:rsidRPr="00A41E8B" w:rsidRDefault="00B60308" w:rsidP="00A41E8B">
      <w:pPr>
        <w:ind w:firstLine="709"/>
        <w:jc w:val="both"/>
        <w:rPr>
          <w:sz w:val="28"/>
          <w:szCs w:val="28"/>
        </w:rPr>
      </w:pPr>
      <w:r w:rsidRPr="00A41E8B">
        <w:rPr>
          <w:sz w:val="28"/>
          <w:szCs w:val="28"/>
        </w:rPr>
        <w:t>- о заслушивании докладов контролирующих служб об эффективности проводимой работы по пресечению незаконного оборота алкогольной продукции на территории района;</w:t>
      </w:r>
    </w:p>
    <w:p w:rsidR="00B60308" w:rsidRPr="00A41E8B" w:rsidRDefault="00B60308" w:rsidP="00A41E8B">
      <w:pPr>
        <w:ind w:firstLine="709"/>
        <w:jc w:val="both"/>
        <w:rPr>
          <w:sz w:val="28"/>
          <w:szCs w:val="28"/>
        </w:rPr>
      </w:pPr>
      <w:r w:rsidRPr="00A41E8B">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B60308" w:rsidRPr="00A41E8B" w:rsidRDefault="00B60308" w:rsidP="00A41E8B">
      <w:pPr>
        <w:ind w:firstLine="709"/>
        <w:jc w:val="both"/>
        <w:rPr>
          <w:sz w:val="28"/>
          <w:szCs w:val="28"/>
        </w:rPr>
      </w:pPr>
      <w:r w:rsidRPr="00A41E8B">
        <w:rPr>
          <w:sz w:val="28"/>
          <w:szCs w:val="28"/>
        </w:rPr>
        <w:t>- о реализации Ф</w:t>
      </w:r>
      <w:r w:rsidR="001110A6">
        <w:rPr>
          <w:sz w:val="28"/>
          <w:szCs w:val="28"/>
        </w:rPr>
        <w:t>едерального закона о</w:t>
      </w:r>
      <w:r w:rsidRPr="00A41E8B">
        <w:rPr>
          <w:sz w:val="28"/>
          <w:szCs w:val="28"/>
        </w:rPr>
        <w:t>т 22.11.1995 г. № 171-ФЗ</w:t>
      </w:r>
      <w:r w:rsidR="001110A6">
        <w:rPr>
          <w:sz w:val="28"/>
          <w:szCs w:val="28"/>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w:t>
      </w:r>
      <w:r w:rsidRPr="00A41E8B">
        <w:rPr>
          <w:sz w:val="28"/>
          <w:szCs w:val="28"/>
        </w:rPr>
        <w:t xml:space="preserve">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rsidR="00B60308" w:rsidRPr="00A41E8B" w:rsidRDefault="00B60308" w:rsidP="00A41E8B">
      <w:pPr>
        <w:ind w:firstLine="709"/>
        <w:jc w:val="both"/>
        <w:rPr>
          <w:sz w:val="28"/>
          <w:szCs w:val="28"/>
        </w:rPr>
      </w:pPr>
      <w:r w:rsidRPr="00A41E8B">
        <w:rPr>
          <w:sz w:val="28"/>
          <w:szCs w:val="28"/>
        </w:rPr>
        <w:t>- о выявленных нарушениях санитарного законодательства при обороте алкогольной продукции на территории района;</w:t>
      </w:r>
    </w:p>
    <w:p w:rsidR="00B60308" w:rsidRPr="00A41E8B" w:rsidRDefault="00B60308" w:rsidP="00A41E8B">
      <w:pPr>
        <w:ind w:firstLine="709"/>
        <w:jc w:val="both"/>
        <w:rPr>
          <w:sz w:val="28"/>
          <w:szCs w:val="28"/>
        </w:rPr>
      </w:pPr>
      <w:r w:rsidRPr="00A41E8B">
        <w:rPr>
          <w:sz w:val="28"/>
          <w:szCs w:val="28"/>
        </w:rPr>
        <w:t>- о мерах, принимаемых администрацией по снижению числа умерших от случайных отравлений алкогольной продукцией;</w:t>
      </w:r>
    </w:p>
    <w:p w:rsidR="00B60308" w:rsidRPr="00A41E8B" w:rsidRDefault="00B60308" w:rsidP="00A41E8B">
      <w:pPr>
        <w:ind w:firstLine="709"/>
        <w:jc w:val="both"/>
        <w:rPr>
          <w:sz w:val="28"/>
          <w:szCs w:val="28"/>
        </w:rPr>
      </w:pPr>
      <w:r w:rsidRPr="00A41E8B">
        <w:rPr>
          <w:sz w:val="28"/>
          <w:szCs w:val="28"/>
        </w:rPr>
        <w:t>- об эффективности осуществления контроля при проведении  совместных рейдов на территории района  и другие вопросы.</w:t>
      </w:r>
    </w:p>
    <w:p w:rsidR="00B60308" w:rsidRPr="00A41E8B" w:rsidRDefault="00B60308" w:rsidP="00A41E8B">
      <w:pPr>
        <w:pStyle w:val="16"/>
        <w:ind w:firstLine="709"/>
        <w:jc w:val="center"/>
        <w:rPr>
          <w:rFonts w:ascii="Times New Roman" w:hAnsi="Times New Roman"/>
          <w:b/>
          <w:sz w:val="28"/>
          <w:szCs w:val="28"/>
        </w:rPr>
      </w:pPr>
    </w:p>
    <w:p w:rsidR="00B60308" w:rsidRPr="00A41E8B" w:rsidRDefault="00B60308" w:rsidP="00A41E8B">
      <w:pPr>
        <w:pStyle w:val="16"/>
        <w:ind w:firstLine="709"/>
        <w:jc w:val="center"/>
        <w:rPr>
          <w:rFonts w:ascii="Times New Roman" w:hAnsi="Times New Roman"/>
          <w:sz w:val="28"/>
          <w:szCs w:val="28"/>
        </w:rPr>
      </w:pPr>
      <w:r w:rsidRPr="00A41E8B">
        <w:rPr>
          <w:rFonts w:ascii="Times New Roman" w:hAnsi="Times New Roman"/>
          <w:b/>
          <w:sz w:val="28"/>
          <w:szCs w:val="28"/>
        </w:rPr>
        <w:t>1.3.4. По предоставлению гражданам субсидий на оплату</w:t>
      </w:r>
    </w:p>
    <w:p w:rsidR="00B60308" w:rsidRPr="00A41E8B" w:rsidRDefault="00B60308" w:rsidP="00A41E8B">
      <w:pPr>
        <w:pStyle w:val="16"/>
        <w:ind w:firstLine="709"/>
        <w:jc w:val="center"/>
        <w:rPr>
          <w:rFonts w:ascii="Times New Roman" w:hAnsi="Times New Roman"/>
          <w:sz w:val="28"/>
          <w:szCs w:val="28"/>
        </w:rPr>
      </w:pPr>
      <w:r w:rsidRPr="00A41E8B">
        <w:rPr>
          <w:rFonts w:ascii="Times New Roman" w:hAnsi="Times New Roman"/>
          <w:b/>
          <w:sz w:val="28"/>
          <w:szCs w:val="28"/>
        </w:rPr>
        <w:t>жилых помещений и коммунальных услуг</w:t>
      </w:r>
    </w:p>
    <w:p w:rsidR="00B60308" w:rsidRPr="00A41E8B" w:rsidRDefault="00B60308" w:rsidP="00A41E8B">
      <w:pPr>
        <w:ind w:firstLine="709"/>
        <w:jc w:val="both"/>
        <w:rPr>
          <w:sz w:val="28"/>
          <w:szCs w:val="28"/>
        </w:rPr>
      </w:pPr>
    </w:p>
    <w:p w:rsidR="00B60308" w:rsidRPr="00A41E8B" w:rsidRDefault="00B60308" w:rsidP="00A41E8B">
      <w:pPr>
        <w:ind w:firstLine="709"/>
        <w:jc w:val="both"/>
        <w:rPr>
          <w:sz w:val="28"/>
          <w:szCs w:val="28"/>
        </w:rPr>
      </w:pPr>
      <w:r w:rsidRPr="00A41E8B">
        <w:rPr>
          <w:sz w:val="28"/>
          <w:szCs w:val="28"/>
        </w:rPr>
        <w:t xml:space="preserve">В 2016 году, в рамках исполнения переданных Законом Иркутской области от 10.12.2007 г.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w:t>
      </w:r>
      <w:r w:rsidR="001110A6">
        <w:rPr>
          <w:sz w:val="28"/>
          <w:szCs w:val="28"/>
        </w:rPr>
        <w:t xml:space="preserve">Тулунского муниципального района </w:t>
      </w:r>
      <w:r w:rsidRPr="00A41E8B">
        <w:rPr>
          <w:sz w:val="28"/>
          <w:szCs w:val="28"/>
        </w:rPr>
        <w:t xml:space="preserve">проводилась работа по начислению и организации перечисления адресных субсидий населению за коммунальные услуги и содержанию жилого фонда. </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За 2016 год получили субсидию на оплату жилого помещения и коммунальных услуг 206 семей на сумму 2,7 млн. руб.</w:t>
      </w:r>
    </w:p>
    <w:p w:rsidR="00B60308" w:rsidRPr="00A41E8B" w:rsidRDefault="00B60308" w:rsidP="00A41E8B">
      <w:pPr>
        <w:pStyle w:val="16"/>
        <w:ind w:firstLine="709"/>
        <w:jc w:val="center"/>
        <w:rPr>
          <w:rFonts w:ascii="Times New Roman" w:hAnsi="Times New Roman"/>
          <w:b/>
          <w:sz w:val="28"/>
          <w:szCs w:val="28"/>
        </w:rPr>
      </w:pPr>
    </w:p>
    <w:p w:rsidR="00B60308" w:rsidRPr="00A41E8B" w:rsidRDefault="00B60308" w:rsidP="00A41E8B">
      <w:pPr>
        <w:pStyle w:val="16"/>
        <w:ind w:firstLine="709"/>
        <w:jc w:val="center"/>
        <w:rPr>
          <w:rFonts w:ascii="Times New Roman" w:hAnsi="Times New Roman"/>
          <w:sz w:val="28"/>
          <w:szCs w:val="28"/>
        </w:rPr>
      </w:pPr>
      <w:r w:rsidRPr="00A41E8B">
        <w:rPr>
          <w:rFonts w:ascii="Times New Roman" w:hAnsi="Times New Roman"/>
          <w:b/>
          <w:sz w:val="28"/>
          <w:szCs w:val="28"/>
        </w:rPr>
        <w:t>1.3.5. По определению персонального состава и обеспечение деятельности административных комиссий</w:t>
      </w:r>
    </w:p>
    <w:p w:rsidR="00B60308" w:rsidRPr="00A41E8B" w:rsidRDefault="00B60308" w:rsidP="00A41E8B">
      <w:pPr>
        <w:ind w:firstLine="709"/>
        <w:contextualSpacing/>
        <w:jc w:val="both"/>
        <w:rPr>
          <w:sz w:val="28"/>
          <w:szCs w:val="28"/>
        </w:rPr>
      </w:pPr>
    </w:p>
    <w:p w:rsidR="00B60308" w:rsidRPr="00A41E8B" w:rsidRDefault="00B60308" w:rsidP="00A41E8B">
      <w:pPr>
        <w:ind w:firstLine="709"/>
        <w:contextualSpacing/>
        <w:jc w:val="both"/>
        <w:rPr>
          <w:sz w:val="28"/>
          <w:szCs w:val="28"/>
        </w:rPr>
      </w:pPr>
      <w:r w:rsidRPr="00A41E8B">
        <w:rPr>
          <w:sz w:val="28"/>
          <w:szCs w:val="28"/>
        </w:rPr>
        <w:t>Законом Иркутской области от 08.05.2009г.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B60308" w:rsidRPr="00A41E8B" w:rsidRDefault="00B60308" w:rsidP="00A41E8B">
      <w:pPr>
        <w:ind w:firstLine="709"/>
        <w:jc w:val="both"/>
        <w:rPr>
          <w:sz w:val="28"/>
          <w:szCs w:val="28"/>
        </w:rPr>
      </w:pPr>
      <w:r w:rsidRPr="00A41E8B">
        <w:rPr>
          <w:sz w:val="28"/>
          <w:szCs w:val="28"/>
        </w:rPr>
        <w:t>Персональный состав административной комиссии муниципального образования «Тулунский район» утвержден распоряжением Администрации Тулунского муниципального района от 12.03.2015 г. № 171-рг.</w:t>
      </w:r>
    </w:p>
    <w:p w:rsidR="00B60308" w:rsidRPr="00A41E8B" w:rsidRDefault="00B60308" w:rsidP="00A41E8B">
      <w:pPr>
        <w:ind w:firstLine="709"/>
        <w:jc w:val="both"/>
        <w:rPr>
          <w:sz w:val="28"/>
          <w:szCs w:val="28"/>
        </w:rPr>
      </w:pPr>
      <w:r w:rsidRPr="00A41E8B">
        <w:rPr>
          <w:sz w:val="28"/>
          <w:szCs w:val="28"/>
        </w:rPr>
        <w:t>Административной комиссией Тулунского муниципального района за 2016 года было рассмотрено 33 протокола об административных правонарушениях.</w:t>
      </w:r>
    </w:p>
    <w:p w:rsidR="00B60308" w:rsidRPr="00A41E8B" w:rsidRDefault="00B60308" w:rsidP="00A41E8B">
      <w:pPr>
        <w:ind w:firstLine="709"/>
        <w:jc w:val="both"/>
        <w:rPr>
          <w:sz w:val="28"/>
          <w:szCs w:val="28"/>
        </w:rPr>
      </w:pPr>
      <w:r w:rsidRPr="00A41E8B">
        <w:rPr>
          <w:sz w:val="28"/>
          <w:szCs w:val="28"/>
        </w:rPr>
        <w:t>По ч.1. ст.2 Закона Иркутской области №173-</w:t>
      </w:r>
      <w:r w:rsidR="00101DD5">
        <w:rPr>
          <w:sz w:val="28"/>
          <w:szCs w:val="28"/>
        </w:rPr>
        <w:t>оз</w:t>
      </w:r>
      <w:r w:rsidRPr="00A41E8B">
        <w:rPr>
          <w:sz w:val="28"/>
          <w:szCs w:val="28"/>
        </w:rPr>
        <w:t xml:space="preserve"> от 30.12.2014 г</w:t>
      </w:r>
      <w:r w:rsidR="00101DD5">
        <w:rPr>
          <w:sz w:val="28"/>
          <w:szCs w:val="28"/>
        </w:rPr>
        <w:t>.</w:t>
      </w:r>
      <w:r w:rsidRPr="00A41E8B">
        <w:rPr>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главами поселений было составлено 33 протокола, все они рассмотрены административной комиссией.</w:t>
      </w:r>
    </w:p>
    <w:p w:rsidR="00B60308" w:rsidRPr="00A41E8B" w:rsidRDefault="00B60308" w:rsidP="00A41E8B">
      <w:pPr>
        <w:ind w:firstLine="709"/>
        <w:jc w:val="both"/>
        <w:rPr>
          <w:sz w:val="28"/>
          <w:szCs w:val="28"/>
        </w:rPr>
      </w:pPr>
      <w:r w:rsidRPr="00A41E8B">
        <w:rPr>
          <w:sz w:val="28"/>
          <w:szCs w:val="28"/>
        </w:rPr>
        <w:t>Комиссией было вынесено 33 постановления об административных правонарушениях, всем правонарушителям было назначено административное наказание в виде предупреждения.</w:t>
      </w:r>
    </w:p>
    <w:p w:rsidR="00B60308" w:rsidRPr="00A41E8B" w:rsidRDefault="00B60308" w:rsidP="00A41E8B">
      <w:pPr>
        <w:ind w:firstLine="709"/>
        <w:contextualSpacing/>
        <w:jc w:val="both"/>
        <w:rPr>
          <w:color w:val="FF0000"/>
          <w:sz w:val="28"/>
          <w:szCs w:val="28"/>
        </w:rPr>
      </w:pPr>
      <w:r w:rsidRPr="00A41E8B">
        <w:rPr>
          <w:color w:val="000000"/>
          <w:sz w:val="28"/>
          <w:szCs w:val="28"/>
        </w:rPr>
        <w:tab/>
      </w:r>
    </w:p>
    <w:p w:rsidR="00B60308" w:rsidRPr="00A41E8B" w:rsidRDefault="00B60308" w:rsidP="00A41E8B">
      <w:pPr>
        <w:shd w:val="clear" w:color="auto" w:fill="FFFFFF"/>
        <w:tabs>
          <w:tab w:val="left" w:pos="778"/>
        </w:tabs>
        <w:ind w:firstLine="709"/>
        <w:jc w:val="center"/>
        <w:rPr>
          <w:color w:val="000000"/>
          <w:sz w:val="28"/>
          <w:szCs w:val="28"/>
        </w:rPr>
      </w:pPr>
      <w:r w:rsidRPr="00A41E8B">
        <w:rPr>
          <w:b/>
          <w:color w:val="000000"/>
          <w:sz w:val="28"/>
          <w:szCs w:val="28"/>
        </w:rPr>
        <w:t>1.3.6. По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B60308" w:rsidRPr="00A41E8B" w:rsidRDefault="00B60308" w:rsidP="00A41E8B">
      <w:pPr>
        <w:pStyle w:val="ConsPlusTitle"/>
        <w:widowControl/>
        <w:ind w:firstLine="709"/>
        <w:jc w:val="both"/>
        <w:rPr>
          <w:b w:val="0"/>
          <w:color w:val="000000"/>
          <w:sz w:val="28"/>
          <w:szCs w:val="28"/>
        </w:rPr>
      </w:pPr>
    </w:p>
    <w:p w:rsidR="00B5058B" w:rsidRPr="00A41E8B" w:rsidRDefault="00B5058B" w:rsidP="00A41E8B">
      <w:pPr>
        <w:ind w:firstLine="709"/>
        <w:jc w:val="both"/>
        <w:rPr>
          <w:color w:val="000000"/>
          <w:sz w:val="28"/>
          <w:szCs w:val="28"/>
        </w:rPr>
      </w:pPr>
      <w:r w:rsidRPr="00A41E8B">
        <w:rPr>
          <w:color w:val="000000"/>
          <w:sz w:val="28"/>
          <w:szCs w:val="28"/>
        </w:rPr>
        <w:t>В 2016 году дважды менялся персональный состав комиссии по делам несовершеннолетних и защите их прав муниципальном образовании «Тулунский район»</w:t>
      </w:r>
      <w:r w:rsidR="00101DD5">
        <w:rPr>
          <w:color w:val="000000"/>
          <w:sz w:val="28"/>
          <w:szCs w:val="28"/>
        </w:rPr>
        <w:t xml:space="preserve"> (далее – комиссия)</w:t>
      </w:r>
      <w:r w:rsidRPr="00A41E8B">
        <w:rPr>
          <w:color w:val="000000"/>
          <w:sz w:val="28"/>
          <w:szCs w:val="28"/>
        </w:rPr>
        <w:t xml:space="preserve">: постановлениями </w:t>
      </w:r>
      <w:r w:rsidR="00101DD5">
        <w:rPr>
          <w:color w:val="000000"/>
          <w:sz w:val="28"/>
          <w:szCs w:val="28"/>
        </w:rPr>
        <w:t>А</w:t>
      </w:r>
      <w:r w:rsidRPr="00A41E8B">
        <w:rPr>
          <w:color w:val="000000"/>
          <w:sz w:val="28"/>
          <w:szCs w:val="28"/>
        </w:rPr>
        <w:t>дминистрации Тулунского муниципального района 22.02.2016 г</w:t>
      </w:r>
      <w:r w:rsidR="00101DD5">
        <w:rPr>
          <w:color w:val="000000"/>
          <w:sz w:val="28"/>
          <w:szCs w:val="28"/>
        </w:rPr>
        <w:t>.</w:t>
      </w:r>
      <w:r w:rsidRPr="00A41E8B">
        <w:rPr>
          <w:color w:val="000000"/>
          <w:sz w:val="28"/>
          <w:szCs w:val="28"/>
        </w:rPr>
        <w:t xml:space="preserve"> № 9-пг.; от 26.12.2016 г</w:t>
      </w:r>
      <w:r w:rsidR="00101DD5">
        <w:rPr>
          <w:color w:val="000000"/>
          <w:sz w:val="28"/>
          <w:szCs w:val="28"/>
        </w:rPr>
        <w:t>. 156-пг.</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В соответствии с возложенными полномочиями комиссия ежеквартально предоставляла в Правительство Иркутской области и</w:t>
      </w:r>
      <w:r w:rsidR="00101DD5">
        <w:rPr>
          <w:rFonts w:ascii="Times New Roman" w:hAnsi="Times New Roman"/>
          <w:sz w:val="28"/>
          <w:szCs w:val="28"/>
        </w:rPr>
        <w:t xml:space="preserve"> А</w:t>
      </w:r>
      <w:r w:rsidRPr="00A41E8B">
        <w:rPr>
          <w:rFonts w:ascii="Times New Roman" w:hAnsi="Times New Roman"/>
          <w:sz w:val="28"/>
          <w:szCs w:val="28"/>
        </w:rPr>
        <w:t xml:space="preserve">дминистрацию Тулунского муниципального района отчеты о работе, анализ деятельности комиссии, иные отчеты по требованию, данные документы размещены на официальном сайте </w:t>
      </w:r>
      <w:r w:rsidRPr="00A41E8B">
        <w:rPr>
          <w:rFonts w:ascii="Times New Roman" w:hAnsi="Times New Roman"/>
          <w:sz w:val="28"/>
          <w:szCs w:val="28"/>
        </w:rPr>
        <w:lastRenderedPageBreak/>
        <w:t xml:space="preserve">Администрации Тулунского муниципального района в разделе «Комиссия по делам несовершеннолетних». </w:t>
      </w:r>
    </w:p>
    <w:p w:rsidR="00B60308" w:rsidRPr="00A41E8B" w:rsidRDefault="00B60308" w:rsidP="00A41E8B">
      <w:pPr>
        <w:ind w:firstLine="709"/>
        <w:jc w:val="both"/>
        <w:rPr>
          <w:sz w:val="28"/>
          <w:szCs w:val="28"/>
        </w:rPr>
      </w:pPr>
      <w:r w:rsidRPr="00A41E8B">
        <w:rPr>
          <w:sz w:val="28"/>
          <w:szCs w:val="28"/>
        </w:rPr>
        <w:t>По итогам р</w:t>
      </w:r>
      <w:r w:rsidR="00BD79B4" w:rsidRPr="00A41E8B">
        <w:rPr>
          <w:sz w:val="28"/>
          <w:szCs w:val="28"/>
        </w:rPr>
        <w:t>аботы 2016</w:t>
      </w:r>
      <w:r w:rsidRPr="00A41E8B">
        <w:rPr>
          <w:sz w:val="28"/>
          <w:szCs w:val="28"/>
        </w:rPr>
        <w:t xml:space="preserve"> года комиссией достигнуты следующие показатели: в результате проводимых профилактических мероприятий не допущен рост подростковой преступности</w:t>
      </w:r>
      <w:r w:rsidR="00BD79B4" w:rsidRPr="00A41E8B">
        <w:rPr>
          <w:sz w:val="28"/>
          <w:szCs w:val="28"/>
        </w:rPr>
        <w:t xml:space="preserve"> (12 преступлений на уровне 2015</w:t>
      </w:r>
      <w:r w:rsidRPr="00A41E8B">
        <w:rPr>
          <w:sz w:val="28"/>
          <w:szCs w:val="28"/>
        </w:rPr>
        <w:t xml:space="preserve"> года)</w:t>
      </w:r>
      <w:r w:rsidR="00101DD5">
        <w:rPr>
          <w:sz w:val="28"/>
          <w:szCs w:val="28"/>
        </w:rPr>
        <w:t>;</w:t>
      </w:r>
      <w:r w:rsidRPr="00A41E8B">
        <w:rPr>
          <w:sz w:val="28"/>
          <w:szCs w:val="28"/>
        </w:rPr>
        <w:t xml:space="preserve"> снижено число выявленных детей сирот и детей, оставшихся без по</w:t>
      </w:r>
      <w:r w:rsidR="00BD79B4" w:rsidRPr="00A41E8B">
        <w:rPr>
          <w:sz w:val="28"/>
          <w:szCs w:val="28"/>
        </w:rPr>
        <w:t>печения родителей  (</w:t>
      </w:r>
      <w:r w:rsidRPr="00A41E8B">
        <w:rPr>
          <w:sz w:val="28"/>
          <w:szCs w:val="28"/>
        </w:rPr>
        <w:t>за</w:t>
      </w:r>
      <w:r w:rsidR="00BD79B4" w:rsidRPr="00A41E8B">
        <w:rPr>
          <w:sz w:val="28"/>
          <w:szCs w:val="28"/>
        </w:rPr>
        <w:t xml:space="preserve"> 2016 год – 28, за 2015 год</w:t>
      </w:r>
      <w:r w:rsidRPr="00A41E8B">
        <w:rPr>
          <w:sz w:val="28"/>
          <w:szCs w:val="28"/>
        </w:rPr>
        <w:t xml:space="preserve"> - 31 ребенок). У</w:t>
      </w:r>
      <w:r w:rsidR="00BD79B4" w:rsidRPr="00A41E8B">
        <w:rPr>
          <w:sz w:val="28"/>
          <w:szCs w:val="28"/>
        </w:rPr>
        <w:t>меньшилось</w:t>
      </w:r>
      <w:r w:rsidRPr="00A41E8B">
        <w:rPr>
          <w:sz w:val="28"/>
          <w:szCs w:val="28"/>
        </w:rPr>
        <w:t xml:space="preserve"> число родителей, восстановленных </w:t>
      </w:r>
      <w:r w:rsidR="00BD79B4" w:rsidRPr="00A41E8B">
        <w:rPr>
          <w:sz w:val="28"/>
          <w:szCs w:val="28"/>
        </w:rPr>
        <w:t>в родительских правах  (в 2016 году 2 в отношении родителя в отношении 4 детей</w:t>
      </w:r>
      <w:r w:rsidRPr="00A41E8B">
        <w:rPr>
          <w:sz w:val="28"/>
          <w:szCs w:val="28"/>
        </w:rPr>
        <w:t>, в 2015 году 5 родителей в отношении 5 детей). Не допущено изъятие детей из семей по причине жестокого обращения, угрозе жизни. Уменьшилось число родителей, лишенных родительских прав (28 родителей в отношении 41 ребенка в 2015 году</w:t>
      </w:r>
      <w:r w:rsidR="00BD79B4" w:rsidRPr="00A41E8B">
        <w:rPr>
          <w:sz w:val="28"/>
          <w:szCs w:val="28"/>
        </w:rPr>
        <w:t>, в 2016 году 14 родителей в отношении 21 ребенка</w:t>
      </w:r>
      <w:r w:rsidRPr="00A41E8B">
        <w:rPr>
          <w:sz w:val="28"/>
          <w:szCs w:val="28"/>
        </w:rPr>
        <w:t>).</w:t>
      </w:r>
    </w:p>
    <w:p w:rsidR="00BD79B4" w:rsidRPr="00A41E8B" w:rsidRDefault="00BD79B4" w:rsidP="00A41E8B">
      <w:pPr>
        <w:ind w:firstLine="709"/>
        <w:jc w:val="both"/>
        <w:rPr>
          <w:sz w:val="28"/>
          <w:szCs w:val="28"/>
        </w:rPr>
      </w:pPr>
      <w:r w:rsidRPr="00A41E8B">
        <w:rPr>
          <w:sz w:val="28"/>
          <w:szCs w:val="28"/>
        </w:rPr>
        <w:t>Стабильно число родителей ограниченных в родительских правах: 2015 год – 6 родителей в отношении 11 детей</w:t>
      </w:r>
      <w:r w:rsidR="00101DD5">
        <w:rPr>
          <w:sz w:val="28"/>
          <w:szCs w:val="28"/>
        </w:rPr>
        <w:t>;</w:t>
      </w:r>
      <w:r w:rsidRPr="00A41E8B">
        <w:rPr>
          <w:sz w:val="28"/>
          <w:szCs w:val="28"/>
        </w:rPr>
        <w:t xml:space="preserve"> в 2016 году -4 в отношении 4 детей.</w:t>
      </w:r>
    </w:p>
    <w:p w:rsidR="00544EB3" w:rsidRPr="00A41E8B" w:rsidRDefault="00544EB3" w:rsidP="00A41E8B">
      <w:pPr>
        <w:pStyle w:val="a4"/>
        <w:ind w:firstLine="709"/>
        <w:jc w:val="both"/>
        <w:rPr>
          <w:rFonts w:ascii="Times New Roman" w:hAnsi="Times New Roman"/>
          <w:sz w:val="28"/>
          <w:szCs w:val="28"/>
        </w:rPr>
      </w:pPr>
      <w:r w:rsidRPr="00A41E8B">
        <w:rPr>
          <w:rFonts w:ascii="Times New Roman" w:hAnsi="Times New Roman"/>
          <w:sz w:val="28"/>
          <w:szCs w:val="28"/>
        </w:rPr>
        <w:t xml:space="preserve">Остается высоким число устроенных в семьи граждан детей данной категории из учреждений (2015 год -130 детей, 2016 год </w:t>
      </w:r>
      <w:r w:rsidR="00101DD5">
        <w:rPr>
          <w:rFonts w:ascii="Times New Roman" w:hAnsi="Times New Roman"/>
          <w:sz w:val="28"/>
          <w:szCs w:val="28"/>
        </w:rPr>
        <w:t>–</w:t>
      </w:r>
      <w:r w:rsidRPr="00A41E8B">
        <w:rPr>
          <w:rFonts w:ascii="Times New Roman" w:hAnsi="Times New Roman"/>
          <w:sz w:val="28"/>
          <w:szCs w:val="28"/>
        </w:rPr>
        <w:t xml:space="preserve"> 105</w:t>
      </w:r>
      <w:r w:rsidR="00101DD5">
        <w:rPr>
          <w:rFonts w:ascii="Times New Roman" w:hAnsi="Times New Roman"/>
          <w:sz w:val="28"/>
          <w:szCs w:val="28"/>
        </w:rPr>
        <w:t xml:space="preserve"> детей</w:t>
      </w:r>
      <w:r w:rsidRPr="00A41E8B">
        <w:rPr>
          <w:rFonts w:ascii="Times New Roman" w:hAnsi="Times New Roman"/>
          <w:sz w:val="28"/>
          <w:szCs w:val="28"/>
        </w:rPr>
        <w:t>).</w:t>
      </w:r>
    </w:p>
    <w:p w:rsidR="00544EB3" w:rsidRPr="00A41E8B" w:rsidRDefault="00544EB3" w:rsidP="00A41E8B">
      <w:pPr>
        <w:pStyle w:val="a4"/>
        <w:ind w:firstLine="709"/>
        <w:jc w:val="both"/>
        <w:rPr>
          <w:rFonts w:ascii="Times New Roman" w:hAnsi="Times New Roman"/>
          <w:sz w:val="28"/>
          <w:szCs w:val="28"/>
        </w:rPr>
      </w:pPr>
      <w:r w:rsidRPr="00A41E8B">
        <w:rPr>
          <w:rFonts w:ascii="Times New Roman" w:hAnsi="Times New Roman"/>
          <w:sz w:val="28"/>
          <w:szCs w:val="28"/>
        </w:rPr>
        <w:t>Снижен к уровню прошлых лет показатель младенческой смертности.</w:t>
      </w:r>
    </w:p>
    <w:p w:rsidR="00544EB3" w:rsidRPr="00A41E8B" w:rsidRDefault="00544EB3" w:rsidP="00A41E8B">
      <w:pPr>
        <w:pStyle w:val="a4"/>
        <w:ind w:firstLine="709"/>
        <w:jc w:val="both"/>
        <w:rPr>
          <w:rFonts w:ascii="Times New Roman" w:hAnsi="Times New Roman"/>
          <w:sz w:val="28"/>
          <w:szCs w:val="28"/>
        </w:rPr>
      </w:pPr>
      <w:r w:rsidRPr="00A41E8B">
        <w:rPr>
          <w:rFonts w:ascii="Times New Roman" w:hAnsi="Times New Roman"/>
          <w:sz w:val="28"/>
          <w:szCs w:val="28"/>
        </w:rPr>
        <w:t>Охвачено межведомственной профилактической работой 210 семей, 35 подростков, в отношении 104 семей и 23 подростков организована межведомственная индивидуальная профилактическая работа. 283 ребенка прошли реабилитацию в социальных и медицинских учреждениях, с оказанием им социальной, медицинской, психологической, психиатрической, педагогической помощи.</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Большой блок работы проделан по исполнению полномочий в части рассмотрения дел об административных правонарушениях, рассмотрению вопросов воспитательного воздействия</w:t>
      </w:r>
      <w:r w:rsidR="0017125D">
        <w:rPr>
          <w:rFonts w:ascii="Times New Roman" w:hAnsi="Times New Roman"/>
          <w:sz w:val="28"/>
          <w:szCs w:val="28"/>
        </w:rPr>
        <w:t xml:space="preserve"> </w:t>
      </w:r>
      <w:r w:rsidRPr="00A41E8B">
        <w:rPr>
          <w:rFonts w:ascii="Times New Roman" w:hAnsi="Times New Roman"/>
          <w:sz w:val="28"/>
          <w:szCs w:val="28"/>
        </w:rPr>
        <w:t>на несовершеннолетних и их родителей, контролю за исполнением принятых решений и Постановлений.</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Из учреждения, для детей-сирот и детей, оставшихся без попечения родителей (Специальная коррекционная вспомогательная школа) самовольных</w:t>
      </w:r>
      <w:r w:rsidR="00544EB3" w:rsidRPr="00A41E8B">
        <w:rPr>
          <w:rFonts w:ascii="Times New Roman" w:hAnsi="Times New Roman"/>
          <w:sz w:val="28"/>
          <w:szCs w:val="28"/>
        </w:rPr>
        <w:t xml:space="preserve"> уходов в 2016</w:t>
      </w:r>
      <w:r w:rsidRPr="00A41E8B">
        <w:rPr>
          <w:rFonts w:ascii="Times New Roman" w:hAnsi="Times New Roman"/>
          <w:sz w:val="28"/>
          <w:szCs w:val="28"/>
        </w:rPr>
        <w:t xml:space="preserve"> году допущено не было. Из семей родителей, законных </w:t>
      </w:r>
      <w:r w:rsidR="00544EB3" w:rsidRPr="00A41E8B">
        <w:rPr>
          <w:rFonts w:ascii="Times New Roman" w:hAnsi="Times New Roman"/>
          <w:sz w:val="28"/>
          <w:szCs w:val="28"/>
        </w:rPr>
        <w:t>представителей допустили уходы 4 подростка (</w:t>
      </w:r>
      <w:r w:rsidR="00101DD5">
        <w:rPr>
          <w:rFonts w:ascii="Times New Roman" w:hAnsi="Times New Roman"/>
          <w:sz w:val="28"/>
          <w:szCs w:val="28"/>
        </w:rPr>
        <w:t xml:space="preserve">в </w:t>
      </w:r>
      <w:r w:rsidR="00544EB3" w:rsidRPr="00A41E8B">
        <w:rPr>
          <w:rFonts w:ascii="Times New Roman" w:hAnsi="Times New Roman"/>
          <w:sz w:val="28"/>
          <w:szCs w:val="28"/>
        </w:rPr>
        <w:t>2015 год</w:t>
      </w:r>
      <w:r w:rsidR="00101DD5">
        <w:rPr>
          <w:rFonts w:ascii="Times New Roman" w:hAnsi="Times New Roman"/>
          <w:sz w:val="28"/>
          <w:szCs w:val="28"/>
        </w:rPr>
        <w:t xml:space="preserve">у- </w:t>
      </w:r>
      <w:r w:rsidR="00544EB3" w:rsidRPr="00A41E8B">
        <w:rPr>
          <w:rFonts w:ascii="Times New Roman" w:hAnsi="Times New Roman"/>
          <w:sz w:val="28"/>
          <w:szCs w:val="28"/>
        </w:rPr>
        <w:t>6)</w:t>
      </w:r>
      <w:r w:rsidRPr="00A41E8B">
        <w:rPr>
          <w:rFonts w:ascii="Times New Roman" w:hAnsi="Times New Roman"/>
          <w:sz w:val="28"/>
          <w:szCs w:val="28"/>
        </w:rPr>
        <w:t>, местонахождение их установлено, подростки возвращены в семьи.</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Отчислений детей из учреждений образования допущено не было. Беспризорных и безнад</w:t>
      </w:r>
      <w:r w:rsidR="00544EB3" w:rsidRPr="00A41E8B">
        <w:rPr>
          <w:rFonts w:ascii="Times New Roman" w:hAnsi="Times New Roman"/>
          <w:sz w:val="28"/>
          <w:szCs w:val="28"/>
        </w:rPr>
        <w:t>зорных  детей в 2016</w:t>
      </w:r>
      <w:r w:rsidRPr="00A41E8B">
        <w:rPr>
          <w:rFonts w:ascii="Times New Roman" w:hAnsi="Times New Roman"/>
          <w:sz w:val="28"/>
          <w:szCs w:val="28"/>
        </w:rPr>
        <w:t xml:space="preserve"> году не выявлено. </w:t>
      </w:r>
    </w:p>
    <w:p w:rsidR="00544EB3" w:rsidRPr="00A41E8B" w:rsidRDefault="00544EB3" w:rsidP="00A41E8B">
      <w:pPr>
        <w:pStyle w:val="a4"/>
        <w:ind w:firstLine="709"/>
        <w:jc w:val="both"/>
        <w:rPr>
          <w:rFonts w:ascii="Times New Roman" w:hAnsi="Times New Roman"/>
          <w:sz w:val="28"/>
          <w:szCs w:val="28"/>
        </w:rPr>
      </w:pPr>
      <w:r w:rsidRPr="00A41E8B">
        <w:rPr>
          <w:rFonts w:ascii="Times New Roman" w:hAnsi="Times New Roman"/>
          <w:sz w:val="28"/>
          <w:szCs w:val="28"/>
        </w:rPr>
        <w:t xml:space="preserve">Детские суициды </w:t>
      </w:r>
      <w:r w:rsidR="00101DD5">
        <w:rPr>
          <w:rFonts w:ascii="Times New Roman" w:hAnsi="Times New Roman"/>
          <w:sz w:val="28"/>
          <w:szCs w:val="28"/>
        </w:rPr>
        <w:t xml:space="preserve">в </w:t>
      </w:r>
      <w:r w:rsidRPr="00A41E8B">
        <w:rPr>
          <w:rFonts w:ascii="Times New Roman" w:hAnsi="Times New Roman"/>
          <w:sz w:val="28"/>
          <w:szCs w:val="28"/>
        </w:rPr>
        <w:t>2016 год</w:t>
      </w:r>
      <w:r w:rsidR="00101DD5">
        <w:rPr>
          <w:rFonts w:ascii="Times New Roman" w:hAnsi="Times New Roman"/>
          <w:sz w:val="28"/>
          <w:szCs w:val="28"/>
        </w:rPr>
        <w:t>у</w:t>
      </w:r>
      <w:r w:rsidRPr="00A41E8B">
        <w:rPr>
          <w:rFonts w:ascii="Times New Roman" w:hAnsi="Times New Roman"/>
          <w:sz w:val="28"/>
          <w:szCs w:val="28"/>
        </w:rPr>
        <w:t xml:space="preserve"> -1 (</w:t>
      </w:r>
      <w:r w:rsidR="00101DD5">
        <w:rPr>
          <w:rFonts w:ascii="Times New Roman" w:hAnsi="Times New Roman"/>
          <w:sz w:val="28"/>
          <w:szCs w:val="28"/>
        </w:rPr>
        <w:t xml:space="preserve">в </w:t>
      </w:r>
      <w:r w:rsidRPr="00A41E8B">
        <w:rPr>
          <w:rFonts w:ascii="Times New Roman" w:hAnsi="Times New Roman"/>
          <w:sz w:val="28"/>
          <w:szCs w:val="28"/>
        </w:rPr>
        <w:t>2015 год</w:t>
      </w:r>
      <w:r w:rsidR="00101DD5">
        <w:rPr>
          <w:rFonts w:ascii="Times New Roman" w:hAnsi="Times New Roman"/>
          <w:sz w:val="28"/>
          <w:szCs w:val="28"/>
        </w:rPr>
        <w:t>у</w:t>
      </w:r>
      <w:r w:rsidRPr="00A41E8B">
        <w:rPr>
          <w:rFonts w:ascii="Times New Roman" w:hAnsi="Times New Roman"/>
          <w:sz w:val="28"/>
          <w:szCs w:val="28"/>
        </w:rPr>
        <w:t xml:space="preserve"> – 1).</w:t>
      </w:r>
    </w:p>
    <w:p w:rsidR="00544EB3" w:rsidRPr="00A41E8B" w:rsidRDefault="00544EB3" w:rsidP="00A41E8B">
      <w:pPr>
        <w:ind w:firstLine="709"/>
        <w:rPr>
          <w:sz w:val="28"/>
          <w:szCs w:val="28"/>
        </w:rPr>
      </w:pPr>
      <w:r w:rsidRPr="00A41E8B">
        <w:rPr>
          <w:sz w:val="28"/>
          <w:szCs w:val="28"/>
        </w:rPr>
        <w:t>Показатель детской смертности  в возрасте от 0 до  18 лет за 2014-2016 гг</w:t>
      </w:r>
      <w:r w:rsidR="00101DD5">
        <w:rPr>
          <w:sz w:val="28"/>
          <w:szCs w:val="28"/>
        </w:rPr>
        <w:t>.</w:t>
      </w:r>
      <w:r w:rsidRPr="00A41E8B">
        <w:rPr>
          <w:sz w:val="28"/>
          <w:szCs w:val="28"/>
        </w:rPr>
        <w:t xml:space="preserve">: </w:t>
      </w:r>
    </w:p>
    <w:p w:rsidR="00544EB3" w:rsidRPr="00A41E8B" w:rsidRDefault="00544EB3" w:rsidP="00A41E8B">
      <w:pPr>
        <w:ind w:firstLine="709"/>
        <w:rPr>
          <w:sz w:val="28"/>
          <w:szCs w:val="28"/>
        </w:rPr>
      </w:pPr>
      <w:r w:rsidRPr="00A41E8B">
        <w:rPr>
          <w:sz w:val="28"/>
          <w:szCs w:val="28"/>
        </w:rPr>
        <w:t>2014 год  (город+район) - 12, 0, в том числе район - 12,9;</w:t>
      </w:r>
    </w:p>
    <w:p w:rsidR="00544EB3" w:rsidRPr="00A41E8B" w:rsidRDefault="00544EB3" w:rsidP="00A41E8B">
      <w:pPr>
        <w:ind w:firstLine="709"/>
        <w:rPr>
          <w:sz w:val="28"/>
          <w:szCs w:val="28"/>
        </w:rPr>
      </w:pPr>
      <w:r w:rsidRPr="00A41E8B">
        <w:rPr>
          <w:sz w:val="28"/>
          <w:szCs w:val="28"/>
        </w:rPr>
        <w:t>2015 год  (город+район) – 11,9, в том числе район – 14,4;</w:t>
      </w:r>
    </w:p>
    <w:p w:rsidR="00544EB3" w:rsidRPr="00A41E8B" w:rsidRDefault="00544EB3" w:rsidP="00A41E8B">
      <w:pPr>
        <w:ind w:firstLine="709"/>
        <w:rPr>
          <w:sz w:val="28"/>
          <w:szCs w:val="28"/>
        </w:rPr>
      </w:pPr>
      <w:r w:rsidRPr="00A41E8B">
        <w:rPr>
          <w:sz w:val="28"/>
          <w:szCs w:val="28"/>
        </w:rPr>
        <w:t>2016 год (город+район) - 6,1</w:t>
      </w:r>
      <w:r w:rsidR="00C873F2">
        <w:rPr>
          <w:sz w:val="28"/>
          <w:szCs w:val="28"/>
        </w:rPr>
        <w:t>,</w:t>
      </w:r>
      <w:r w:rsidRPr="00A41E8B">
        <w:rPr>
          <w:sz w:val="28"/>
          <w:szCs w:val="28"/>
        </w:rPr>
        <w:t xml:space="preserve"> в том числе район – 8,6.</w:t>
      </w:r>
    </w:p>
    <w:p w:rsidR="00B60308" w:rsidRPr="00A41E8B" w:rsidRDefault="00B60308" w:rsidP="00A41E8B">
      <w:pPr>
        <w:pStyle w:val="16"/>
        <w:ind w:firstLine="709"/>
        <w:jc w:val="both"/>
        <w:rPr>
          <w:rFonts w:ascii="Times New Roman" w:hAnsi="Times New Roman"/>
          <w:sz w:val="28"/>
          <w:szCs w:val="28"/>
        </w:rPr>
      </w:pPr>
      <w:r w:rsidRPr="00A41E8B">
        <w:rPr>
          <w:rFonts w:ascii="Times New Roman" w:hAnsi="Times New Roman"/>
          <w:sz w:val="28"/>
          <w:szCs w:val="28"/>
        </w:rPr>
        <w:t>В целом отмечается усиление работы по взаимодействию субъектов системы профилактики в работе по предупреждению детской преступности и безнадзорности.</w:t>
      </w:r>
    </w:p>
    <w:p w:rsidR="00B60308" w:rsidRPr="00A41E8B" w:rsidRDefault="00B60308" w:rsidP="00A41E8B">
      <w:pPr>
        <w:ind w:firstLine="709"/>
        <w:jc w:val="both"/>
        <w:rPr>
          <w:sz w:val="28"/>
          <w:szCs w:val="28"/>
        </w:rPr>
      </w:pPr>
      <w:r w:rsidRPr="00A41E8B">
        <w:rPr>
          <w:sz w:val="28"/>
          <w:szCs w:val="28"/>
        </w:rPr>
        <w:tab/>
      </w:r>
    </w:p>
    <w:p w:rsidR="00B60308" w:rsidRPr="00A41E8B" w:rsidRDefault="00B60308" w:rsidP="00A41E8B">
      <w:pPr>
        <w:pStyle w:val="16"/>
        <w:ind w:firstLine="709"/>
        <w:jc w:val="center"/>
        <w:rPr>
          <w:rFonts w:ascii="Times New Roman" w:hAnsi="Times New Roman"/>
          <w:sz w:val="28"/>
          <w:szCs w:val="28"/>
        </w:rPr>
      </w:pPr>
      <w:r w:rsidRPr="00A41E8B">
        <w:rPr>
          <w:rFonts w:ascii="Times New Roman" w:hAnsi="Times New Roman"/>
          <w:b/>
          <w:color w:val="000000"/>
          <w:sz w:val="28"/>
          <w:szCs w:val="28"/>
        </w:rPr>
        <w:t>1.3.7. По предоставлению мер социальной поддержки многодетным и малоимущим семьям</w:t>
      </w:r>
    </w:p>
    <w:p w:rsidR="00B60308" w:rsidRPr="00A41E8B" w:rsidRDefault="00B60308" w:rsidP="00A41E8B">
      <w:pPr>
        <w:pStyle w:val="16"/>
        <w:ind w:firstLine="709"/>
        <w:jc w:val="both"/>
        <w:rPr>
          <w:rFonts w:ascii="Times New Roman" w:hAnsi="Times New Roman"/>
          <w:color w:val="000000"/>
          <w:sz w:val="28"/>
          <w:szCs w:val="28"/>
        </w:rPr>
      </w:pPr>
    </w:p>
    <w:p w:rsidR="00B60308" w:rsidRPr="00A41E8B" w:rsidRDefault="00B60308" w:rsidP="002707F6">
      <w:pPr>
        <w:ind w:firstLine="709"/>
        <w:jc w:val="both"/>
        <w:rPr>
          <w:sz w:val="28"/>
          <w:szCs w:val="28"/>
        </w:rPr>
      </w:pPr>
      <w:r w:rsidRPr="00A41E8B">
        <w:rPr>
          <w:color w:val="000000"/>
          <w:sz w:val="28"/>
          <w:szCs w:val="28"/>
        </w:rPr>
        <w:t xml:space="preserve">Расходы на меры социальной поддержки малоимущим и многодетным семьям  в соответствии с Законом Иркутской области от 23.10.2006 г. № 63-оз «О социальной поддержке в Иркутской области, семей, имеющих детей» составили 6493,7 тыс. руб., </w:t>
      </w:r>
      <w:r w:rsidRPr="00A41E8B">
        <w:rPr>
          <w:rFonts w:eastAsia="Calibri"/>
          <w:color w:val="000000"/>
          <w:sz w:val="28"/>
          <w:szCs w:val="28"/>
        </w:rPr>
        <w:t>исполнено</w:t>
      </w:r>
      <w:r w:rsidR="00C873F2">
        <w:rPr>
          <w:rFonts w:eastAsia="Calibri"/>
          <w:color w:val="000000"/>
          <w:sz w:val="28"/>
          <w:szCs w:val="28"/>
        </w:rPr>
        <w:t xml:space="preserve"> на</w:t>
      </w:r>
      <w:r w:rsidRPr="00A41E8B">
        <w:rPr>
          <w:rFonts w:eastAsia="Calibri"/>
          <w:color w:val="000000"/>
          <w:sz w:val="28"/>
          <w:szCs w:val="28"/>
        </w:rPr>
        <w:t xml:space="preserve"> 100 %.</w:t>
      </w:r>
    </w:p>
    <w:p w:rsidR="00B60308" w:rsidRPr="00A41E8B" w:rsidRDefault="00B60308" w:rsidP="00A41E8B">
      <w:pPr>
        <w:ind w:firstLine="709"/>
        <w:jc w:val="both"/>
        <w:rPr>
          <w:color w:val="FF0000"/>
          <w:sz w:val="28"/>
          <w:szCs w:val="28"/>
        </w:rPr>
      </w:pPr>
    </w:p>
    <w:p w:rsidR="00B60308" w:rsidRDefault="00B60308" w:rsidP="002707F6">
      <w:pPr>
        <w:shd w:val="clear" w:color="auto" w:fill="FFFFFF"/>
        <w:tabs>
          <w:tab w:val="left" w:pos="778"/>
        </w:tabs>
        <w:ind w:firstLine="777"/>
        <w:jc w:val="center"/>
      </w:pPr>
      <w:r>
        <w:rPr>
          <w:b/>
          <w:color w:val="000000"/>
          <w:sz w:val="28"/>
          <w:szCs w:val="28"/>
        </w:rPr>
        <w:t>1.4. ПОЛНОМОЧИЯ СЕЛЬСКИХ ПОСЕЛЕНИЙ ПЕРЕДАННЫХ АДМИНИСТРАЦИЯМИ СЕЛЬСКИХ ПОСЕЛЕНИЙ АДМИНИСТРАЦИИ ТУЛУНСКОГО МУНИЦИПАЛЬНОГО РАЙОНА СОГЛАСНО СОГЛАШЕНИЯМ О ПЕРЕДАЧИ ОТДЕЛЬНЫХ ПОЛНОМОЧИЙ</w:t>
      </w:r>
    </w:p>
    <w:p w:rsidR="00B60308" w:rsidRDefault="00B60308" w:rsidP="002707F6">
      <w:pPr>
        <w:ind w:firstLine="777"/>
        <w:jc w:val="both"/>
        <w:rPr>
          <w:color w:val="FF0000"/>
          <w:sz w:val="28"/>
          <w:szCs w:val="28"/>
        </w:rPr>
      </w:pPr>
    </w:p>
    <w:p w:rsidR="00B60308" w:rsidRDefault="00B60308" w:rsidP="002707F6">
      <w:pPr>
        <w:ind w:firstLine="777"/>
        <w:jc w:val="center"/>
      </w:pPr>
      <w:r>
        <w:rPr>
          <w:b/>
          <w:sz w:val="28"/>
          <w:szCs w:val="28"/>
        </w:rPr>
        <w:t>1.4.1. Составление проекта бюджета поселений, исполнение бюджета поселений, осуществление контроля за его исполнением, составление отчетов об исполнении бюджета поселений</w:t>
      </w:r>
    </w:p>
    <w:p w:rsidR="00B60308" w:rsidRDefault="00B60308" w:rsidP="002707F6">
      <w:pPr>
        <w:ind w:firstLine="777"/>
        <w:jc w:val="both"/>
        <w:rPr>
          <w:sz w:val="22"/>
          <w:szCs w:val="22"/>
        </w:rPr>
      </w:pPr>
    </w:p>
    <w:p w:rsidR="00B60308" w:rsidRDefault="00B60308" w:rsidP="002707F6">
      <w:pPr>
        <w:ind w:firstLine="777"/>
        <w:jc w:val="both"/>
      </w:pPr>
      <w:r>
        <w:rPr>
          <w:sz w:val="28"/>
          <w:szCs w:val="28"/>
        </w:rPr>
        <w:t>Проекты решений Дум сельских поселений о бюджете на 2016 год, документы и материалы, предоставляемые одновременно с проектом бюджета в соответствии со статьей 184 Б</w:t>
      </w:r>
      <w:r w:rsidR="002707F6">
        <w:rPr>
          <w:sz w:val="28"/>
          <w:szCs w:val="28"/>
        </w:rPr>
        <w:t>юджетного кодекса РФ</w:t>
      </w:r>
      <w:r>
        <w:rPr>
          <w:sz w:val="28"/>
          <w:szCs w:val="28"/>
        </w:rPr>
        <w:t>, направлены администрациями сельских поселений в Думы сельских поселений. По проектам бюджетов проведены публичные слушания.</w:t>
      </w:r>
    </w:p>
    <w:p w:rsidR="00B60308" w:rsidRDefault="00B60308" w:rsidP="002707F6">
      <w:pPr>
        <w:ind w:firstLine="777"/>
        <w:jc w:val="both"/>
      </w:pPr>
      <w:r>
        <w:rPr>
          <w:sz w:val="28"/>
          <w:szCs w:val="28"/>
        </w:rPr>
        <w:t xml:space="preserve">В 2016 году подготовлены и направлены на заседание Дум по бюджетам сельских поселений 369 проекта решений: </w:t>
      </w:r>
      <w:r w:rsidR="002707F6">
        <w:t>«</w:t>
      </w:r>
      <w:r>
        <w:rPr>
          <w:sz w:val="28"/>
          <w:szCs w:val="28"/>
        </w:rPr>
        <w:t>Об итогах исполнения  бюджетов сельских поселений за 2015 год</w:t>
      </w:r>
      <w:r w:rsidR="002707F6">
        <w:rPr>
          <w:sz w:val="28"/>
          <w:szCs w:val="28"/>
        </w:rPr>
        <w:t>»</w:t>
      </w:r>
      <w:r>
        <w:rPr>
          <w:sz w:val="28"/>
          <w:szCs w:val="28"/>
        </w:rPr>
        <w:t xml:space="preserve"> – по 24 сельским поселениям</w:t>
      </w:r>
      <w:r w:rsidR="002707F6">
        <w:rPr>
          <w:sz w:val="28"/>
          <w:szCs w:val="28"/>
        </w:rPr>
        <w:t>; «</w:t>
      </w:r>
      <w:r>
        <w:rPr>
          <w:sz w:val="28"/>
          <w:szCs w:val="28"/>
        </w:rPr>
        <w:t>О внесении изменений в бюджеты сельских поселений на 2016 год</w:t>
      </w:r>
      <w:r w:rsidR="002707F6">
        <w:rPr>
          <w:sz w:val="28"/>
          <w:szCs w:val="28"/>
        </w:rPr>
        <w:t>»</w:t>
      </w:r>
      <w:r>
        <w:rPr>
          <w:sz w:val="28"/>
          <w:szCs w:val="28"/>
        </w:rPr>
        <w:t xml:space="preserve"> – всего 129 проектов решений</w:t>
      </w:r>
      <w:r w:rsidR="002707F6">
        <w:rPr>
          <w:sz w:val="28"/>
          <w:szCs w:val="28"/>
        </w:rPr>
        <w:t>;«О</w:t>
      </w:r>
      <w:r>
        <w:rPr>
          <w:sz w:val="28"/>
          <w:szCs w:val="28"/>
        </w:rPr>
        <w:t xml:space="preserve">б итогах исполнения бюджетов сельских поселений за </w:t>
      </w:r>
      <w:r w:rsidR="002707F6">
        <w:rPr>
          <w:sz w:val="28"/>
          <w:szCs w:val="28"/>
        </w:rPr>
        <w:t>1</w:t>
      </w:r>
      <w:r>
        <w:rPr>
          <w:sz w:val="28"/>
          <w:szCs w:val="28"/>
        </w:rPr>
        <w:t xml:space="preserve"> квартал 2015 года, за 1 полугодие 2015 года, за 9 месяцев 2015 года</w:t>
      </w:r>
      <w:r w:rsidR="002707F6">
        <w:rPr>
          <w:sz w:val="28"/>
          <w:szCs w:val="28"/>
        </w:rPr>
        <w:t>»</w:t>
      </w:r>
      <w:r>
        <w:rPr>
          <w:sz w:val="28"/>
          <w:szCs w:val="28"/>
        </w:rPr>
        <w:t xml:space="preserve"> – всего 72 проекта решений</w:t>
      </w:r>
      <w:r w:rsidR="002707F6">
        <w:rPr>
          <w:sz w:val="28"/>
          <w:szCs w:val="28"/>
        </w:rPr>
        <w:t>;«</w:t>
      </w:r>
      <w:r>
        <w:rPr>
          <w:sz w:val="28"/>
          <w:szCs w:val="28"/>
        </w:rPr>
        <w:t>О приостановлении действий отдельных положений Положения о бюджетном процессе в сельских поселениях</w:t>
      </w:r>
      <w:r w:rsidR="002707F6">
        <w:rPr>
          <w:sz w:val="28"/>
          <w:szCs w:val="28"/>
        </w:rPr>
        <w:t>»</w:t>
      </w:r>
      <w:r>
        <w:rPr>
          <w:sz w:val="28"/>
          <w:szCs w:val="28"/>
        </w:rPr>
        <w:t xml:space="preserve"> – по 24 сельским поселениям</w:t>
      </w:r>
      <w:r w:rsidR="002707F6">
        <w:rPr>
          <w:sz w:val="28"/>
          <w:szCs w:val="28"/>
        </w:rPr>
        <w:t>; «</w:t>
      </w:r>
      <w:r>
        <w:rPr>
          <w:sz w:val="28"/>
          <w:szCs w:val="28"/>
        </w:rPr>
        <w:t>О внесении изменений в решение Думы «Об утверждении Положения о бюджетном процессе»</w:t>
      </w:r>
      <w:r w:rsidR="002707F6">
        <w:rPr>
          <w:sz w:val="28"/>
          <w:szCs w:val="28"/>
        </w:rPr>
        <w:t>»</w:t>
      </w:r>
      <w:r>
        <w:rPr>
          <w:sz w:val="28"/>
          <w:szCs w:val="28"/>
        </w:rPr>
        <w:t xml:space="preserve"> - по 24 сельским поселениям</w:t>
      </w:r>
      <w:r w:rsidR="002707F6">
        <w:rPr>
          <w:sz w:val="28"/>
          <w:szCs w:val="28"/>
        </w:rPr>
        <w:t>; «</w:t>
      </w:r>
      <w:r>
        <w:rPr>
          <w:sz w:val="28"/>
          <w:szCs w:val="28"/>
        </w:rPr>
        <w:t>О бюджетах сельских поселений на 2017 год и на плановый период 2018 и 2019 годов</w:t>
      </w:r>
      <w:r w:rsidR="002707F6">
        <w:rPr>
          <w:sz w:val="28"/>
          <w:szCs w:val="28"/>
        </w:rPr>
        <w:t>»</w:t>
      </w:r>
      <w:r>
        <w:rPr>
          <w:sz w:val="28"/>
          <w:szCs w:val="28"/>
        </w:rPr>
        <w:t xml:space="preserve"> – по 24 сельским поселениям</w:t>
      </w:r>
      <w:r w:rsidR="002707F6">
        <w:rPr>
          <w:sz w:val="28"/>
          <w:szCs w:val="28"/>
        </w:rPr>
        <w:t>; «</w:t>
      </w:r>
      <w:r>
        <w:rPr>
          <w:sz w:val="28"/>
          <w:szCs w:val="28"/>
        </w:rPr>
        <w:t>Об установлении и введении в действие земельного налога и о положении о земельном налоге на территории муниципального образования</w:t>
      </w:r>
      <w:r w:rsidR="002707F6">
        <w:rPr>
          <w:sz w:val="28"/>
          <w:szCs w:val="28"/>
        </w:rPr>
        <w:t>»</w:t>
      </w:r>
      <w:r>
        <w:rPr>
          <w:sz w:val="28"/>
          <w:szCs w:val="28"/>
        </w:rPr>
        <w:t xml:space="preserve"> – по 24 сельским поселениям</w:t>
      </w:r>
      <w:r w:rsidR="002707F6">
        <w:rPr>
          <w:sz w:val="28"/>
          <w:szCs w:val="28"/>
        </w:rPr>
        <w:t>;«</w:t>
      </w:r>
      <w:r>
        <w:rPr>
          <w:sz w:val="28"/>
          <w:szCs w:val="28"/>
        </w:rPr>
        <w:t>О внесении изменений в решение Думы сельского поселения «О налоге на имущество физических лиц»</w:t>
      </w:r>
      <w:r w:rsidR="002707F6">
        <w:rPr>
          <w:sz w:val="28"/>
          <w:szCs w:val="28"/>
        </w:rPr>
        <w:t xml:space="preserve">» </w:t>
      </w:r>
      <w:r>
        <w:rPr>
          <w:sz w:val="28"/>
          <w:szCs w:val="28"/>
        </w:rPr>
        <w:t>- по 24 сельским поселениям</w:t>
      </w:r>
      <w:r w:rsidR="002707F6">
        <w:rPr>
          <w:sz w:val="28"/>
          <w:szCs w:val="28"/>
        </w:rPr>
        <w:t>;«</w:t>
      </w:r>
      <w:r>
        <w:rPr>
          <w:sz w:val="28"/>
          <w:szCs w:val="28"/>
        </w:rPr>
        <w:t>О внесении изменений в Порядок определения объема иных межбюджетных трансфертов</w:t>
      </w:r>
      <w:r w:rsidR="002707F6">
        <w:rPr>
          <w:sz w:val="28"/>
          <w:szCs w:val="28"/>
        </w:rPr>
        <w:t>»</w:t>
      </w:r>
      <w:r>
        <w:rPr>
          <w:sz w:val="28"/>
          <w:szCs w:val="28"/>
        </w:rPr>
        <w:t xml:space="preserve"> - по 24 сельским поселениям.</w:t>
      </w:r>
    </w:p>
    <w:p w:rsidR="00B60308" w:rsidRDefault="00B60308" w:rsidP="002707F6">
      <w:pPr>
        <w:ind w:firstLine="777"/>
        <w:jc w:val="both"/>
      </w:pPr>
      <w:r>
        <w:rPr>
          <w:sz w:val="28"/>
          <w:szCs w:val="28"/>
        </w:rPr>
        <w:t xml:space="preserve">Бюджеты сельских поселений на 01.01.2017 г. исполнены по доходам в сумме 227,6 млн. руб. или 100,7 % к годовому назначению, по расходам </w:t>
      </w:r>
      <w:r w:rsidR="002707F6">
        <w:rPr>
          <w:sz w:val="28"/>
          <w:szCs w:val="28"/>
        </w:rPr>
        <w:t xml:space="preserve">- </w:t>
      </w:r>
      <w:r>
        <w:rPr>
          <w:sz w:val="28"/>
          <w:szCs w:val="28"/>
        </w:rPr>
        <w:t xml:space="preserve">219,5 млн. руб. или 91,1 % к годовому назначению. Доходы превышают расходы бюджетов поселений на сумму 8,1 млн. руб. </w:t>
      </w:r>
    </w:p>
    <w:p w:rsidR="00B60308" w:rsidRDefault="00B60308" w:rsidP="002707F6">
      <w:pPr>
        <w:tabs>
          <w:tab w:val="left" w:pos="284"/>
        </w:tabs>
        <w:ind w:firstLine="777"/>
        <w:jc w:val="both"/>
      </w:pPr>
      <w:r>
        <w:rPr>
          <w:sz w:val="28"/>
          <w:szCs w:val="28"/>
        </w:rPr>
        <w:t>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2016 году поступило 147,1 млн. рублей, в том числе:</w:t>
      </w:r>
    </w:p>
    <w:p w:rsidR="00B60308" w:rsidRDefault="00B60308" w:rsidP="002707F6">
      <w:pPr>
        <w:ind w:firstLine="777"/>
        <w:jc w:val="both"/>
      </w:pPr>
      <w:r>
        <w:rPr>
          <w:sz w:val="28"/>
          <w:szCs w:val="28"/>
        </w:rPr>
        <w:lastRenderedPageBreak/>
        <w:t>- субсидия на реализацию мероприятий перечня проектов народных инициатив в сумме 5,5млн. руб</w:t>
      </w:r>
      <w:r w:rsidR="002707F6">
        <w:rPr>
          <w:sz w:val="28"/>
          <w:szCs w:val="28"/>
        </w:rPr>
        <w:t>.</w:t>
      </w:r>
      <w:r>
        <w:rPr>
          <w:sz w:val="28"/>
          <w:szCs w:val="28"/>
        </w:rPr>
        <w:t>;</w:t>
      </w:r>
    </w:p>
    <w:p w:rsidR="00B60308" w:rsidRDefault="00B60308" w:rsidP="002707F6">
      <w:pPr>
        <w:ind w:firstLine="777"/>
        <w:jc w:val="both"/>
      </w:pPr>
      <w:r>
        <w:rPr>
          <w:sz w:val="28"/>
          <w:szCs w:val="28"/>
        </w:rPr>
        <w:t>- субсидия на реализацию мероприятий, направленных на повышение эффективности бюджетных расходов муниципальных образований Иркутской области в сумме7,0млн. руб.;</w:t>
      </w:r>
    </w:p>
    <w:p w:rsidR="00B60308" w:rsidRDefault="00B60308" w:rsidP="002707F6">
      <w:pPr>
        <w:ind w:firstLine="777"/>
        <w:jc w:val="both"/>
      </w:pPr>
      <w:r>
        <w:rPr>
          <w:sz w:val="28"/>
          <w:szCs w:val="28"/>
        </w:rPr>
        <w:t>- субсидия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39,4 млн. руб.;</w:t>
      </w:r>
    </w:p>
    <w:p w:rsidR="00B60308" w:rsidRDefault="00B60308" w:rsidP="002707F6">
      <w:pPr>
        <w:tabs>
          <w:tab w:val="left" w:pos="284"/>
        </w:tabs>
        <w:ind w:firstLine="777"/>
        <w:jc w:val="both"/>
      </w:pPr>
      <w:r>
        <w:rPr>
          <w:sz w:val="28"/>
          <w:szCs w:val="28"/>
        </w:rPr>
        <w:t>- дотации на выравнива</w:t>
      </w:r>
      <w:r w:rsidR="002707F6">
        <w:rPr>
          <w:sz w:val="28"/>
          <w:szCs w:val="28"/>
        </w:rPr>
        <w:t xml:space="preserve">ние  бюджетной обеспеченности в сумме </w:t>
      </w:r>
      <w:r>
        <w:rPr>
          <w:sz w:val="28"/>
          <w:szCs w:val="28"/>
        </w:rPr>
        <w:t>35,5млн. руб.;</w:t>
      </w:r>
    </w:p>
    <w:p w:rsidR="00B60308" w:rsidRDefault="00B60308" w:rsidP="002707F6">
      <w:pPr>
        <w:tabs>
          <w:tab w:val="left" w:pos="284"/>
          <w:tab w:val="left" w:pos="960"/>
        </w:tabs>
        <w:ind w:firstLine="777"/>
        <w:jc w:val="both"/>
      </w:pPr>
      <w:r>
        <w:rPr>
          <w:sz w:val="28"/>
          <w:szCs w:val="28"/>
        </w:rPr>
        <w:t xml:space="preserve">- дотация на поддержку мер по обеспечению сбалансированности местных бюджетов в сумме 8,5 млн. руб.; </w:t>
      </w:r>
    </w:p>
    <w:p w:rsidR="00B60308" w:rsidRDefault="00B60308" w:rsidP="002707F6">
      <w:pPr>
        <w:tabs>
          <w:tab w:val="left" w:pos="284"/>
          <w:tab w:val="left" w:pos="960"/>
        </w:tabs>
        <w:ind w:firstLine="777"/>
        <w:jc w:val="both"/>
      </w:pPr>
      <w:r>
        <w:rPr>
          <w:sz w:val="28"/>
          <w:szCs w:val="28"/>
        </w:rPr>
        <w:t>- субсидия на выравнивание обеспеченности муниципальных образований Иркутской области по реализации ими их отдельных расходных обязательств в сумме  49,3млн. руб.;</w:t>
      </w:r>
    </w:p>
    <w:p w:rsidR="00B60308" w:rsidRDefault="00B60308" w:rsidP="002707F6">
      <w:pPr>
        <w:tabs>
          <w:tab w:val="left" w:pos="284"/>
          <w:tab w:val="left" w:pos="960"/>
        </w:tabs>
        <w:ind w:firstLine="777"/>
        <w:jc w:val="both"/>
      </w:pPr>
      <w:r>
        <w:rPr>
          <w:sz w:val="28"/>
          <w:szCs w:val="28"/>
        </w:rPr>
        <w:t xml:space="preserve">- субсидии бюджетам муниципальных образований Иркутской области на развитие домов культуры в сумме </w:t>
      </w:r>
      <w:r w:rsidRPr="00AF1608">
        <w:rPr>
          <w:sz w:val="28"/>
          <w:szCs w:val="28"/>
        </w:rPr>
        <w:t>1,9</w:t>
      </w:r>
      <w:r>
        <w:rPr>
          <w:sz w:val="28"/>
          <w:szCs w:val="28"/>
        </w:rPr>
        <w:t xml:space="preserve"> млн. руб.</w:t>
      </w:r>
    </w:p>
    <w:p w:rsidR="00B60308" w:rsidRDefault="00B60308" w:rsidP="002707F6">
      <w:pPr>
        <w:tabs>
          <w:tab w:val="left" w:pos="960"/>
        </w:tabs>
        <w:ind w:firstLine="777"/>
        <w:jc w:val="both"/>
      </w:pPr>
      <w:r>
        <w:rPr>
          <w:sz w:val="28"/>
          <w:szCs w:val="28"/>
        </w:rPr>
        <w:t>Дополнительно полученные финансовые средства позволили обеспечить выполнение реализации указа Президента Российской Федерации от 7 мая 2012</w:t>
      </w:r>
      <w:r w:rsidR="002707F6">
        <w:rPr>
          <w:sz w:val="28"/>
          <w:szCs w:val="28"/>
        </w:rPr>
        <w:t xml:space="preserve"> года</w:t>
      </w:r>
      <w:r>
        <w:rPr>
          <w:sz w:val="28"/>
          <w:szCs w:val="28"/>
        </w:rPr>
        <w:t xml:space="preserve"> № 597 </w:t>
      </w:r>
      <w:r>
        <w:rPr>
          <w:color w:val="000000"/>
          <w:sz w:val="28"/>
          <w:szCs w:val="28"/>
        </w:rPr>
        <w:t xml:space="preserve">«О мероприятиях по реализации государственной социальной политики» </w:t>
      </w:r>
      <w:r>
        <w:rPr>
          <w:sz w:val="28"/>
          <w:szCs w:val="28"/>
        </w:rPr>
        <w:t>в части повышения заработной платы работников учреждений культуры сельских поселений Тулунского муниципального района.</w:t>
      </w:r>
    </w:p>
    <w:p w:rsidR="002707F6" w:rsidRPr="002707F6" w:rsidRDefault="00B60308" w:rsidP="002707F6">
      <w:pPr>
        <w:ind w:firstLine="777"/>
        <w:jc w:val="both"/>
        <w:rPr>
          <w:sz w:val="28"/>
          <w:szCs w:val="28"/>
        </w:rPr>
      </w:pPr>
      <w:r w:rsidRPr="002707F6">
        <w:rPr>
          <w:sz w:val="28"/>
          <w:szCs w:val="28"/>
        </w:rPr>
        <w:t>За счет средств субсидии на реализацию мероприятий перечня проектов народных инициатив в 2016 году профинансированы расходы:</w:t>
      </w:r>
    </w:p>
    <w:p w:rsidR="002707F6" w:rsidRPr="002707F6" w:rsidRDefault="002707F6" w:rsidP="002707F6">
      <w:pPr>
        <w:ind w:firstLine="777"/>
        <w:jc w:val="both"/>
        <w:rPr>
          <w:sz w:val="28"/>
          <w:szCs w:val="28"/>
        </w:rPr>
      </w:pPr>
      <w:r w:rsidRPr="002707F6">
        <w:rPr>
          <w:sz w:val="28"/>
          <w:szCs w:val="28"/>
        </w:rPr>
        <w:t xml:space="preserve">- </w:t>
      </w:r>
      <w:r w:rsidR="00B60308" w:rsidRPr="002707F6">
        <w:rPr>
          <w:sz w:val="28"/>
          <w:szCs w:val="28"/>
        </w:rPr>
        <w:t xml:space="preserve">на </w:t>
      </w:r>
      <w:r w:rsidR="00B60308" w:rsidRPr="002707F6">
        <w:rPr>
          <w:bCs/>
          <w:sz w:val="28"/>
          <w:szCs w:val="28"/>
        </w:rPr>
        <w:t>проведение ремонта водонапорных башен, водозаборных колонок, водокачек, домов культуры,  пешеходного моста через р. Кирей;</w:t>
      </w:r>
    </w:p>
    <w:p w:rsidR="002707F6" w:rsidRPr="002707F6" w:rsidRDefault="002707F6" w:rsidP="002707F6">
      <w:pPr>
        <w:ind w:firstLine="777"/>
        <w:jc w:val="both"/>
        <w:rPr>
          <w:sz w:val="28"/>
          <w:szCs w:val="28"/>
        </w:rPr>
      </w:pPr>
      <w:r w:rsidRPr="002707F6">
        <w:rPr>
          <w:sz w:val="28"/>
          <w:szCs w:val="28"/>
        </w:rPr>
        <w:t xml:space="preserve">- </w:t>
      </w:r>
      <w:r w:rsidR="00B60308" w:rsidRPr="002707F6">
        <w:rPr>
          <w:bCs/>
          <w:sz w:val="28"/>
          <w:szCs w:val="28"/>
        </w:rPr>
        <w:t xml:space="preserve">на приобретение </w:t>
      </w:r>
      <w:r w:rsidR="00B60308" w:rsidRPr="002707F6">
        <w:rPr>
          <w:sz w:val="28"/>
          <w:szCs w:val="28"/>
        </w:rPr>
        <w:t>емкости под противопожарный резервуар в Икейском сельском поселении, электрооборудования, спортивной детской площадки в с. Перфилово, глубинных насосов, труб для летнего водопровода, сценических костюмов, звуковой системы, оконных рам, оргтехники, спортивного оборудования, светильников для уличного освещения, тепловентиляторов для обогрева водозаборных сооружений, средств противопожарной безопасности</w:t>
      </w:r>
      <w:r w:rsidR="00B60308" w:rsidRPr="002707F6">
        <w:rPr>
          <w:bCs/>
          <w:sz w:val="28"/>
          <w:szCs w:val="28"/>
        </w:rPr>
        <w:t>;</w:t>
      </w:r>
    </w:p>
    <w:p w:rsidR="002707F6" w:rsidRPr="002707F6" w:rsidRDefault="002707F6" w:rsidP="002707F6">
      <w:pPr>
        <w:ind w:firstLine="777"/>
        <w:jc w:val="both"/>
        <w:rPr>
          <w:sz w:val="28"/>
          <w:szCs w:val="28"/>
        </w:rPr>
      </w:pPr>
      <w:r w:rsidRPr="002707F6">
        <w:rPr>
          <w:sz w:val="28"/>
          <w:szCs w:val="28"/>
        </w:rPr>
        <w:t xml:space="preserve">- </w:t>
      </w:r>
      <w:r w:rsidR="00B60308" w:rsidRPr="002707F6">
        <w:rPr>
          <w:bCs/>
          <w:sz w:val="28"/>
          <w:szCs w:val="28"/>
        </w:rPr>
        <w:t>произведено ограждение спортивной площадки в с. Шерагул;</w:t>
      </w:r>
    </w:p>
    <w:p w:rsidR="002707F6" w:rsidRPr="002707F6" w:rsidRDefault="002707F6" w:rsidP="002707F6">
      <w:pPr>
        <w:ind w:firstLine="777"/>
        <w:jc w:val="both"/>
        <w:rPr>
          <w:sz w:val="28"/>
          <w:szCs w:val="28"/>
        </w:rPr>
      </w:pPr>
      <w:r w:rsidRPr="002707F6">
        <w:rPr>
          <w:sz w:val="28"/>
          <w:szCs w:val="28"/>
        </w:rPr>
        <w:t xml:space="preserve">- </w:t>
      </w:r>
      <w:r w:rsidR="00B60308" w:rsidRPr="002707F6">
        <w:rPr>
          <w:bCs/>
          <w:sz w:val="28"/>
          <w:szCs w:val="28"/>
        </w:rPr>
        <w:t>на опашку противопожарных минерализованных полос для обеспечения противопожарной безопасности населения;</w:t>
      </w:r>
    </w:p>
    <w:p w:rsidR="00B60308" w:rsidRPr="002707F6" w:rsidRDefault="002707F6" w:rsidP="002707F6">
      <w:pPr>
        <w:ind w:firstLine="777"/>
        <w:jc w:val="both"/>
        <w:rPr>
          <w:sz w:val="28"/>
          <w:szCs w:val="28"/>
        </w:rPr>
      </w:pPr>
      <w:r w:rsidRPr="002707F6">
        <w:rPr>
          <w:sz w:val="28"/>
          <w:szCs w:val="28"/>
        </w:rPr>
        <w:t xml:space="preserve">- </w:t>
      </w:r>
      <w:r w:rsidR="00B60308" w:rsidRPr="002707F6">
        <w:rPr>
          <w:bCs/>
          <w:sz w:val="28"/>
          <w:szCs w:val="28"/>
        </w:rPr>
        <w:t>на монтаж уличных светильников.</w:t>
      </w:r>
    </w:p>
    <w:p w:rsidR="00B60308" w:rsidRDefault="00B60308" w:rsidP="002707F6">
      <w:pPr>
        <w:ind w:firstLine="777"/>
        <w:jc w:val="both"/>
      </w:pPr>
      <w:r w:rsidRPr="002707F6">
        <w:rPr>
          <w:sz w:val="28"/>
          <w:szCs w:val="28"/>
        </w:rPr>
        <w:t>Бюджеты с</w:t>
      </w:r>
      <w:r>
        <w:rPr>
          <w:sz w:val="28"/>
          <w:szCs w:val="28"/>
        </w:rPr>
        <w:t>ельских поселений Тулунского муниципального района по состоянию на 1 января 2017</w:t>
      </w:r>
      <w:r w:rsidR="002707F6">
        <w:rPr>
          <w:sz w:val="28"/>
          <w:szCs w:val="28"/>
        </w:rPr>
        <w:t xml:space="preserve"> года</w:t>
      </w:r>
      <w:r>
        <w:rPr>
          <w:sz w:val="28"/>
          <w:szCs w:val="28"/>
        </w:rPr>
        <w:t xml:space="preserve"> не имеют задолженности по выплате заработной платы, по отчислениям во внебюджетные фонды, коммунальным услугам, не имеют муниципального долга.</w:t>
      </w:r>
    </w:p>
    <w:p w:rsidR="00B60308" w:rsidRDefault="00B60308" w:rsidP="002707F6">
      <w:pPr>
        <w:ind w:firstLine="777"/>
        <w:jc w:val="both"/>
      </w:pPr>
      <w:r>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B60308" w:rsidRDefault="00B60308" w:rsidP="002707F6">
      <w:pPr>
        <w:ind w:firstLine="777"/>
        <w:jc w:val="both"/>
      </w:pPr>
      <w:r>
        <w:rPr>
          <w:sz w:val="28"/>
          <w:szCs w:val="28"/>
        </w:rPr>
        <w:lastRenderedPageBreak/>
        <w:t>Ежедневно велась работа по осуществлению контроля за целевым и рациональным использованием средств бюджета района и бюджетов сельских поселений.</w:t>
      </w:r>
    </w:p>
    <w:p w:rsidR="00B60308" w:rsidRDefault="00B60308" w:rsidP="002707F6">
      <w:pPr>
        <w:ind w:firstLine="777"/>
        <w:jc w:val="both"/>
      </w:pPr>
      <w:r>
        <w:rPr>
          <w:sz w:val="28"/>
          <w:szCs w:val="28"/>
        </w:rPr>
        <w:t xml:space="preserve"> В 2016 </w:t>
      </w:r>
      <w:r w:rsidR="002707F6">
        <w:rPr>
          <w:sz w:val="28"/>
          <w:szCs w:val="28"/>
        </w:rPr>
        <w:t>году</w:t>
      </w:r>
      <w:r>
        <w:rPr>
          <w:sz w:val="28"/>
          <w:szCs w:val="28"/>
        </w:rPr>
        <w:t xml:space="preserve"> на бухгалтерском обслуживании в </w:t>
      </w:r>
      <w:r w:rsidR="002707F6">
        <w:rPr>
          <w:sz w:val="28"/>
          <w:szCs w:val="28"/>
        </w:rPr>
        <w:t>Ц</w:t>
      </w:r>
      <w:r>
        <w:rPr>
          <w:sz w:val="28"/>
          <w:szCs w:val="28"/>
        </w:rPr>
        <w:t xml:space="preserve">ентрализованной бухгалтерии администрации Тулунского муниципального района (далее </w:t>
      </w:r>
      <w:r w:rsidR="002707F6">
        <w:rPr>
          <w:sz w:val="28"/>
          <w:szCs w:val="28"/>
        </w:rPr>
        <w:t xml:space="preserve">- </w:t>
      </w:r>
      <w:r>
        <w:rPr>
          <w:sz w:val="28"/>
          <w:szCs w:val="28"/>
        </w:rPr>
        <w:t>ЦБ)</w:t>
      </w:r>
      <w:r w:rsidR="002707F6">
        <w:rPr>
          <w:sz w:val="28"/>
          <w:szCs w:val="28"/>
        </w:rPr>
        <w:t>,</w:t>
      </w:r>
      <w:r>
        <w:rPr>
          <w:sz w:val="28"/>
          <w:szCs w:val="28"/>
        </w:rPr>
        <w:t>согласно заключенных договоров</w:t>
      </w:r>
      <w:r w:rsidR="002707F6">
        <w:rPr>
          <w:sz w:val="28"/>
          <w:szCs w:val="28"/>
        </w:rPr>
        <w:t>,</w:t>
      </w:r>
      <w:r>
        <w:rPr>
          <w:sz w:val="28"/>
          <w:szCs w:val="28"/>
        </w:rPr>
        <w:t xml:space="preserve"> находились </w:t>
      </w:r>
      <w:r w:rsidR="002707F6">
        <w:rPr>
          <w:sz w:val="28"/>
          <w:szCs w:val="28"/>
        </w:rPr>
        <w:t xml:space="preserve">на обслуживании </w:t>
      </w:r>
      <w:r>
        <w:rPr>
          <w:sz w:val="28"/>
          <w:szCs w:val="28"/>
        </w:rPr>
        <w:t>89 учреждений:</w:t>
      </w:r>
    </w:p>
    <w:p w:rsidR="00B60308" w:rsidRDefault="00B60308" w:rsidP="002707F6">
      <w:pPr>
        <w:ind w:firstLine="777"/>
        <w:jc w:val="both"/>
      </w:pPr>
      <w:r>
        <w:rPr>
          <w:sz w:val="28"/>
          <w:szCs w:val="28"/>
        </w:rPr>
        <w:t>-24 администрации сельских поселений;</w:t>
      </w:r>
    </w:p>
    <w:p w:rsidR="00B60308" w:rsidRDefault="00B60308" w:rsidP="002707F6">
      <w:pPr>
        <w:ind w:firstLine="777"/>
        <w:jc w:val="both"/>
      </w:pPr>
      <w:r>
        <w:rPr>
          <w:sz w:val="28"/>
          <w:szCs w:val="28"/>
        </w:rPr>
        <w:t>-28 учреждений культуры;</w:t>
      </w:r>
    </w:p>
    <w:p w:rsidR="00B60308" w:rsidRDefault="00B60308" w:rsidP="002707F6">
      <w:pPr>
        <w:ind w:firstLine="777"/>
        <w:jc w:val="both"/>
      </w:pPr>
      <w:r>
        <w:rPr>
          <w:sz w:val="28"/>
          <w:szCs w:val="28"/>
        </w:rPr>
        <w:t>-2 муниципальных казённых образовательных учреждения дополнительного образования детей;</w:t>
      </w:r>
    </w:p>
    <w:p w:rsidR="00B60308" w:rsidRDefault="00B60308" w:rsidP="002707F6">
      <w:pPr>
        <w:ind w:firstLine="777"/>
        <w:jc w:val="both"/>
      </w:pPr>
      <w:r>
        <w:rPr>
          <w:sz w:val="28"/>
          <w:szCs w:val="28"/>
        </w:rPr>
        <w:t>-24 думы сельских поселений;</w:t>
      </w:r>
    </w:p>
    <w:p w:rsidR="00B60308" w:rsidRDefault="00B60308" w:rsidP="002707F6">
      <w:pPr>
        <w:ind w:firstLine="777"/>
        <w:jc w:val="both"/>
      </w:pPr>
      <w:r>
        <w:rPr>
          <w:sz w:val="28"/>
          <w:szCs w:val="28"/>
        </w:rPr>
        <w:t>-Дума Тулунского муниципального района;</w:t>
      </w:r>
    </w:p>
    <w:p w:rsidR="00B60308" w:rsidRDefault="00B60308" w:rsidP="002707F6">
      <w:pPr>
        <w:ind w:firstLine="777"/>
        <w:jc w:val="both"/>
      </w:pPr>
      <w:r>
        <w:rPr>
          <w:sz w:val="28"/>
          <w:szCs w:val="28"/>
        </w:rPr>
        <w:t>-К</w:t>
      </w:r>
      <w:r w:rsidR="002707F6">
        <w:rPr>
          <w:sz w:val="28"/>
          <w:szCs w:val="28"/>
        </w:rPr>
        <w:t xml:space="preserve">онтрольно-счетная палата </w:t>
      </w:r>
      <w:r>
        <w:rPr>
          <w:sz w:val="28"/>
          <w:szCs w:val="28"/>
        </w:rPr>
        <w:t>МО «Тулунский район»;</w:t>
      </w:r>
    </w:p>
    <w:p w:rsidR="00B60308" w:rsidRDefault="00B60308" w:rsidP="002707F6">
      <w:pPr>
        <w:ind w:firstLine="777"/>
        <w:jc w:val="both"/>
      </w:pPr>
      <w:r>
        <w:rPr>
          <w:sz w:val="28"/>
          <w:szCs w:val="28"/>
        </w:rPr>
        <w:t>-</w:t>
      </w:r>
      <w:r w:rsidR="002707F6">
        <w:rPr>
          <w:sz w:val="28"/>
          <w:szCs w:val="28"/>
        </w:rPr>
        <w:t xml:space="preserve"> Комитет по управлению муниципальным имуществом администрации Тулунского муниципального района</w:t>
      </w:r>
      <w:r>
        <w:rPr>
          <w:sz w:val="28"/>
          <w:szCs w:val="28"/>
        </w:rPr>
        <w:t>;</w:t>
      </w:r>
    </w:p>
    <w:p w:rsidR="00B60308" w:rsidRDefault="00B60308" w:rsidP="002707F6">
      <w:pPr>
        <w:ind w:firstLine="777"/>
        <w:jc w:val="both"/>
      </w:pPr>
      <w:r>
        <w:rPr>
          <w:sz w:val="28"/>
          <w:szCs w:val="28"/>
        </w:rPr>
        <w:t xml:space="preserve">-Комитет по экономике </w:t>
      </w:r>
      <w:r w:rsidR="001E0751">
        <w:rPr>
          <w:sz w:val="28"/>
          <w:szCs w:val="28"/>
        </w:rPr>
        <w:t>администрации Тулунского муниципального района</w:t>
      </w:r>
      <w:r>
        <w:rPr>
          <w:sz w:val="28"/>
          <w:szCs w:val="28"/>
        </w:rPr>
        <w:t>;</w:t>
      </w:r>
    </w:p>
    <w:p w:rsidR="00B60308" w:rsidRDefault="00B60308" w:rsidP="002707F6">
      <w:pPr>
        <w:ind w:firstLine="777"/>
        <w:jc w:val="both"/>
      </w:pPr>
      <w:r>
        <w:rPr>
          <w:sz w:val="28"/>
          <w:szCs w:val="28"/>
        </w:rPr>
        <w:t xml:space="preserve">-Комитет по финансам </w:t>
      </w:r>
      <w:r w:rsidR="001E0751">
        <w:rPr>
          <w:sz w:val="28"/>
          <w:szCs w:val="28"/>
        </w:rPr>
        <w:t>администрации Тулунского муниципального района</w:t>
      </w:r>
      <w:r>
        <w:rPr>
          <w:sz w:val="28"/>
          <w:szCs w:val="28"/>
        </w:rPr>
        <w:t>;</w:t>
      </w:r>
    </w:p>
    <w:p w:rsidR="00B60308" w:rsidRDefault="00B60308" w:rsidP="002707F6">
      <w:pPr>
        <w:ind w:firstLine="777"/>
        <w:jc w:val="both"/>
      </w:pPr>
      <w:r>
        <w:rPr>
          <w:sz w:val="28"/>
          <w:szCs w:val="28"/>
        </w:rPr>
        <w:t xml:space="preserve">-Управление сельского хозяйства </w:t>
      </w:r>
      <w:r w:rsidR="001E0751">
        <w:rPr>
          <w:sz w:val="28"/>
          <w:szCs w:val="28"/>
        </w:rPr>
        <w:t>администрации Тулунского муниципального района</w:t>
      </w:r>
      <w:r>
        <w:rPr>
          <w:sz w:val="28"/>
          <w:szCs w:val="28"/>
        </w:rPr>
        <w:t>;</w:t>
      </w:r>
    </w:p>
    <w:p w:rsidR="00B60308" w:rsidRDefault="00B60308" w:rsidP="002707F6">
      <w:pPr>
        <w:ind w:firstLine="777"/>
        <w:jc w:val="both"/>
      </w:pPr>
      <w:r>
        <w:rPr>
          <w:sz w:val="28"/>
          <w:szCs w:val="28"/>
        </w:rPr>
        <w:t>-Администрация Тулунского муниципального района;</w:t>
      </w:r>
    </w:p>
    <w:p w:rsidR="00B60308" w:rsidRDefault="00B60308" w:rsidP="002707F6">
      <w:pPr>
        <w:ind w:firstLine="777"/>
        <w:jc w:val="both"/>
      </w:pPr>
      <w:r>
        <w:rPr>
          <w:sz w:val="28"/>
          <w:szCs w:val="28"/>
        </w:rPr>
        <w:t>-Комитет по архитектуре, строительству и ЖКХ</w:t>
      </w:r>
      <w:r w:rsidR="002C60FF">
        <w:rPr>
          <w:sz w:val="28"/>
          <w:szCs w:val="28"/>
        </w:rPr>
        <w:t xml:space="preserve"> </w:t>
      </w:r>
      <w:r w:rsidR="001E0751">
        <w:rPr>
          <w:sz w:val="28"/>
          <w:szCs w:val="28"/>
        </w:rPr>
        <w:t>администрации Тулунского муниципального района</w:t>
      </w:r>
      <w:r>
        <w:rPr>
          <w:sz w:val="28"/>
          <w:szCs w:val="28"/>
        </w:rPr>
        <w:t>;</w:t>
      </w:r>
    </w:p>
    <w:p w:rsidR="00B60308" w:rsidRDefault="00B60308" w:rsidP="002707F6">
      <w:pPr>
        <w:ind w:firstLine="777"/>
        <w:jc w:val="both"/>
      </w:pPr>
      <w:r>
        <w:rPr>
          <w:sz w:val="28"/>
          <w:szCs w:val="28"/>
        </w:rPr>
        <w:t xml:space="preserve">-Управление по культуре, молодежной политике и спорту </w:t>
      </w:r>
      <w:r w:rsidR="001E0751">
        <w:rPr>
          <w:sz w:val="28"/>
          <w:szCs w:val="28"/>
        </w:rPr>
        <w:t>администрации Тулунского муниципального района</w:t>
      </w:r>
      <w:r>
        <w:rPr>
          <w:sz w:val="28"/>
          <w:szCs w:val="28"/>
        </w:rPr>
        <w:t>;</w:t>
      </w:r>
    </w:p>
    <w:p w:rsidR="00B60308" w:rsidRDefault="00B60308" w:rsidP="002707F6">
      <w:pPr>
        <w:ind w:firstLine="777"/>
        <w:jc w:val="both"/>
      </w:pPr>
      <w:r>
        <w:rPr>
          <w:sz w:val="28"/>
          <w:szCs w:val="28"/>
        </w:rPr>
        <w:t>- МКУ «Обслуживающий центр»;</w:t>
      </w:r>
    </w:p>
    <w:p w:rsidR="001E0751" w:rsidRDefault="00B60308" w:rsidP="002707F6">
      <w:pPr>
        <w:ind w:firstLine="777"/>
        <w:jc w:val="both"/>
        <w:rPr>
          <w:sz w:val="28"/>
          <w:szCs w:val="28"/>
        </w:rPr>
      </w:pPr>
      <w:r w:rsidRPr="001E0751">
        <w:rPr>
          <w:sz w:val="28"/>
          <w:szCs w:val="28"/>
        </w:rPr>
        <w:t>- МКУ «Единая дежурная диспетчерская служба» Тулунского района.</w:t>
      </w:r>
    </w:p>
    <w:p w:rsidR="00B60308" w:rsidRDefault="00B60308" w:rsidP="002707F6">
      <w:pPr>
        <w:ind w:firstLine="777"/>
        <w:jc w:val="both"/>
      </w:pPr>
      <w:r>
        <w:rPr>
          <w:sz w:val="28"/>
          <w:szCs w:val="28"/>
        </w:rPr>
        <w:t xml:space="preserve">Общее количество обслуживаемых учреждений ЦБ в сравнении с 2015 </w:t>
      </w:r>
      <w:r w:rsidR="001E0751">
        <w:rPr>
          <w:sz w:val="28"/>
          <w:szCs w:val="28"/>
        </w:rPr>
        <w:t>годом</w:t>
      </w:r>
      <w:r>
        <w:rPr>
          <w:sz w:val="28"/>
          <w:szCs w:val="28"/>
        </w:rPr>
        <w:t xml:space="preserve"> увеличилось на 1 единицу. </w:t>
      </w:r>
    </w:p>
    <w:p w:rsidR="00B60308" w:rsidRDefault="00B60308" w:rsidP="002707F6">
      <w:pPr>
        <w:ind w:firstLine="777"/>
        <w:jc w:val="both"/>
      </w:pPr>
      <w:r>
        <w:rPr>
          <w:sz w:val="28"/>
          <w:szCs w:val="28"/>
        </w:rPr>
        <w:t>Причинами изменений явилось создание</w:t>
      </w:r>
      <w:r w:rsidR="001E0751">
        <w:rPr>
          <w:sz w:val="28"/>
          <w:szCs w:val="28"/>
        </w:rPr>
        <w:t>,</w:t>
      </w:r>
      <w:r>
        <w:rPr>
          <w:sz w:val="28"/>
          <w:szCs w:val="28"/>
        </w:rPr>
        <w:t xml:space="preserve"> в соответствии с Гражданским кодексом Российской Федерации</w:t>
      </w:r>
      <w:r w:rsidR="001E0751">
        <w:rPr>
          <w:sz w:val="28"/>
          <w:szCs w:val="28"/>
        </w:rPr>
        <w:t>,</w:t>
      </w:r>
      <w:r>
        <w:rPr>
          <w:sz w:val="28"/>
          <w:szCs w:val="28"/>
        </w:rPr>
        <w:t xml:space="preserve"> на основании </w:t>
      </w:r>
      <w:r w:rsidR="001E0751">
        <w:rPr>
          <w:sz w:val="28"/>
          <w:szCs w:val="28"/>
        </w:rPr>
        <w:t>п</w:t>
      </w:r>
      <w:r>
        <w:rPr>
          <w:sz w:val="28"/>
          <w:szCs w:val="28"/>
        </w:rPr>
        <w:t xml:space="preserve">остановления </w:t>
      </w:r>
      <w:r w:rsidR="001E0751">
        <w:rPr>
          <w:sz w:val="28"/>
          <w:szCs w:val="28"/>
        </w:rPr>
        <w:t>А</w:t>
      </w:r>
      <w:r>
        <w:rPr>
          <w:sz w:val="28"/>
          <w:szCs w:val="28"/>
        </w:rPr>
        <w:t>дминистрации Тулунского муниципального района от 28.09.2016г. № 113-пг</w:t>
      </w:r>
      <w:r w:rsidR="001E0751">
        <w:rPr>
          <w:sz w:val="28"/>
          <w:szCs w:val="28"/>
        </w:rPr>
        <w:t>,</w:t>
      </w:r>
      <w:r>
        <w:rPr>
          <w:sz w:val="28"/>
          <w:szCs w:val="28"/>
        </w:rPr>
        <w:t xml:space="preserve"> Муниципального казенного учреждения «Единая дежурная диспетчерская служба» Тулунского района для организации и осуществления мероприятий по территориальной обороне и гражданской обороне, защите населения и территории Тулунского муниципального района от чрезвычайных ситуаций природного и техногенного характера, осуществления мероприятий по обеспечению безопасности людей на водных объектах, охране их жизни и здоровья. Дата постановки на учет в налоговом органе 03.10.2016г.</w:t>
      </w:r>
    </w:p>
    <w:p w:rsidR="00B60308" w:rsidRDefault="00B60308" w:rsidP="002707F6">
      <w:pPr>
        <w:ind w:firstLine="777"/>
        <w:jc w:val="both"/>
      </w:pPr>
      <w:r>
        <w:rPr>
          <w:sz w:val="28"/>
          <w:szCs w:val="28"/>
        </w:rPr>
        <w:t xml:space="preserve">В 2016 году по 9 муниципальным образованиям  в том числе: Азейское МО; Афанасьевское МО; </w:t>
      </w:r>
      <w:r w:rsidR="004F58AB">
        <w:rPr>
          <w:sz w:val="28"/>
          <w:szCs w:val="28"/>
        </w:rPr>
        <w:t>Гурманское</w:t>
      </w:r>
      <w:r>
        <w:rPr>
          <w:sz w:val="28"/>
          <w:szCs w:val="28"/>
        </w:rPr>
        <w:t xml:space="preserve"> МО; Едогонское МО; Нижнебурбукское МО; Перфиловское МО; Писаревское МО; Сибирякское МО; Шерагульское МО прошло 6 заседаний Думы, к которым были предоставлены на основании уведомления об изменении бюджетных назначений, бюджетные сметы в  количестве 114 шт., по 2 муниципальным образованиям (Алгатуйское МО, Аршанское МО) прошло 4 заседания Думы, к которым были предоставлены на основании уведомления об </w:t>
      </w:r>
      <w:r>
        <w:rPr>
          <w:sz w:val="28"/>
          <w:szCs w:val="28"/>
        </w:rPr>
        <w:lastRenderedPageBreak/>
        <w:t>изменении бюджетных назначений, бюджетные сметы в  количестве 16шт., по 12 муниципальным образованиям  (Будаговское МО, Евдокимовское МО, ИкейскоеМО, Ишидейское МО, Умыганское МО, Бурхунское МО, Усть-Кульское МО,  Кирейское МО, Мугунское МО,  Октябрьское МО,  Гадалейское МО,  Котикское МО), прошло 5 заседаний Думы, к которым были предоставлены на основании уведомления об изменении бюджетных назначений, бюджетные сметы в  количестве 120 шт., по 1 муниципальному образованию (Владимирское МО) прошло 7 заседаний Думы, к котор</w:t>
      </w:r>
      <w:r w:rsidR="001E0751">
        <w:rPr>
          <w:sz w:val="28"/>
          <w:szCs w:val="28"/>
        </w:rPr>
        <w:t>ым</w:t>
      </w:r>
      <w:r>
        <w:rPr>
          <w:sz w:val="28"/>
          <w:szCs w:val="28"/>
        </w:rPr>
        <w:t xml:space="preserve"> были предоставлены на основании уведомления об изменении бюджетных назначений</w:t>
      </w:r>
      <w:r w:rsidR="001E0751">
        <w:rPr>
          <w:sz w:val="28"/>
          <w:szCs w:val="28"/>
        </w:rPr>
        <w:t>,</w:t>
      </w:r>
      <w:r>
        <w:rPr>
          <w:sz w:val="28"/>
          <w:szCs w:val="28"/>
        </w:rPr>
        <w:t xml:space="preserve"> бюджетные сметы в количестве 14 шт., по учреждениям Тулунского муниципального района прошло 4 заседания Думы, к которым были предоставлены на основании уведомления об изменении бюджетных назначений, бюджетные сметы в  количестве 60 шт.</w:t>
      </w:r>
    </w:p>
    <w:p w:rsidR="00B60308" w:rsidRDefault="00B60308" w:rsidP="002707F6">
      <w:pPr>
        <w:ind w:firstLine="777"/>
        <w:jc w:val="both"/>
      </w:pPr>
      <w:r>
        <w:rPr>
          <w:sz w:val="28"/>
          <w:szCs w:val="28"/>
        </w:rPr>
        <w:t>Проведено кассовых расходов в 2016г. по всем учреждениям обслуживаемым ЦБ в сумме 369300,41 тыс. руб.</w:t>
      </w:r>
    </w:p>
    <w:p w:rsidR="00B60308" w:rsidRDefault="00B60308" w:rsidP="002707F6">
      <w:pPr>
        <w:ind w:firstLine="777"/>
        <w:jc w:val="both"/>
      </w:pPr>
      <w:r>
        <w:rPr>
          <w:sz w:val="28"/>
          <w:szCs w:val="28"/>
        </w:rPr>
        <w:t>В целом по учреждениям обслуживаемым ЦБ были проведены начисления заработной платы с учетом страховых взносов в ПФР и ФСС – в сумме 189,9 млн.  руб.</w:t>
      </w:r>
    </w:p>
    <w:p w:rsidR="00B60308" w:rsidRDefault="00B60308" w:rsidP="002707F6">
      <w:pPr>
        <w:ind w:firstLine="777"/>
        <w:jc w:val="both"/>
      </w:pPr>
      <w:r>
        <w:rPr>
          <w:sz w:val="28"/>
          <w:szCs w:val="28"/>
        </w:rPr>
        <w:t>Доходы по Тулунскому муниципальному району за 2016 год составили 9,6 млн. руб.</w:t>
      </w:r>
    </w:p>
    <w:p w:rsidR="00B60308" w:rsidRDefault="00B60308" w:rsidP="002707F6">
      <w:pPr>
        <w:ind w:firstLine="777"/>
        <w:jc w:val="both"/>
      </w:pPr>
      <w:r>
        <w:rPr>
          <w:sz w:val="28"/>
          <w:szCs w:val="28"/>
        </w:rPr>
        <w:t>Количество водителей по учреждениям обслуживаемым ЦБ 35 человек, обработано материальной группой 5503 путевых листа за 2016 год.</w:t>
      </w:r>
    </w:p>
    <w:p w:rsidR="00B60308" w:rsidRDefault="00B60308" w:rsidP="002707F6">
      <w:pPr>
        <w:ind w:firstLine="777"/>
        <w:jc w:val="both"/>
      </w:pPr>
      <w:r>
        <w:rPr>
          <w:sz w:val="28"/>
          <w:szCs w:val="28"/>
        </w:rPr>
        <w:t>Вложения в основные средства по Тулунскому муниципальному району составили в сумме 46,8 млн. руб., материальных запасов 11,4 млн. руб.</w:t>
      </w:r>
    </w:p>
    <w:p w:rsidR="00B60308" w:rsidRDefault="00B60308" w:rsidP="002707F6">
      <w:pPr>
        <w:ind w:firstLine="777"/>
        <w:jc w:val="both"/>
      </w:pPr>
      <w:r>
        <w:rPr>
          <w:sz w:val="28"/>
          <w:szCs w:val="28"/>
        </w:rPr>
        <w:t xml:space="preserve">Услуги оказанные по содержанию имущества по учреждениям обслуживаемым ЦБ  в 2016 году составили в  сумме  29,2 млн. руб., затраты на командировочные расходы составили 0,865 млн. руб., услуги связи 1,3 млн. руб., коммунальные услуги 15,4 млн. руб., прочие работы и услуги  9,5 млн. руб.  </w:t>
      </w:r>
    </w:p>
    <w:p w:rsidR="00B60308" w:rsidRDefault="00B60308" w:rsidP="002707F6">
      <w:pPr>
        <w:ind w:firstLine="777"/>
        <w:jc w:val="both"/>
      </w:pPr>
      <w:r>
        <w:rPr>
          <w:sz w:val="28"/>
          <w:szCs w:val="28"/>
        </w:rPr>
        <w:t>На 31.12.2016 г</w:t>
      </w:r>
      <w:r w:rsidR="001E0751">
        <w:rPr>
          <w:sz w:val="28"/>
          <w:szCs w:val="28"/>
        </w:rPr>
        <w:t xml:space="preserve">. </w:t>
      </w:r>
      <w:r>
        <w:rPr>
          <w:sz w:val="28"/>
          <w:szCs w:val="28"/>
        </w:rPr>
        <w:t xml:space="preserve">отсутствовала просроченная кредиторская задолженность по заработной плате и начислениям на выплаты по оплате труда, по коммунальным услугам. </w:t>
      </w:r>
    </w:p>
    <w:p w:rsidR="00B60308" w:rsidRDefault="00B60308" w:rsidP="002707F6">
      <w:pPr>
        <w:ind w:firstLine="777"/>
        <w:jc w:val="both"/>
        <w:rPr>
          <w:sz w:val="28"/>
          <w:szCs w:val="28"/>
        </w:rPr>
      </w:pPr>
      <w:r>
        <w:rPr>
          <w:sz w:val="28"/>
          <w:szCs w:val="28"/>
        </w:rPr>
        <w:t xml:space="preserve">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 обслуживаемых ЦБ проводились инвентаризации имущества и обязательств. В обязательном порядке проводились инвентаризации в связи со сменой материально ответственных лиц и в иных случаях. </w:t>
      </w:r>
    </w:p>
    <w:p w:rsidR="00FC1474" w:rsidRPr="00A456FB" w:rsidRDefault="00FC1474" w:rsidP="00FC1474">
      <w:pPr>
        <w:ind w:firstLine="708"/>
        <w:jc w:val="both"/>
        <w:rPr>
          <w:sz w:val="28"/>
          <w:szCs w:val="28"/>
        </w:rPr>
      </w:pPr>
      <w:r w:rsidRPr="006137ED">
        <w:rPr>
          <w:sz w:val="28"/>
          <w:szCs w:val="28"/>
        </w:rPr>
        <w:t>В течение 2016 года специалистами Комитета по экономике осуществлялась консультационная и методическая помощь специалистам администраций и главам сельских поселений в составлении итогов и прогнозов социально-экономического развития сельских поселений, для дальнейшего предоставления их в Комитет по финансам администрации</w:t>
      </w:r>
      <w:r w:rsidR="006137ED">
        <w:rPr>
          <w:sz w:val="28"/>
          <w:szCs w:val="28"/>
        </w:rPr>
        <w:t xml:space="preserve"> </w:t>
      </w:r>
      <w:r w:rsidRPr="006137ED">
        <w:rPr>
          <w:sz w:val="28"/>
          <w:szCs w:val="28"/>
        </w:rPr>
        <w:t>Тулунского</w:t>
      </w:r>
      <w:r>
        <w:rPr>
          <w:sz w:val="28"/>
          <w:szCs w:val="28"/>
        </w:rPr>
        <w:t xml:space="preserve"> муниципального </w:t>
      </w:r>
      <w:r w:rsidRPr="00A456FB">
        <w:rPr>
          <w:sz w:val="28"/>
          <w:szCs w:val="28"/>
        </w:rPr>
        <w:t>района.</w:t>
      </w:r>
    </w:p>
    <w:p w:rsidR="00FE7173" w:rsidRPr="00A456FB" w:rsidRDefault="00FE7173" w:rsidP="00FE7173">
      <w:pPr>
        <w:pStyle w:val="ConsPlusTitle"/>
        <w:widowControl/>
        <w:ind w:firstLine="709"/>
        <w:jc w:val="both"/>
        <w:rPr>
          <w:b w:val="0"/>
          <w:bCs w:val="0"/>
          <w:sz w:val="28"/>
          <w:szCs w:val="28"/>
        </w:rPr>
      </w:pPr>
      <w:r w:rsidRPr="00A456FB">
        <w:rPr>
          <w:b w:val="0"/>
          <w:sz w:val="28"/>
          <w:szCs w:val="28"/>
        </w:rPr>
        <w:t xml:space="preserve">Оказывалась помощь специалистам администраций и главам сельских поселений в </w:t>
      </w:r>
      <w:r w:rsidRPr="00A456FB">
        <w:rPr>
          <w:b w:val="0"/>
          <w:bCs w:val="0"/>
          <w:sz w:val="28"/>
          <w:szCs w:val="28"/>
        </w:rPr>
        <w:t>разработке муниципальных программ. Осуществлялась проверка соответствия программ требованиям</w:t>
      </w:r>
      <w:r w:rsidRPr="00A456FB">
        <w:rPr>
          <w:b w:val="0"/>
          <w:sz w:val="28"/>
          <w:szCs w:val="28"/>
        </w:rPr>
        <w:t xml:space="preserve"> Порядка </w:t>
      </w:r>
      <w:r w:rsidRPr="00A456FB">
        <w:rPr>
          <w:b w:val="0"/>
          <w:bCs w:val="0"/>
          <w:iCs/>
          <w:sz w:val="28"/>
          <w:szCs w:val="28"/>
        </w:rPr>
        <w:t>разработки, утверждения и реализации муниципальных программ</w:t>
      </w:r>
      <w:r w:rsidRPr="00A456FB">
        <w:rPr>
          <w:b w:val="0"/>
          <w:bCs w:val="0"/>
          <w:sz w:val="28"/>
          <w:szCs w:val="28"/>
        </w:rPr>
        <w:t xml:space="preserve"> сельского поселения. При необходимости программы направлялись на доработку. Так за 201</w:t>
      </w:r>
      <w:r>
        <w:rPr>
          <w:b w:val="0"/>
          <w:bCs w:val="0"/>
          <w:sz w:val="28"/>
          <w:szCs w:val="28"/>
        </w:rPr>
        <w:t>6</w:t>
      </w:r>
      <w:r w:rsidRPr="00A456FB">
        <w:rPr>
          <w:b w:val="0"/>
          <w:bCs w:val="0"/>
          <w:sz w:val="28"/>
          <w:szCs w:val="28"/>
        </w:rPr>
        <w:t xml:space="preserve"> год было проверено и </w:t>
      </w:r>
      <w:r w:rsidRPr="00A456FB">
        <w:rPr>
          <w:b w:val="0"/>
          <w:bCs w:val="0"/>
          <w:sz w:val="28"/>
          <w:szCs w:val="28"/>
        </w:rPr>
        <w:lastRenderedPageBreak/>
        <w:t xml:space="preserve">направлено на доработку </w:t>
      </w:r>
      <w:r>
        <w:rPr>
          <w:b w:val="0"/>
          <w:bCs w:val="0"/>
          <w:sz w:val="28"/>
          <w:szCs w:val="28"/>
        </w:rPr>
        <w:t>96</w:t>
      </w:r>
      <w:r w:rsidRPr="00A456FB">
        <w:rPr>
          <w:b w:val="0"/>
          <w:bCs w:val="0"/>
          <w:sz w:val="28"/>
          <w:szCs w:val="28"/>
        </w:rPr>
        <w:t xml:space="preserve"> программ разных направлений деятельности (дорожная деятельность, энергосбережение, благоустройство, обеспечение населения питьевой водой, обеспечение первичных мер пожарной  безопасности, уличное освещение, капитальный ремонт дворовых территорий, организация обустройства</w:t>
      </w:r>
      <w:r>
        <w:rPr>
          <w:b w:val="0"/>
          <w:bCs w:val="0"/>
          <w:sz w:val="28"/>
          <w:szCs w:val="28"/>
        </w:rPr>
        <w:t xml:space="preserve"> мест массового отдыха и прочие</w:t>
      </w:r>
      <w:r w:rsidRPr="00A456FB">
        <w:rPr>
          <w:b w:val="0"/>
          <w:bCs w:val="0"/>
          <w:sz w:val="28"/>
          <w:szCs w:val="28"/>
        </w:rPr>
        <w:t xml:space="preserve">). </w:t>
      </w:r>
    </w:p>
    <w:p w:rsidR="00FE7173" w:rsidRPr="00A456FB" w:rsidRDefault="00FE7173" w:rsidP="00FE7173">
      <w:pPr>
        <w:ind w:firstLine="709"/>
        <w:jc w:val="both"/>
        <w:rPr>
          <w:sz w:val="28"/>
          <w:szCs w:val="28"/>
        </w:rPr>
      </w:pPr>
      <w:r w:rsidRPr="00A456FB">
        <w:rPr>
          <w:sz w:val="28"/>
          <w:szCs w:val="28"/>
        </w:rPr>
        <w:t>Проводился сбор информации для  заполнения статистического отчёта  № 1-МО «Об объектах инфраструктуры муниципального образования» по состоянию на 31 декабря 201</w:t>
      </w:r>
      <w:r>
        <w:rPr>
          <w:sz w:val="28"/>
          <w:szCs w:val="28"/>
        </w:rPr>
        <w:t>6</w:t>
      </w:r>
      <w:r w:rsidRPr="00A456FB">
        <w:rPr>
          <w:sz w:val="28"/>
          <w:szCs w:val="28"/>
        </w:rPr>
        <w:t xml:space="preserve"> года по каждому сельскому поселению и формировалась сводная форма по Тулунскому району. Заполнение статистической формы 1-МО осуществлялось в  программе «Контр экстерн» (25 шт.) с последующим её предоставлением в Отдел государственной статистики по г. Тулуну и Тулунскому району.</w:t>
      </w:r>
    </w:p>
    <w:p w:rsidR="00FE7173" w:rsidRPr="00A456FB" w:rsidRDefault="00FE7173" w:rsidP="00FE7173">
      <w:pPr>
        <w:ind w:firstLine="709"/>
        <w:jc w:val="both"/>
        <w:rPr>
          <w:sz w:val="28"/>
          <w:szCs w:val="28"/>
        </w:rPr>
      </w:pPr>
      <w:r w:rsidRPr="00A456FB">
        <w:rPr>
          <w:sz w:val="28"/>
          <w:szCs w:val="28"/>
        </w:rPr>
        <w:t>Также Комитетом по экономике осуществлялась работа по размещению (за полгода, год) на официальном портале ГАИС «Управление» сведений об осуществлении муниципального земельного и жилищного контроля администрациями сельских поселений (статистическая форма № 1-контроль, пояснительная записка, доклад). Всего заполнено и размещено 48 отчётов, пояснительных записок и 24 доклада.</w:t>
      </w:r>
    </w:p>
    <w:p w:rsidR="00FE7173" w:rsidRPr="00A456FB" w:rsidRDefault="00FE7173" w:rsidP="00FE7173">
      <w:pPr>
        <w:ind w:firstLine="709"/>
        <w:jc w:val="both"/>
        <w:rPr>
          <w:sz w:val="28"/>
          <w:szCs w:val="28"/>
        </w:rPr>
      </w:pPr>
      <w:r w:rsidRPr="00A456FB">
        <w:rPr>
          <w:sz w:val="28"/>
          <w:szCs w:val="28"/>
        </w:rPr>
        <w:t>В течение 201</w:t>
      </w:r>
      <w:r>
        <w:rPr>
          <w:sz w:val="28"/>
          <w:szCs w:val="28"/>
        </w:rPr>
        <w:t>6</w:t>
      </w:r>
      <w:r w:rsidRPr="00A456FB">
        <w:rPr>
          <w:sz w:val="28"/>
          <w:szCs w:val="28"/>
        </w:rPr>
        <w:t xml:space="preserve"> года Комитетом по экономике осуществлялась работа по размещению на официальном сайте РФ </w:t>
      </w:r>
      <w:r>
        <w:rPr>
          <w:sz w:val="28"/>
          <w:szCs w:val="28"/>
        </w:rPr>
        <w:t xml:space="preserve">единой информационной системе в сфере закупок планов-графиков и </w:t>
      </w:r>
      <w:r w:rsidRPr="00A456FB">
        <w:rPr>
          <w:sz w:val="28"/>
          <w:szCs w:val="28"/>
        </w:rPr>
        <w:t>изменений в планы-графики</w:t>
      </w:r>
      <w:r>
        <w:rPr>
          <w:sz w:val="28"/>
          <w:szCs w:val="28"/>
        </w:rPr>
        <w:t>, определение поставщиков, подрядчиков (исполнителей)</w:t>
      </w:r>
      <w:r w:rsidRPr="00A456FB">
        <w:rPr>
          <w:sz w:val="28"/>
          <w:szCs w:val="28"/>
        </w:rPr>
        <w:t xml:space="preserve"> на поставки товаров, выполнение работ, оказание услуг для нужд администраций сельских поселений и учреждений культуры. Всего за 201</w:t>
      </w:r>
      <w:r>
        <w:rPr>
          <w:sz w:val="28"/>
          <w:szCs w:val="28"/>
        </w:rPr>
        <w:t>6</w:t>
      </w:r>
      <w:r w:rsidRPr="00A456FB">
        <w:rPr>
          <w:sz w:val="28"/>
          <w:szCs w:val="28"/>
        </w:rPr>
        <w:t xml:space="preserve"> год было размещения </w:t>
      </w:r>
      <w:r>
        <w:rPr>
          <w:sz w:val="28"/>
          <w:szCs w:val="28"/>
        </w:rPr>
        <w:t xml:space="preserve">236 </w:t>
      </w:r>
      <w:r w:rsidRPr="00A456FB">
        <w:rPr>
          <w:sz w:val="28"/>
          <w:szCs w:val="28"/>
        </w:rPr>
        <w:t>пл</w:t>
      </w:r>
      <w:r>
        <w:rPr>
          <w:sz w:val="28"/>
          <w:szCs w:val="28"/>
        </w:rPr>
        <w:t xml:space="preserve">анов-графиков и изменений к ним, так же </w:t>
      </w:r>
      <w:r w:rsidRPr="00A456FB">
        <w:rPr>
          <w:sz w:val="28"/>
          <w:szCs w:val="28"/>
        </w:rPr>
        <w:t xml:space="preserve">было размещено </w:t>
      </w:r>
      <w:r>
        <w:rPr>
          <w:sz w:val="28"/>
          <w:szCs w:val="28"/>
        </w:rPr>
        <w:t>47</w:t>
      </w:r>
      <w:r w:rsidRPr="00A456FB">
        <w:rPr>
          <w:sz w:val="28"/>
          <w:szCs w:val="28"/>
        </w:rPr>
        <w:t xml:space="preserve"> извещений о проведении закупок (в 201</w:t>
      </w:r>
      <w:r>
        <w:rPr>
          <w:sz w:val="28"/>
          <w:szCs w:val="28"/>
        </w:rPr>
        <w:t>5</w:t>
      </w:r>
      <w:r w:rsidRPr="00A456FB">
        <w:rPr>
          <w:sz w:val="28"/>
          <w:szCs w:val="28"/>
        </w:rPr>
        <w:t xml:space="preserve"> г. – </w:t>
      </w:r>
      <w:r>
        <w:rPr>
          <w:sz w:val="28"/>
          <w:szCs w:val="28"/>
        </w:rPr>
        <w:t>38</w:t>
      </w:r>
      <w:r w:rsidRPr="00A456FB">
        <w:rPr>
          <w:sz w:val="28"/>
          <w:szCs w:val="28"/>
        </w:rPr>
        <w:t>),  в том числе:</w:t>
      </w:r>
    </w:p>
    <w:p w:rsidR="00FE7173" w:rsidRPr="00A456FB" w:rsidRDefault="00FE7173" w:rsidP="00FE7173">
      <w:pPr>
        <w:ind w:firstLine="709"/>
        <w:jc w:val="both"/>
        <w:rPr>
          <w:sz w:val="28"/>
          <w:szCs w:val="28"/>
        </w:rPr>
      </w:pPr>
      <w:r w:rsidRPr="00A456FB">
        <w:rPr>
          <w:sz w:val="28"/>
          <w:szCs w:val="28"/>
        </w:rPr>
        <w:t xml:space="preserve">- </w:t>
      </w:r>
      <w:r>
        <w:rPr>
          <w:sz w:val="28"/>
          <w:szCs w:val="28"/>
        </w:rPr>
        <w:t>47</w:t>
      </w:r>
      <w:r w:rsidRPr="00A456FB">
        <w:rPr>
          <w:sz w:val="28"/>
          <w:szCs w:val="28"/>
        </w:rPr>
        <w:t xml:space="preserve"> электронных аукционов (</w:t>
      </w:r>
      <w:r>
        <w:rPr>
          <w:sz w:val="28"/>
          <w:szCs w:val="28"/>
        </w:rPr>
        <w:t xml:space="preserve">12 </w:t>
      </w:r>
      <w:r w:rsidRPr="00A456FB">
        <w:rPr>
          <w:sz w:val="28"/>
          <w:szCs w:val="28"/>
        </w:rPr>
        <w:t>не состоялось);</w:t>
      </w:r>
    </w:p>
    <w:p w:rsidR="00FE7173" w:rsidRPr="00A456FB" w:rsidRDefault="00FE7173" w:rsidP="00FE7173">
      <w:pPr>
        <w:ind w:firstLine="709"/>
        <w:jc w:val="both"/>
        <w:rPr>
          <w:sz w:val="28"/>
          <w:szCs w:val="28"/>
        </w:rPr>
      </w:pPr>
      <w:r>
        <w:rPr>
          <w:sz w:val="28"/>
          <w:szCs w:val="28"/>
        </w:rPr>
        <w:t>Всего в 2016 году н</w:t>
      </w:r>
      <w:r w:rsidRPr="00A456FB">
        <w:rPr>
          <w:sz w:val="28"/>
          <w:szCs w:val="28"/>
        </w:rPr>
        <w:t xml:space="preserve">е состоялись </w:t>
      </w:r>
      <w:r>
        <w:rPr>
          <w:sz w:val="28"/>
          <w:szCs w:val="28"/>
        </w:rPr>
        <w:t>12 закупок, в 2015</w:t>
      </w:r>
      <w:r w:rsidRPr="00A456FB">
        <w:rPr>
          <w:sz w:val="28"/>
          <w:szCs w:val="28"/>
        </w:rPr>
        <w:t xml:space="preserve"> году – </w:t>
      </w:r>
      <w:r>
        <w:rPr>
          <w:sz w:val="28"/>
          <w:szCs w:val="28"/>
        </w:rPr>
        <w:t>9</w:t>
      </w:r>
      <w:r w:rsidRPr="00A456FB">
        <w:rPr>
          <w:sz w:val="28"/>
          <w:szCs w:val="28"/>
        </w:rPr>
        <w:t xml:space="preserve"> закупок.</w:t>
      </w:r>
    </w:p>
    <w:p w:rsidR="00FE7173" w:rsidRPr="00A456FB" w:rsidRDefault="00FE7173" w:rsidP="00FE7173">
      <w:pPr>
        <w:ind w:firstLine="709"/>
        <w:jc w:val="both"/>
        <w:rPr>
          <w:sz w:val="28"/>
          <w:szCs w:val="28"/>
        </w:rPr>
      </w:pPr>
      <w:r w:rsidRPr="00A456FB">
        <w:rPr>
          <w:sz w:val="28"/>
          <w:szCs w:val="28"/>
        </w:rPr>
        <w:t xml:space="preserve">Общая сумма размещенных заказов составила </w:t>
      </w:r>
      <w:r>
        <w:rPr>
          <w:sz w:val="28"/>
          <w:szCs w:val="28"/>
        </w:rPr>
        <w:t>31,83</w:t>
      </w:r>
      <w:r w:rsidRPr="00A456FB">
        <w:rPr>
          <w:sz w:val="28"/>
          <w:szCs w:val="28"/>
        </w:rPr>
        <w:t xml:space="preserve"> млн.руб.</w:t>
      </w:r>
      <w:r>
        <w:rPr>
          <w:sz w:val="28"/>
          <w:szCs w:val="28"/>
        </w:rPr>
        <w:t xml:space="preserve"> (</w:t>
      </w:r>
      <w:r w:rsidRPr="00A456FB">
        <w:rPr>
          <w:sz w:val="28"/>
          <w:szCs w:val="28"/>
        </w:rPr>
        <w:t xml:space="preserve">в 2014 г. </w:t>
      </w:r>
      <w:r>
        <w:rPr>
          <w:sz w:val="28"/>
          <w:szCs w:val="28"/>
        </w:rPr>
        <w:t>– 63,0 млн.руб.)</w:t>
      </w:r>
      <w:r w:rsidRPr="00A456FB">
        <w:rPr>
          <w:sz w:val="28"/>
          <w:szCs w:val="28"/>
        </w:rPr>
        <w:t xml:space="preserve">. </w:t>
      </w:r>
    </w:p>
    <w:p w:rsidR="00FE7173" w:rsidRPr="00A456FB" w:rsidRDefault="00FE7173" w:rsidP="00FE7173">
      <w:pPr>
        <w:ind w:firstLine="709"/>
        <w:jc w:val="both"/>
        <w:rPr>
          <w:sz w:val="28"/>
          <w:szCs w:val="28"/>
        </w:rPr>
      </w:pPr>
      <w:r w:rsidRPr="00A456FB">
        <w:rPr>
          <w:sz w:val="28"/>
          <w:szCs w:val="28"/>
        </w:rPr>
        <w:t xml:space="preserve">Для </w:t>
      </w:r>
      <w:r>
        <w:rPr>
          <w:sz w:val="28"/>
          <w:szCs w:val="28"/>
        </w:rPr>
        <w:t>планирования закупок и определения поставщиков для обеспечения муниципальных нужд</w:t>
      </w:r>
      <w:r w:rsidR="006137ED">
        <w:rPr>
          <w:sz w:val="28"/>
          <w:szCs w:val="28"/>
        </w:rPr>
        <w:t xml:space="preserve"> </w:t>
      </w:r>
      <w:r>
        <w:rPr>
          <w:sz w:val="28"/>
          <w:szCs w:val="28"/>
        </w:rPr>
        <w:t>товарами, работами и услугами конкурентными способами, специалистам</w:t>
      </w:r>
      <w:r w:rsidRPr="00A456FB">
        <w:rPr>
          <w:sz w:val="28"/>
          <w:szCs w:val="28"/>
        </w:rPr>
        <w:t xml:space="preserve"> заказчиков</w:t>
      </w:r>
      <w:r>
        <w:rPr>
          <w:sz w:val="28"/>
          <w:szCs w:val="28"/>
        </w:rPr>
        <w:t xml:space="preserve"> давались консультации по </w:t>
      </w:r>
      <w:r w:rsidRPr="00A456FB">
        <w:rPr>
          <w:sz w:val="28"/>
          <w:szCs w:val="28"/>
        </w:rPr>
        <w:t>разработке и составлению документации по зак</w:t>
      </w:r>
      <w:r>
        <w:rPr>
          <w:sz w:val="28"/>
          <w:szCs w:val="28"/>
        </w:rPr>
        <w:t xml:space="preserve">упкам (аукционная документация). Велась </w:t>
      </w:r>
      <w:r w:rsidRPr="00A456FB">
        <w:rPr>
          <w:sz w:val="28"/>
          <w:szCs w:val="28"/>
        </w:rPr>
        <w:t xml:space="preserve">работа на официальном сайте, в сети «Интернет», в программе «Консультант плюс»  по обоснованию начальной максимальной цены контрактов.  </w:t>
      </w:r>
    </w:p>
    <w:p w:rsidR="00FE7173" w:rsidRPr="00A456FB" w:rsidRDefault="00FE7173" w:rsidP="00FE7173">
      <w:pPr>
        <w:ind w:firstLine="709"/>
        <w:jc w:val="both"/>
        <w:rPr>
          <w:sz w:val="28"/>
          <w:szCs w:val="28"/>
        </w:rPr>
      </w:pPr>
      <w:r w:rsidRPr="00A456FB">
        <w:rPr>
          <w:sz w:val="28"/>
          <w:szCs w:val="28"/>
        </w:rPr>
        <w:t>В течение 201</w:t>
      </w:r>
      <w:r>
        <w:rPr>
          <w:sz w:val="28"/>
          <w:szCs w:val="28"/>
        </w:rPr>
        <w:t>6</w:t>
      </w:r>
      <w:r w:rsidRPr="00A456FB">
        <w:rPr>
          <w:sz w:val="28"/>
          <w:szCs w:val="28"/>
        </w:rPr>
        <w:t xml:space="preserve"> года по результатам проведенных закупок </w:t>
      </w:r>
      <w:r>
        <w:rPr>
          <w:sz w:val="28"/>
          <w:szCs w:val="28"/>
        </w:rPr>
        <w:t xml:space="preserve">(включая закупки у единственного поставщика) на </w:t>
      </w:r>
      <w:r w:rsidRPr="00A456FB">
        <w:rPr>
          <w:sz w:val="28"/>
          <w:szCs w:val="28"/>
        </w:rPr>
        <w:t xml:space="preserve">официальном сайте велся реестр муниципальных контрактов, заключенных заказчиками сельских поселений по итогам </w:t>
      </w:r>
      <w:r>
        <w:rPr>
          <w:sz w:val="28"/>
          <w:szCs w:val="28"/>
        </w:rPr>
        <w:t>определения поставщиков, подрядчиков (исполнителей)</w:t>
      </w:r>
      <w:r w:rsidRPr="00A456FB">
        <w:rPr>
          <w:sz w:val="28"/>
          <w:szCs w:val="28"/>
        </w:rPr>
        <w:t xml:space="preserve"> на поставки товаров, выполнение</w:t>
      </w:r>
      <w:r>
        <w:rPr>
          <w:sz w:val="28"/>
          <w:szCs w:val="28"/>
        </w:rPr>
        <w:t xml:space="preserve"> работ, оказание услуг. Так же осуществлялся подготовка и размещение в единой информационной системе отчетов по исполнению заключенных контрактов. </w:t>
      </w:r>
    </w:p>
    <w:p w:rsidR="00FE7173" w:rsidRDefault="00FE7173" w:rsidP="00FE7173"/>
    <w:p w:rsidR="00FE7173" w:rsidRDefault="00FE7173" w:rsidP="00FC1474">
      <w:pPr>
        <w:pStyle w:val="ConsPlusTitle"/>
        <w:widowControl/>
        <w:ind w:firstLine="709"/>
        <w:jc w:val="both"/>
        <w:rPr>
          <w:b w:val="0"/>
          <w:sz w:val="28"/>
          <w:szCs w:val="28"/>
        </w:rPr>
      </w:pPr>
    </w:p>
    <w:p w:rsidR="00FE7173" w:rsidRDefault="00FE7173" w:rsidP="00FC1474">
      <w:pPr>
        <w:pStyle w:val="ConsPlusTitle"/>
        <w:widowControl/>
        <w:ind w:firstLine="709"/>
        <w:jc w:val="both"/>
        <w:rPr>
          <w:b w:val="0"/>
          <w:sz w:val="28"/>
          <w:szCs w:val="28"/>
        </w:rPr>
      </w:pPr>
    </w:p>
    <w:p w:rsidR="00FE7173" w:rsidRDefault="00FE7173" w:rsidP="00FC1474">
      <w:pPr>
        <w:pStyle w:val="ConsPlusTitle"/>
        <w:widowControl/>
        <w:ind w:firstLine="709"/>
        <w:jc w:val="both"/>
        <w:rPr>
          <w:b w:val="0"/>
          <w:sz w:val="28"/>
          <w:szCs w:val="28"/>
        </w:rPr>
      </w:pPr>
    </w:p>
    <w:p w:rsidR="00B60308" w:rsidRPr="00776C35" w:rsidRDefault="00B60308" w:rsidP="002707F6">
      <w:pPr>
        <w:ind w:firstLine="777"/>
        <w:jc w:val="center"/>
        <w:rPr>
          <w:b/>
          <w:sz w:val="28"/>
          <w:szCs w:val="28"/>
        </w:rPr>
      </w:pPr>
      <w:bookmarkStart w:id="0" w:name="_GoBack"/>
      <w:bookmarkEnd w:id="0"/>
    </w:p>
    <w:p w:rsidR="00B60308" w:rsidRPr="00776C35" w:rsidRDefault="00B60308" w:rsidP="002707F6">
      <w:pPr>
        <w:ind w:firstLine="777"/>
        <w:jc w:val="center"/>
      </w:pPr>
      <w:r w:rsidRPr="00776C35">
        <w:rPr>
          <w:b/>
          <w:sz w:val="28"/>
          <w:szCs w:val="28"/>
        </w:rPr>
        <w:t>1.4.2. Формирование архивных фондов поселений</w:t>
      </w:r>
    </w:p>
    <w:p w:rsidR="00856483" w:rsidRDefault="00856483" w:rsidP="002707F6">
      <w:pPr>
        <w:tabs>
          <w:tab w:val="left" w:pos="709"/>
        </w:tabs>
        <w:ind w:firstLine="777"/>
        <w:jc w:val="both"/>
        <w:rPr>
          <w:sz w:val="28"/>
          <w:szCs w:val="28"/>
        </w:rPr>
      </w:pPr>
    </w:p>
    <w:p w:rsidR="00B60308" w:rsidRPr="00776C35" w:rsidRDefault="00B60308" w:rsidP="002707F6">
      <w:pPr>
        <w:tabs>
          <w:tab w:val="left" w:pos="709"/>
        </w:tabs>
        <w:ind w:firstLine="777"/>
        <w:jc w:val="both"/>
      </w:pPr>
      <w:r w:rsidRPr="00776C35">
        <w:rPr>
          <w:sz w:val="28"/>
          <w:szCs w:val="28"/>
        </w:rPr>
        <w:t xml:space="preserve">В список источников комплектования </w:t>
      </w:r>
      <w:r w:rsidR="00E65C8C">
        <w:rPr>
          <w:sz w:val="28"/>
          <w:szCs w:val="28"/>
        </w:rPr>
        <w:t>А</w:t>
      </w:r>
      <w:r w:rsidRPr="00776C35">
        <w:rPr>
          <w:sz w:val="28"/>
          <w:szCs w:val="28"/>
        </w:rPr>
        <w:t>рхивного отдела включено 48 учреждений сельских поселений, из которых сформировано:</w:t>
      </w:r>
    </w:p>
    <w:p w:rsidR="00B60308" w:rsidRPr="00776C35" w:rsidRDefault="00B60308" w:rsidP="002707F6">
      <w:pPr>
        <w:tabs>
          <w:tab w:val="left" w:pos="709"/>
        </w:tabs>
        <w:ind w:firstLine="777"/>
        <w:jc w:val="both"/>
      </w:pPr>
      <w:r w:rsidRPr="00776C35">
        <w:rPr>
          <w:sz w:val="28"/>
          <w:szCs w:val="28"/>
        </w:rPr>
        <w:t>-  24 архивных фондов Дум сельских поселений;</w:t>
      </w:r>
    </w:p>
    <w:p w:rsidR="00B60308" w:rsidRPr="00776C35" w:rsidRDefault="00B60308" w:rsidP="002707F6">
      <w:pPr>
        <w:tabs>
          <w:tab w:val="left" w:pos="709"/>
        </w:tabs>
        <w:ind w:firstLine="777"/>
        <w:jc w:val="both"/>
      </w:pPr>
      <w:r w:rsidRPr="00776C35">
        <w:rPr>
          <w:sz w:val="28"/>
          <w:szCs w:val="28"/>
        </w:rPr>
        <w:t xml:space="preserve">-  24 архивных фондов администрации сельских поселений. </w:t>
      </w:r>
    </w:p>
    <w:p w:rsidR="00B60308" w:rsidRPr="00776C35" w:rsidRDefault="00B60308" w:rsidP="002707F6">
      <w:pPr>
        <w:tabs>
          <w:tab w:val="left" w:pos="709"/>
        </w:tabs>
        <w:ind w:firstLine="777"/>
        <w:jc w:val="both"/>
      </w:pPr>
      <w:r w:rsidRPr="00776C35">
        <w:rPr>
          <w:sz w:val="28"/>
        </w:rPr>
        <w:t xml:space="preserve">Работниками </w:t>
      </w:r>
      <w:r w:rsidR="00E65C8C">
        <w:rPr>
          <w:sz w:val="28"/>
        </w:rPr>
        <w:t>А</w:t>
      </w:r>
      <w:r w:rsidRPr="00776C35">
        <w:rPr>
          <w:sz w:val="28"/>
        </w:rPr>
        <w:t>рхивного отдела даются консультации, и оказывается практическая, методическая помощь:</w:t>
      </w:r>
    </w:p>
    <w:p w:rsidR="00B60308" w:rsidRPr="00776C35" w:rsidRDefault="00B60308" w:rsidP="002707F6">
      <w:pPr>
        <w:tabs>
          <w:tab w:val="left" w:pos="709"/>
        </w:tabs>
        <w:ind w:firstLine="777"/>
        <w:jc w:val="both"/>
      </w:pPr>
      <w:r w:rsidRPr="00776C35">
        <w:rPr>
          <w:sz w:val="28"/>
        </w:rPr>
        <w:t>- по обеспечению сохранности документов постоянного хранения и по личному составу</w:t>
      </w:r>
    </w:p>
    <w:p w:rsidR="00B60308" w:rsidRPr="00776C35" w:rsidRDefault="00B60308" w:rsidP="002707F6">
      <w:pPr>
        <w:tabs>
          <w:tab w:val="left" w:pos="709"/>
        </w:tabs>
        <w:ind w:firstLine="777"/>
        <w:jc w:val="both"/>
      </w:pPr>
      <w:r w:rsidRPr="00776C35">
        <w:rPr>
          <w:sz w:val="28"/>
        </w:rPr>
        <w:t>- по обработке документов,</w:t>
      </w:r>
    </w:p>
    <w:p w:rsidR="00B60308" w:rsidRPr="00776C35" w:rsidRDefault="00B60308" w:rsidP="002707F6">
      <w:pPr>
        <w:tabs>
          <w:tab w:val="left" w:pos="709"/>
        </w:tabs>
        <w:ind w:firstLine="777"/>
        <w:jc w:val="both"/>
      </w:pPr>
      <w:r w:rsidRPr="00776C35">
        <w:rPr>
          <w:sz w:val="28"/>
        </w:rPr>
        <w:t>- по составлению описей дел;</w:t>
      </w:r>
    </w:p>
    <w:p w:rsidR="00B60308" w:rsidRPr="00776C35" w:rsidRDefault="00B60308" w:rsidP="002707F6">
      <w:pPr>
        <w:tabs>
          <w:tab w:val="left" w:pos="709"/>
        </w:tabs>
        <w:ind w:firstLine="777"/>
        <w:jc w:val="both"/>
      </w:pPr>
      <w:r w:rsidRPr="00776C35">
        <w:rPr>
          <w:sz w:val="28"/>
        </w:rPr>
        <w:t>-  по составлению номенклатур дел;</w:t>
      </w:r>
    </w:p>
    <w:p w:rsidR="00B60308" w:rsidRPr="00776C35" w:rsidRDefault="00B60308" w:rsidP="002707F6">
      <w:pPr>
        <w:tabs>
          <w:tab w:val="left" w:pos="709"/>
        </w:tabs>
        <w:ind w:firstLine="777"/>
        <w:jc w:val="both"/>
      </w:pPr>
      <w:r w:rsidRPr="00776C35">
        <w:rPr>
          <w:sz w:val="28"/>
        </w:rPr>
        <w:t>- подготовке дел к передаче на постоянное хранение;</w:t>
      </w:r>
    </w:p>
    <w:p w:rsidR="00B60308" w:rsidRPr="00776C35" w:rsidRDefault="00B60308" w:rsidP="002707F6">
      <w:pPr>
        <w:tabs>
          <w:tab w:val="left" w:pos="709"/>
        </w:tabs>
        <w:ind w:firstLine="777"/>
        <w:jc w:val="both"/>
      </w:pPr>
      <w:r w:rsidRPr="00776C35">
        <w:rPr>
          <w:sz w:val="28"/>
        </w:rPr>
        <w:t>- по подготовке дел к уничтожению.</w:t>
      </w:r>
    </w:p>
    <w:p w:rsidR="00B60308" w:rsidRPr="00776C35" w:rsidRDefault="00B60308" w:rsidP="002707F6">
      <w:pPr>
        <w:tabs>
          <w:tab w:val="left" w:pos="709"/>
        </w:tabs>
        <w:ind w:firstLine="777"/>
        <w:jc w:val="both"/>
        <w:rPr>
          <w:sz w:val="28"/>
          <w:szCs w:val="28"/>
        </w:rPr>
      </w:pPr>
    </w:p>
    <w:p w:rsidR="00B60308" w:rsidRPr="00776C35" w:rsidRDefault="00B60308" w:rsidP="002707F6">
      <w:pPr>
        <w:pStyle w:val="16"/>
        <w:ind w:firstLine="777"/>
        <w:jc w:val="center"/>
      </w:pPr>
      <w:r w:rsidRPr="00776C35">
        <w:rPr>
          <w:rFonts w:ascii="Times New Roman" w:hAnsi="Times New Roman"/>
          <w:b/>
          <w:sz w:val="28"/>
          <w:szCs w:val="28"/>
        </w:rPr>
        <w:t>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p w:rsidR="00B60308" w:rsidRPr="00776C35" w:rsidRDefault="00B60308" w:rsidP="002707F6">
      <w:pPr>
        <w:pStyle w:val="16"/>
        <w:ind w:firstLine="777"/>
        <w:jc w:val="center"/>
        <w:rPr>
          <w:rFonts w:ascii="Times New Roman" w:hAnsi="Times New Roman"/>
          <w:b/>
          <w:color w:val="FF0000"/>
          <w:sz w:val="28"/>
          <w:szCs w:val="28"/>
        </w:rPr>
      </w:pPr>
    </w:p>
    <w:p w:rsidR="00B60308" w:rsidRPr="00776C35" w:rsidRDefault="00B60308" w:rsidP="002707F6">
      <w:pPr>
        <w:ind w:firstLine="777"/>
        <w:jc w:val="both"/>
      </w:pPr>
      <w:r w:rsidRPr="00776C35">
        <w:rPr>
          <w:sz w:val="28"/>
          <w:szCs w:val="28"/>
        </w:rPr>
        <w:t>В 24 сельских поселениях разработаны и утверждены генеральные планы поселений и правила землепользования и застройки.</w:t>
      </w:r>
    </w:p>
    <w:p w:rsidR="00B60308" w:rsidRPr="00776C35" w:rsidRDefault="00B60308" w:rsidP="002707F6">
      <w:pPr>
        <w:ind w:firstLine="777"/>
        <w:jc w:val="both"/>
      </w:pPr>
      <w:r w:rsidRPr="00776C35">
        <w:rPr>
          <w:sz w:val="28"/>
          <w:szCs w:val="28"/>
        </w:rPr>
        <w:t>За 2016 год выдано:</w:t>
      </w:r>
    </w:p>
    <w:p w:rsidR="00B60308" w:rsidRPr="00776C35" w:rsidRDefault="00B60308" w:rsidP="002707F6">
      <w:pPr>
        <w:pStyle w:val="16"/>
        <w:ind w:firstLine="777"/>
        <w:jc w:val="both"/>
      </w:pPr>
      <w:r w:rsidRPr="00776C35">
        <w:rPr>
          <w:rFonts w:ascii="Times New Roman" w:hAnsi="Times New Roman"/>
          <w:sz w:val="28"/>
          <w:szCs w:val="28"/>
        </w:rPr>
        <w:t>-24 разрешения на строительство (14 разрешений на строительство индивидуального жилого дома, 10 разрешений на строительство объектов капитального строительства);</w:t>
      </w:r>
    </w:p>
    <w:p w:rsidR="00B60308" w:rsidRPr="00776C35" w:rsidRDefault="00B60308" w:rsidP="002707F6">
      <w:pPr>
        <w:pStyle w:val="16"/>
        <w:ind w:firstLine="777"/>
        <w:jc w:val="both"/>
      </w:pPr>
      <w:r w:rsidRPr="00776C35">
        <w:rPr>
          <w:rFonts w:ascii="Times New Roman" w:hAnsi="Times New Roman"/>
          <w:sz w:val="28"/>
          <w:szCs w:val="28"/>
        </w:rPr>
        <w:t>- 38 градостроительных планов земельных участков;</w:t>
      </w:r>
    </w:p>
    <w:p w:rsidR="00B60308" w:rsidRPr="00776C35" w:rsidRDefault="00B60308" w:rsidP="002707F6">
      <w:pPr>
        <w:pStyle w:val="16"/>
        <w:ind w:firstLine="777"/>
        <w:jc w:val="both"/>
      </w:pPr>
      <w:r w:rsidRPr="00776C35">
        <w:rPr>
          <w:rFonts w:ascii="Times New Roman" w:hAnsi="Times New Roman"/>
          <w:sz w:val="28"/>
          <w:szCs w:val="28"/>
        </w:rPr>
        <w:t>- 6 разрешений на ввод объектов в эксплуатацию (разрешений на ввод жилья нет).</w:t>
      </w:r>
    </w:p>
    <w:p w:rsidR="00B60308" w:rsidRPr="00776C35" w:rsidRDefault="00B60308" w:rsidP="002707F6">
      <w:pPr>
        <w:pStyle w:val="16"/>
        <w:ind w:firstLine="777"/>
        <w:jc w:val="both"/>
      </w:pPr>
      <w:r w:rsidRPr="00776C35">
        <w:rPr>
          <w:rFonts w:ascii="Times New Roman" w:hAnsi="Times New Roman"/>
          <w:sz w:val="28"/>
          <w:szCs w:val="28"/>
        </w:rPr>
        <w:t>Введено в эксплуатацию 1641,8 м. кв. жилых помещений.</w:t>
      </w:r>
    </w:p>
    <w:p w:rsidR="00BC177B" w:rsidRDefault="00B60308" w:rsidP="00BC177B">
      <w:pPr>
        <w:ind w:firstLine="777"/>
        <w:contextualSpacing/>
        <w:jc w:val="both"/>
        <w:rPr>
          <w:sz w:val="28"/>
          <w:szCs w:val="28"/>
        </w:rPr>
      </w:pPr>
      <w:r w:rsidRPr="00776C35">
        <w:rPr>
          <w:sz w:val="28"/>
          <w:szCs w:val="28"/>
        </w:rPr>
        <w:t>В 24 сельских поселениях разработаны и утверждены местные нормативы градостроительного проектирования сельских поселений.</w:t>
      </w:r>
    </w:p>
    <w:p w:rsidR="00BC177B" w:rsidRDefault="00BC177B" w:rsidP="00BC177B">
      <w:pPr>
        <w:ind w:firstLine="777"/>
        <w:contextualSpacing/>
        <w:jc w:val="both"/>
        <w:rPr>
          <w:sz w:val="28"/>
          <w:szCs w:val="28"/>
        </w:rPr>
      </w:pPr>
    </w:p>
    <w:p w:rsidR="00B60308" w:rsidRPr="00776C35" w:rsidRDefault="00B60308" w:rsidP="00BC177B">
      <w:pPr>
        <w:ind w:firstLine="777"/>
        <w:contextualSpacing/>
        <w:jc w:val="both"/>
      </w:pPr>
      <w:r w:rsidRPr="00776C35">
        <w:rPr>
          <w:b/>
          <w:sz w:val="28"/>
          <w:szCs w:val="28"/>
        </w:rPr>
        <w:t>2. СОЦИАЛЬНО-ЭКОНОМИЧЕСКОЕ РАЗВИТИЕ ТУЛУНСКОГО МУНИЦИПАЛЬНОГО РАЙОНА И ИТОГИ ИСПОЛНЕНИЯ КОМПЛЕКСНОЙ ПРОГРАММЫ СОЦИАЛЬНО-ЭКОНОМИЧЕСКОГО РАЗВИТИЯ ТУЛУНСКОГО МУНИЦИПАЛЬНОГО РАЙОНА</w:t>
      </w:r>
    </w:p>
    <w:p w:rsidR="00B60308" w:rsidRPr="00776C35" w:rsidRDefault="00B60308">
      <w:pPr>
        <w:ind w:firstLine="709"/>
        <w:jc w:val="center"/>
        <w:rPr>
          <w:sz w:val="28"/>
          <w:szCs w:val="28"/>
        </w:rPr>
      </w:pPr>
    </w:p>
    <w:p w:rsidR="00B60308" w:rsidRPr="00776C35" w:rsidRDefault="00B60308">
      <w:pPr>
        <w:ind w:firstLine="709"/>
        <w:jc w:val="center"/>
      </w:pPr>
      <w:r w:rsidRPr="00776C35">
        <w:rPr>
          <w:b/>
          <w:sz w:val="28"/>
          <w:szCs w:val="28"/>
        </w:rPr>
        <w:lastRenderedPageBreak/>
        <w:t>2.1. Введение</w:t>
      </w:r>
    </w:p>
    <w:p w:rsidR="00B60308" w:rsidRPr="00776C35" w:rsidRDefault="00B60308">
      <w:pPr>
        <w:ind w:firstLine="709"/>
        <w:jc w:val="both"/>
        <w:rPr>
          <w:b/>
          <w:color w:val="FF0000"/>
          <w:sz w:val="28"/>
          <w:szCs w:val="28"/>
        </w:rPr>
      </w:pPr>
    </w:p>
    <w:p w:rsidR="00B60308" w:rsidRPr="00776C35" w:rsidRDefault="00B60308">
      <w:pPr>
        <w:ind w:firstLine="709"/>
        <w:jc w:val="both"/>
      </w:pPr>
      <w:r w:rsidRPr="00776C35">
        <w:rPr>
          <w:sz w:val="28"/>
          <w:szCs w:val="28"/>
        </w:rPr>
        <w:t>В течение 2016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утверждённой решением Думы Тулунского муниципального района от  21.12.2010г. № 198, а также в соответствии с комплексной Программой социально-экономического развития Тулунского муниципального района на период 2011-2016 годы, утвержденной решением Думы Тулунского муниципального района от 21.12.2010 г. № 199 (с учетом внесенных в неё изменений и дополнений).</w:t>
      </w:r>
    </w:p>
    <w:p w:rsidR="00B60308" w:rsidRPr="00776C35" w:rsidRDefault="00B60308" w:rsidP="00753CFE">
      <w:pPr>
        <w:pStyle w:val="ConsPlusNormal0"/>
        <w:widowControl/>
        <w:ind w:firstLine="709"/>
        <w:jc w:val="both"/>
        <w:rPr>
          <w:rFonts w:ascii="Times New Roman" w:hAnsi="Times New Roman" w:cs="Times New Roman"/>
          <w:color w:val="FF0000"/>
          <w:sz w:val="28"/>
          <w:szCs w:val="28"/>
        </w:rPr>
      </w:pPr>
      <w:bookmarkStart w:id="1" w:name="_Toc225660742"/>
      <w:bookmarkStart w:id="2" w:name="_Toc225587413"/>
      <w:bookmarkStart w:id="3" w:name="_Toc102364723"/>
      <w:bookmarkStart w:id="4" w:name="_Toc100397847"/>
    </w:p>
    <w:p w:rsidR="00B60308" w:rsidRPr="00776C35" w:rsidRDefault="00B60308" w:rsidP="00753CFE">
      <w:pPr>
        <w:pStyle w:val="2"/>
        <w:spacing w:before="0" w:after="0"/>
        <w:ind w:firstLine="709"/>
        <w:jc w:val="center"/>
      </w:pPr>
      <w:r w:rsidRPr="00776C35">
        <w:rPr>
          <w:rFonts w:ascii="Times New Roman" w:hAnsi="Times New Roman"/>
          <w:bCs w:val="0"/>
          <w:i w:val="0"/>
        </w:rPr>
        <w:t>2.2. Демография и трудовые ресурсы</w:t>
      </w:r>
      <w:bookmarkEnd w:id="1"/>
      <w:bookmarkEnd w:id="2"/>
      <w:bookmarkEnd w:id="3"/>
      <w:bookmarkEnd w:id="4"/>
    </w:p>
    <w:p w:rsidR="00B60308" w:rsidRPr="00776C35" w:rsidRDefault="00B60308" w:rsidP="00753CFE">
      <w:pPr>
        <w:ind w:firstLine="709"/>
        <w:jc w:val="both"/>
        <w:rPr>
          <w:sz w:val="28"/>
          <w:szCs w:val="28"/>
        </w:rPr>
      </w:pPr>
    </w:p>
    <w:p w:rsidR="00B60308" w:rsidRPr="00776C35" w:rsidRDefault="00B60308" w:rsidP="00753CFE">
      <w:pPr>
        <w:ind w:firstLine="709"/>
        <w:jc w:val="both"/>
      </w:pPr>
      <w:r w:rsidRPr="00776C35">
        <w:rPr>
          <w:sz w:val="28"/>
          <w:szCs w:val="28"/>
        </w:rPr>
        <w:t>По данным Территориального отдела государственной статистики по Иркутской области численность населения Тулунского района на 01.01.2016 г</w:t>
      </w:r>
      <w:r w:rsidR="00753CFE">
        <w:rPr>
          <w:sz w:val="28"/>
          <w:szCs w:val="28"/>
        </w:rPr>
        <w:t xml:space="preserve">. </w:t>
      </w:r>
      <w:r w:rsidRPr="00776C35">
        <w:rPr>
          <w:sz w:val="28"/>
          <w:szCs w:val="28"/>
        </w:rPr>
        <w:t xml:space="preserve">составляет 25804 человека. Из общей численности населения мужчин - 12646 человек (49,0 %), женщин – 13158 чел. (51,0 %). Численность населения в трудоспособном возрасте – 14153 чел., что составляет 54,8 % от общей численности населения района.                                                                          </w:t>
      </w:r>
    </w:p>
    <w:p w:rsidR="00B60308" w:rsidRPr="00776C35" w:rsidRDefault="00B60308" w:rsidP="00753CFE">
      <w:pPr>
        <w:shd w:val="clear" w:color="auto" w:fill="FFFFFF"/>
        <w:ind w:firstLine="709"/>
        <w:jc w:val="both"/>
      </w:pPr>
      <w:r w:rsidRPr="00776C35">
        <w:rPr>
          <w:sz w:val="28"/>
          <w:szCs w:val="28"/>
        </w:rPr>
        <w:t>Трудовые ресурсы района с</w:t>
      </w:r>
      <w:r w:rsidR="00753CFE">
        <w:rPr>
          <w:sz w:val="28"/>
          <w:szCs w:val="28"/>
        </w:rPr>
        <w:t>оставляют 11505 человек, из них</w:t>
      </w:r>
      <w:r w:rsidRPr="00776C35">
        <w:rPr>
          <w:sz w:val="28"/>
          <w:szCs w:val="28"/>
        </w:rPr>
        <w:t xml:space="preserve"> трудоспособное население в трудоспособном возрасте – 11017 чел.</w:t>
      </w:r>
    </w:p>
    <w:p w:rsidR="00B60308" w:rsidRPr="00776C35" w:rsidRDefault="00B60308" w:rsidP="00753CFE">
      <w:pPr>
        <w:ind w:firstLine="709"/>
        <w:jc w:val="center"/>
        <w:rPr>
          <w:b/>
          <w:bCs/>
          <w:color w:val="000000"/>
          <w:sz w:val="28"/>
          <w:szCs w:val="28"/>
        </w:rPr>
      </w:pPr>
    </w:p>
    <w:p w:rsidR="00B60308" w:rsidRPr="00776C35" w:rsidRDefault="00B60308" w:rsidP="00753CFE">
      <w:pPr>
        <w:ind w:firstLine="709"/>
        <w:jc w:val="center"/>
      </w:pPr>
      <w:r w:rsidRPr="00776C35">
        <w:rPr>
          <w:b/>
          <w:sz w:val="28"/>
          <w:szCs w:val="28"/>
        </w:rPr>
        <w:t xml:space="preserve">Показатели естественного и механического движения населения </w:t>
      </w:r>
    </w:p>
    <w:p w:rsidR="00B60308" w:rsidRDefault="00B60308" w:rsidP="00753CFE">
      <w:pPr>
        <w:ind w:firstLine="709"/>
        <w:jc w:val="center"/>
      </w:pPr>
      <w:r w:rsidRPr="00776C35">
        <w:rPr>
          <w:b/>
          <w:sz w:val="28"/>
          <w:szCs w:val="28"/>
        </w:rPr>
        <w:t>Тулунского района</w:t>
      </w:r>
      <w:r>
        <w:rPr>
          <w:b/>
          <w:sz w:val="28"/>
          <w:szCs w:val="28"/>
        </w:rPr>
        <w:t xml:space="preserve"> за 5 лет</w:t>
      </w:r>
    </w:p>
    <w:p w:rsidR="00B60308" w:rsidRDefault="00B60308" w:rsidP="00753CFE">
      <w:pPr>
        <w:ind w:firstLine="709"/>
        <w:jc w:val="center"/>
        <w:rPr>
          <w:b/>
          <w:sz w:val="28"/>
          <w:szCs w:val="28"/>
        </w:rPr>
      </w:pPr>
    </w:p>
    <w:tbl>
      <w:tblPr>
        <w:tblW w:w="0" w:type="auto"/>
        <w:jc w:val="center"/>
        <w:tblLayout w:type="fixed"/>
        <w:tblCellMar>
          <w:left w:w="113" w:type="dxa"/>
        </w:tblCellMar>
        <w:tblLook w:val="0000"/>
      </w:tblPr>
      <w:tblGrid>
        <w:gridCol w:w="3500"/>
        <w:gridCol w:w="999"/>
        <w:gridCol w:w="998"/>
        <w:gridCol w:w="999"/>
        <w:gridCol w:w="989"/>
        <w:gridCol w:w="984"/>
      </w:tblGrid>
      <w:tr w:rsidR="00B60308" w:rsidTr="00753CFE">
        <w:trPr>
          <w:tblHeade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Наименование показателя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2012 г.</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2013 г.</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2014 г.</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2015 г.</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2016 г.</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Прирост населения за год</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-263</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-310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-220</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-269</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753CFE" w:rsidP="00753CFE">
            <w:pPr>
              <w:spacing w:line="240" w:lineRule="atLeast"/>
              <w:jc w:val="center"/>
            </w:pPr>
            <w:r>
              <w:t>-274</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rPr>
                <w:i/>
              </w:rPr>
              <w:t>в том числе:</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rPr>
                <w:highlight w:val="yellow"/>
              </w:rPr>
            </w:pP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Естественный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+42</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+104</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+119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-14</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rPr>
                <w:color w:val="000000"/>
              </w:rPr>
              <w:t>Число родившихся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339</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460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478</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415</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380</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rPr>
                <w:color w:val="000000"/>
              </w:rPr>
              <w:t>Число умерших</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297</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356</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359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406</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color w:val="000000"/>
              </w:rPr>
              <w:t>394</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Механический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-328</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-440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-339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-278</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-260</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Прибыло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346</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280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195</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281</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331</w:t>
            </w:r>
          </w:p>
        </w:tc>
      </w:tr>
      <w:tr w:rsidR="00B60308"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Выбыло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674</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720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534</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559</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591</w:t>
            </w:r>
          </w:p>
        </w:tc>
      </w:tr>
    </w:tbl>
    <w:p w:rsidR="00B60308" w:rsidRDefault="00B60308">
      <w:pPr>
        <w:spacing w:line="240" w:lineRule="atLeast"/>
        <w:ind w:firstLine="709"/>
        <w:jc w:val="both"/>
        <w:rPr>
          <w:b/>
          <w:i/>
          <w:sz w:val="28"/>
          <w:szCs w:val="28"/>
        </w:rPr>
      </w:pPr>
    </w:p>
    <w:p w:rsidR="00B60308" w:rsidRDefault="00B60308" w:rsidP="00753CFE">
      <w:pPr>
        <w:ind w:firstLine="709"/>
        <w:jc w:val="both"/>
      </w:pPr>
      <w:r>
        <w:rPr>
          <w:sz w:val="28"/>
          <w:szCs w:val="28"/>
        </w:rPr>
        <w:t xml:space="preserve">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на другие территории. Так за 2016 год из территории Тулунского района выбыло 591 человек, а прибыло на территорию района 331 человек. Механическая убыль населения составила 260 человек.   </w:t>
      </w:r>
    </w:p>
    <w:p w:rsidR="00B60308" w:rsidRDefault="00B60308" w:rsidP="00753CFE">
      <w:pPr>
        <w:tabs>
          <w:tab w:val="left" w:pos="851"/>
        </w:tabs>
        <w:ind w:firstLine="709"/>
        <w:jc w:val="both"/>
      </w:pPr>
      <w:r>
        <w:rPr>
          <w:sz w:val="28"/>
          <w:szCs w:val="28"/>
        </w:rPr>
        <w:t xml:space="preserve">Прослеживается отрицательная динамика естественного прироста населения. Количество родившихся за 2016 год составило 380 человек, число  умерших - 394 человека. Число умерших превышает число родившихся, т.е. естественная убыль населения района составила 14 человек. </w:t>
      </w:r>
    </w:p>
    <w:p w:rsidR="00B60308" w:rsidRDefault="00B60308" w:rsidP="00753CFE">
      <w:pPr>
        <w:ind w:firstLine="709"/>
        <w:jc w:val="both"/>
      </w:pPr>
      <w:r>
        <w:rPr>
          <w:sz w:val="28"/>
          <w:szCs w:val="28"/>
        </w:rPr>
        <w:t>Занято в экономике района 58,0 %  6395 чел.) от трудовых ресурсов, 12,8 % - это учащиеся в трудоспособном возрасте (1417 чел.).</w:t>
      </w:r>
    </w:p>
    <w:p w:rsidR="00B60308" w:rsidRDefault="00B60308" w:rsidP="00753CFE">
      <w:pPr>
        <w:ind w:firstLine="709"/>
        <w:jc w:val="center"/>
        <w:rPr>
          <w:b/>
          <w:bCs/>
          <w:color w:val="000000"/>
          <w:sz w:val="28"/>
          <w:szCs w:val="28"/>
        </w:rPr>
      </w:pPr>
    </w:p>
    <w:p w:rsidR="00B60308" w:rsidRDefault="00B60308">
      <w:pPr>
        <w:ind w:firstLine="709"/>
        <w:jc w:val="center"/>
      </w:pPr>
      <w:r>
        <w:rPr>
          <w:b/>
          <w:sz w:val="28"/>
          <w:szCs w:val="28"/>
        </w:rPr>
        <w:t>УРОВЕНЬ ЖИЗНИ НАСЕЛЕНИЯ</w:t>
      </w:r>
    </w:p>
    <w:p w:rsidR="00B60308" w:rsidRDefault="00B60308">
      <w:pPr>
        <w:ind w:firstLine="709"/>
        <w:jc w:val="center"/>
        <w:rPr>
          <w:b/>
          <w:sz w:val="28"/>
          <w:szCs w:val="28"/>
        </w:rPr>
      </w:pPr>
    </w:p>
    <w:p w:rsidR="00B60308" w:rsidRDefault="00B60308">
      <w:pPr>
        <w:spacing w:line="240" w:lineRule="atLeast"/>
        <w:ind w:firstLine="709"/>
        <w:jc w:val="center"/>
      </w:pPr>
      <w:r>
        <w:rPr>
          <w:b/>
          <w:sz w:val="28"/>
          <w:szCs w:val="28"/>
        </w:rPr>
        <w:t>Показатели средней заработной платы, прожиточного минимума и уровня безработицы за 5 лет</w:t>
      </w:r>
    </w:p>
    <w:p w:rsidR="00B60308" w:rsidRDefault="00B60308">
      <w:pPr>
        <w:spacing w:line="240" w:lineRule="atLeast"/>
        <w:ind w:firstLine="709"/>
        <w:jc w:val="center"/>
        <w:rPr>
          <w:sz w:val="28"/>
          <w:szCs w:val="28"/>
        </w:rPr>
      </w:pPr>
    </w:p>
    <w:tbl>
      <w:tblPr>
        <w:tblW w:w="0" w:type="auto"/>
        <w:tblInd w:w="113" w:type="dxa"/>
        <w:tblLayout w:type="fixed"/>
        <w:tblCellMar>
          <w:left w:w="113" w:type="dxa"/>
        </w:tblCellMar>
        <w:tblLook w:val="0000"/>
      </w:tblPr>
      <w:tblGrid>
        <w:gridCol w:w="5012"/>
        <w:gridCol w:w="1039"/>
        <w:gridCol w:w="1039"/>
        <w:gridCol w:w="1039"/>
        <w:gridCol w:w="1039"/>
        <w:gridCol w:w="1036"/>
      </w:tblGrid>
      <w:tr w:rsidR="00B60308">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Наименование показателя</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2012г.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2013г.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2014г.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rPr>
                <w:b/>
              </w:rPr>
              <w:t>2015г.</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B60308" w:rsidRPr="004F58AB" w:rsidRDefault="00B60308">
            <w:pPr>
              <w:spacing w:line="240" w:lineRule="atLeast"/>
              <w:jc w:val="center"/>
            </w:pPr>
            <w:r w:rsidRPr="004F58AB">
              <w:rPr>
                <w:b/>
              </w:rPr>
              <w:t>2016г.</w:t>
            </w:r>
          </w:p>
        </w:tc>
      </w:tr>
      <w:tr w:rsidR="00B60308">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both"/>
            </w:pPr>
            <w:r w:rsidRPr="004F58AB">
              <w:t>Среднемесячная з/плата на 1 работающего во всех отраслях экономики,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18877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22593</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23257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25830</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29231</w:t>
            </w:r>
          </w:p>
        </w:tc>
      </w:tr>
      <w:tr w:rsidR="00B60308">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Величина прожиточного минимума для трудоспособного населения в расчете на душу населения,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6401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7394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8315</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9859</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94DBB">
            <w:pPr>
              <w:spacing w:line="240" w:lineRule="atLeast"/>
              <w:jc w:val="center"/>
            </w:pPr>
            <w:r>
              <w:t>9961</w:t>
            </w:r>
          </w:p>
        </w:tc>
      </w:tr>
      <w:tr w:rsidR="00B60308">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pPr>
            <w:r w:rsidRPr="004F58AB">
              <w:t>Численность официально зарегистрированных безработных на конец периода, чел.</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581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568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471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491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center"/>
            </w:pPr>
            <w:r w:rsidRPr="004F58AB">
              <w:t>530</w:t>
            </w:r>
          </w:p>
        </w:tc>
      </w:tr>
      <w:tr w:rsidR="00B60308">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4F58AB" w:rsidRDefault="00B60308">
            <w:pPr>
              <w:spacing w:line="240" w:lineRule="atLeast"/>
              <w:jc w:val="both"/>
            </w:pPr>
            <w:r w:rsidRPr="004F58AB">
              <w:t>Уровень регистрируемой безработицы, %</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94DBB" w:rsidRDefault="00B60308">
            <w:pPr>
              <w:spacing w:line="240" w:lineRule="atLeast"/>
              <w:jc w:val="center"/>
              <w:rPr>
                <w:color w:val="000000" w:themeColor="text1"/>
              </w:rPr>
            </w:pPr>
            <w:r w:rsidRPr="00B94DBB">
              <w:rPr>
                <w:color w:val="000000" w:themeColor="text1"/>
              </w:rPr>
              <w:t>5,0</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94DBB" w:rsidRDefault="00B60308">
            <w:pPr>
              <w:spacing w:line="240" w:lineRule="atLeast"/>
              <w:jc w:val="center"/>
              <w:rPr>
                <w:color w:val="000000" w:themeColor="text1"/>
              </w:rPr>
            </w:pPr>
            <w:r w:rsidRPr="00B94DBB">
              <w:rPr>
                <w:color w:val="000000" w:themeColor="text1"/>
              </w:rPr>
              <w:t>5,4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94DBB" w:rsidRDefault="00B60308">
            <w:pPr>
              <w:spacing w:line="240" w:lineRule="atLeast"/>
              <w:jc w:val="center"/>
              <w:rPr>
                <w:color w:val="000000" w:themeColor="text1"/>
              </w:rPr>
            </w:pPr>
            <w:r w:rsidRPr="00B94DBB">
              <w:rPr>
                <w:color w:val="000000" w:themeColor="text1"/>
              </w:rPr>
              <w:t>4,2</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94DBB" w:rsidRDefault="00B60308">
            <w:pPr>
              <w:spacing w:line="240" w:lineRule="atLeast"/>
              <w:jc w:val="center"/>
              <w:rPr>
                <w:color w:val="000000" w:themeColor="text1"/>
              </w:rPr>
            </w:pPr>
            <w:r w:rsidRPr="00B94DBB">
              <w:rPr>
                <w:color w:val="000000" w:themeColor="text1"/>
              </w:rPr>
              <w:t>4,8</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94DBB" w:rsidRDefault="00B60308">
            <w:pPr>
              <w:spacing w:line="240" w:lineRule="atLeast"/>
              <w:jc w:val="center"/>
              <w:rPr>
                <w:color w:val="000000" w:themeColor="text1"/>
              </w:rPr>
            </w:pPr>
            <w:r w:rsidRPr="00B94DBB">
              <w:rPr>
                <w:color w:val="000000" w:themeColor="text1"/>
              </w:rPr>
              <w:t>5,0</w:t>
            </w:r>
          </w:p>
        </w:tc>
      </w:tr>
    </w:tbl>
    <w:p w:rsidR="00B60308" w:rsidRDefault="00B60308">
      <w:pPr>
        <w:ind w:firstLine="709"/>
        <w:jc w:val="center"/>
        <w:rPr>
          <w:b/>
          <w:bCs/>
          <w:color w:val="000000"/>
          <w:sz w:val="28"/>
          <w:szCs w:val="28"/>
        </w:rPr>
      </w:pPr>
    </w:p>
    <w:p w:rsidR="000A6376" w:rsidRDefault="000A6376">
      <w:pPr>
        <w:ind w:firstLine="709"/>
        <w:jc w:val="center"/>
        <w:rPr>
          <w:b/>
          <w:bCs/>
          <w:color w:val="000000"/>
          <w:sz w:val="28"/>
          <w:szCs w:val="28"/>
        </w:rPr>
      </w:pPr>
      <w:r w:rsidRPr="000A6376">
        <w:rPr>
          <w:b/>
          <w:bCs/>
          <w:noProof/>
          <w:color w:val="000000"/>
          <w:sz w:val="28"/>
          <w:szCs w:val="28"/>
        </w:rPr>
        <w:drawing>
          <wp:inline distT="0" distB="0" distL="0" distR="0">
            <wp:extent cx="4953000" cy="3019425"/>
            <wp:effectExtent l="19050" t="0" r="3810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40DE" w:rsidRDefault="00F540DE">
      <w:pPr>
        <w:ind w:firstLine="709"/>
        <w:jc w:val="center"/>
        <w:rPr>
          <w:b/>
          <w:bCs/>
          <w:color w:val="000000"/>
          <w:sz w:val="28"/>
          <w:szCs w:val="28"/>
        </w:rPr>
      </w:pPr>
    </w:p>
    <w:p w:rsidR="00B60308" w:rsidRDefault="00B60308">
      <w:pPr>
        <w:pStyle w:val="af6"/>
        <w:tabs>
          <w:tab w:val="left" w:pos="851"/>
        </w:tabs>
        <w:ind w:left="0" w:hanging="283"/>
        <w:contextualSpacing/>
        <w:jc w:val="both"/>
      </w:pPr>
      <w:r>
        <w:rPr>
          <w:sz w:val="28"/>
          <w:szCs w:val="28"/>
        </w:rPr>
        <w:tab/>
      </w:r>
      <w:r>
        <w:rPr>
          <w:sz w:val="28"/>
          <w:szCs w:val="28"/>
        </w:rPr>
        <w:tab/>
        <w:t xml:space="preserve">Среднесписочная численность работающих на 01.01.2017 г. во всех  отраслях народного хозяйства района составила 5152 человек, что на 2,5 % меньше соответствующего уровня прошлого года. </w:t>
      </w:r>
    </w:p>
    <w:p w:rsidR="00B60308" w:rsidRDefault="00B60308">
      <w:pPr>
        <w:pStyle w:val="af6"/>
        <w:tabs>
          <w:tab w:val="left" w:pos="851"/>
        </w:tabs>
        <w:spacing w:after="0"/>
        <w:ind w:left="0" w:hanging="283"/>
        <w:contextualSpacing/>
        <w:jc w:val="both"/>
      </w:pPr>
      <w:r>
        <w:rPr>
          <w:sz w:val="28"/>
          <w:szCs w:val="28"/>
        </w:rPr>
        <w:tab/>
      </w:r>
      <w:r>
        <w:rPr>
          <w:sz w:val="28"/>
          <w:szCs w:val="28"/>
        </w:rPr>
        <w:tab/>
      </w:r>
      <w:r>
        <w:rPr>
          <w:color w:val="000000"/>
          <w:sz w:val="28"/>
          <w:szCs w:val="28"/>
        </w:rPr>
        <w:t xml:space="preserve">Значительно снизилась численность работающих: </w:t>
      </w:r>
      <w:r>
        <w:rPr>
          <w:sz w:val="28"/>
          <w:szCs w:val="28"/>
        </w:rPr>
        <w:t>в то</w:t>
      </w:r>
      <w:r w:rsidR="007F0659">
        <w:rPr>
          <w:sz w:val="28"/>
          <w:szCs w:val="28"/>
        </w:rPr>
        <w:t>рговле - на 56 чел. (Тулунское Р</w:t>
      </w:r>
      <w:r>
        <w:rPr>
          <w:sz w:val="28"/>
          <w:szCs w:val="28"/>
        </w:rPr>
        <w:t xml:space="preserve">айпо - на  23 чел.,  Будаговское сельпо - на 9 чел.); </w:t>
      </w:r>
      <w:r>
        <w:rPr>
          <w:color w:val="000000"/>
          <w:sz w:val="28"/>
          <w:szCs w:val="28"/>
        </w:rPr>
        <w:t>на предприятиях, занимающихся добычей полезных ископаемых, - на 82 чел. (Филиал «Разрез Тулунуголь» ООО «КВСУ» - на</w:t>
      </w:r>
      <w:r>
        <w:rPr>
          <w:sz w:val="28"/>
          <w:szCs w:val="28"/>
        </w:rPr>
        <w:t xml:space="preserve"> 62 чел.; ООО «Диабаз» - на 20 чел.); в обрабатывающем производстве (ООО «Тулунский мясной двор») - на 13 чел.; на предприятии, занимающимся распределением электроэнергии (МУП «Агропромэнерго») - 11 чел.</w:t>
      </w:r>
    </w:p>
    <w:p w:rsidR="00B60308" w:rsidRDefault="00B60308">
      <w:pPr>
        <w:tabs>
          <w:tab w:val="left" w:pos="851"/>
        </w:tabs>
        <w:ind w:firstLine="709"/>
        <w:jc w:val="both"/>
      </w:pPr>
      <w:r>
        <w:rPr>
          <w:sz w:val="28"/>
          <w:szCs w:val="28"/>
        </w:rPr>
        <w:t xml:space="preserve">ФОТ за 2016 год составил </w:t>
      </w:r>
      <w:r>
        <w:rPr>
          <w:color w:val="000000"/>
          <w:sz w:val="28"/>
          <w:szCs w:val="28"/>
        </w:rPr>
        <w:t>1807,2</w:t>
      </w:r>
      <w:r>
        <w:rPr>
          <w:sz w:val="28"/>
          <w:szCs w:val="28"/>
        </w:rPr>
        <w:t xml:space="preserve">млн. руб. Средняя заработная плата работников, занятых в экономике района, по сравнению с 2015 годом, возросла на </w:t>
      </w:r>
      <w:r>
        <w:rPr>
          <w:color w:val="000000"/>
          <w:sz w:val="28"/>
          <w:szCs w:val="28"/>
        </w:rPr>
        <w:t>13,2 % и составила 29231</w:t>
      </w:r>
      <w:r>
        <w:rPr>
          <w:sz w:val="28"/>
          <w:szCs w:val="28"/>
        </w:rPr>
        <w:t xml:space="preserve">руб. Наиболее высокий уровень заработной платы на </w:t>
      </w:r>
      <w:r>
        <w:rPr>
          <w:sz w:val="28"/>
          <w:szCs w:val="28"/>
        </w:rPr>
        <w:lastRenderedPageBreak/>
        <w:t xml:space="preserve">одного работника отмечается в промышленности (добыча полезных ископаемых) - 41428 руб. в лесном хозяйстве - 30297 руб.; в строительстве - 28543 руб. </w:t>
      </w:r>
    </w:p>
    <w:p w:rsidR="00B60308" w:rsidRDefault="00B60308">
      <w:pPr>
        <w:tabs>
          <w:tab w:val="left" w:pos="851"/>
        </w:tabs>
        <w:ind w:firstLine="709"/>
        <w:jc w:val="both"/>
      </w:pPr>
      <w:r>
        <w:rPr>
          <w:sz w:val="28"/>
          <w:szCs w:val="28"/>
        </w:rPr>
        <w:t>Самый низкий уровень среднемесячной заработной платы, по-прежнему, остается на транспорте (ООО «Тулунское хлебоприемное предприятие») – 8753 руб., обрабатывающем производстве (ООО «Тулунский мясной двор») - 10792 руб., в сельском хозяйстве - 11830 руб., в торговле - 11961 руб.</w:t>
      </w:r>
    </w:p>
    <w:p w:rsidR="00B60308" w:rsidRDefault="00B60308">
      <w:pPr>
        <w:tabs>
          <w:tab w:val="left" w:pos="851"/>
        </w:tabs>
        <w:ind w:firstLine="709"/>
        <w:jc w:val="both"/>
      </w:pPr>
      <w:r>
        <w:rPr>
          <w:sz w:val="28"/>
          <w:szCs w:val="28"/>
        </w:rPr>
        <w:t xml:space="preserve">Рост среднемесячной заработной платы на одного работника в сравнении с прошлым годом произошел у работников в строительстве – на 48,0 %, на транспорте – 25,0 %, торговле на - 21,1 %, </w:t>
      </w:r>
      <w:r>
        <w:rPr>
          <w:color w:val="000000"/>
          <w:sz w:val="28"/>
          <w:szCs w:val="28"/>
        </w:rPr>
        <w:t>добыче полезных ископаемых - на 17,4 %,</w:t>
      </w:r>
      <w:r>
        <w:rPr>
          <w:sz w:val="28"/>
          <w:szCs w:val="28"/>
        </w:rPr>
        <w:t xml:space="preserve"> лесного хозяйства - на 13,3 %, производства распределения электроэнергии на – 17,3 %.</w:t>
      </w:r>
    </w:p>
    <w:p w:rsidR="00B60308" w:rsidRDefault="00B60308">
      <w:pPr>
        <w:tabs>
          <w:tab w:val="left" w:pos="851"/>
        </w:tabs>
        <w:ind w:firstLine="709"/>
        <w:jc w:val="both"/>
      </w:pPr>
      <w:r>
        <w:rPr>
          <w:sz w:val="28"/>
          <w:szCs w:val="28"/>
        </w:rPr>
        <w:t>Снижение среднемесячной заработной платы на одного работника, в сравнении с прошлым годом, наблюдается по виду экономической деятельности «Обрабатывающее производство» (ООО «Тулунский мясной двор») на – 1,3 %, в сельском хозяйстве - на 0,8 %, в здравоохранении на – 0,5 %.</w:t>
      </w:r>
    </w:p>
    <w:p w:rsidR="00B60308" w:rsidRPr="00F540DE" w:rsidRDefault="00B60308">
      <w:pPr>
        <w:tabs>
          <w:tab w:val="left" w:pos="851"/>
        </w:tabs>
        <w:ind w:firstLine="709"/>
        <w:jc w:val="both"/>
      </w:pPr>
      <w:r>
        <w:rPr>
          <w:sz w:val="28"/>
          <w:szCs w:val="28"/>
        </w:rPr>
        <w:t xml:space="preserve">В учреждениях, финансируемых из средств местного бюджета, заработная </w:t>
      </w:r>
      <w:r w:rsidRPr="00F540DE">
        <w:rPr>
          <w:sz w:val="28"/>
          <w:szCs w:val="28"/>
        </w:rPr>
        <w:t>плата увеличилась на 3,4 % и составила 21174 руб., в том числе:</w:t>
      </w:r>
    </w:p>
    <w:p w:rsidR="00B60308" w:rsidRPr="00F540DE" w:rsidRDefault="00B60308">
      <w:pPr>
        <w:tabs>
          <w:tab w:val="left" w:pos="851"/>
        </w:tabs>
        <w:ind w:firstLine="709"/>
        <w:jc w:val="both"/>
      </w:pPr>
      <w:r w:rsidRPr="00F540DE">
        <w:rPr>
          <w:sz w:val="28"/>
          <w:szCs w:val="28"/>
        </w:rPr>
        <w:t>- в образовательных учреждениях - 21023 руб. (рост на 4,2 %);</w:t>
      </w:r>
    </w:p>
    <w:p w:rsidR="00B60308" w:rsidRPr="00F540DE" w:rsidRDefault="00B60308">
      <w:pPr>
        <w:tabs>
          <w:tab w:val="left" w:pos="851"/>
        </w:tabs>
        <w:ind w:firstLine="709"/>
        <w:jc w:val="both"/>
      </w:pPr>
      <w:r w:rsidRPr="00F540DE">
        <w:rPr>
          <w:sz w:val="28"/>
          <w:szCs w:val="28"/>
        </w:rPr>
        <w:t>- в учреждениях культуры - 17338 (рост на 2,3 %);</w:t>
      </w:r>
    </w:p>
    <w:p w:rsidR="00B60308" w:rsidRPr="00F540DE" w:rsidRDefault="00B60308">
      <w:pPr>
        <w:tabs>
          <w:tab w:val="left" w:pos="851"/>
        </w:tabs>
        <w:ind w:firstLine="709"/>
        <w:jc w:val="both"/>
      </w:pPr>
      <w:r w:rsidRPr="00F540DE">
        <w:rPr>
          <w:sz w:val="28"/>
          <w:szCs w:val="28"/>
        </w:rPr>
        <w:t>- в учреждениях управления – 25345 руб. (рост на 2,1 %).</w:t>
      </w:r>
    </w:p>
    <w:p w:rsidR="00B60308" w:rsidRPr="00F540DE" w:rsidRDefault="00B60308">
      <w:pPr>
        <w:tabs>
          <w:tab w:val="left" w:pos="851"/>
        </w:tabs>
        <w:ind w:firstLine="709"/>
        <w:jc w:val="both"/>
      </w:pPr>
      <w:r w:rsidRPr="00F540DE">
        <w:rPr>
          <w:sz w:val="28"/>
          <w:szCs w:val="28"/>
        </w:rPr>
        <w:t xml:space="preserve">Среднемесячный денежный доход работающего населения района - </w:t>
      </w:r>
      <w:r w:rsidRPr="00F540DE">
        <w:rPr>
          <w:color w:val="000000"/>
          <w:sz w:val="28"/>
          <w:szCs w:val="28"/>
        </w:rPr>
        <w:t>30904 руб., превышает величину прожиточного минимума (9961 руб.) в 3,1 раза.</w:t>
      </w:r>
    </w:p>
    <w:p w:rsidR="00B60308" w:rsidRPr="00F540DE" w:rsidRDefault="00B60308">
      <w:pPr>
        <w:tabs>
          <w:tab w:val="left" w:pos="851"/>
        </w:tabs>
        <w:ind w:firstLine="709"/>
        <w:jc w:val="both"/>
      </w:pPr>
      <w:r w:rsidRPr="00F540DE">
        <w:rPr>
          <w:sz w:val="28"/>
          <w:szCs w:val="28"/>
        </w:rPr>
        <w:t>Уровень регистрируемой безработицы увеличился  на 4,2 % по сравнению с прошлым годом и на 01.01.2017 г. составил 5,0 %.</w:t>
      </w:r>
    </w:p>
    <w:p w:rsidR="00B60308" w:rsidRDefault="00B60308">
      <w:pPr>
        <w:ind w:firstLine="709"/>
        <w:jc w:val="both"/>
      </w:pPr>
      <w:r w:rsidRPr="00F540DE">
        <w:rPr>
          <w:sz w:val="28"/>
          <w:szCs w:val="28"/>
        </w:rPr>
        <w:t>В 2016 году на территории Тулунского муниципального района наблюдается рост численности населения с доходом ниже величины прожиточного</w:t>
      </w:r>
      <w:r>
        <w:rPr>
          <w:sz w:val="28"/>
          <w:szCs w:val="28"/>
        </w:rPr>
        <w:t xml:space="preserve"> минимума. По состоянию на 01.01.2017 г. численность малоимущего населения составила 7396 чел., увеличилась на 346 чел. или 4,9 % по сравнению с аналогичным уровнем прошлого года (7197 чел.).</w:t>
      </w:r>
    </w:p>
    <w:p w:rsidR="00B60308" w:rsidRDefault="00B60308">
      <w:pPr>
        <w:ind w:firstLine="709"/>
        <w:jc w:val="both"/>
      </w:pPr>
      <w:r>
        <w:rPr>
          <w:sz w:val="28"/>
          <w:szCs w:val="28"/>
        </w:rPr>
        <w:t>Доля населения с доходами ниже величины прожиточного минимума в общей численности постоянного населения МО «Тулунский район» на 01.01.2017 г. составила 28,7 %, по состоянию на 01.01.2016 г. – 27,6 %, рост – на 1,1 %.</w:t>
      </w:r>
    </w:p>
    <w:p w:rsidR="00B60308" w:rsidRDefault="00B60308">
      <w:pPr>
        <w:ind w:firstLine="709"/>
        <w:jc w:val="both"/>
      </w:pPr>
      <w:r>
        <w:rPr>
          <w:sz w:val="28"/>
          <w:szCs w:val="28"/>
        </w:rPr>
        <w:t>Основную долю малоимущего населения Тулунского района составляют  дети, на которых назначено ежемесячное пособие в соответствии с Законом Иркутской области от 17.12.2008 г. № 130-оз «О ежемесячном пособии на ребенка в Иркутской области». Их доля в общей численности малоимущего населения составляет 58,1 % (4298 чел.). Численность данной категории детей в 2016 году увеличилась на 920 чел. или 27,2 % к аналогичному уровню прошлого года (3378 чел.).</w:t>
      </w:r>
    </w:p>
    <w:p w:rsidR="00B60308" w:rsidRDefault="00B60308">
      <w:pPr>
        <w:ind w:firstLine="709"/>
        <w:jc w:val="both"/>
      </w:pPr>
      <w:r>
        <w:rPr>
          <w:sz w:val="28"/>
          <w:szCs w:val="28"/>
        </w:rPr>
        <w:t>Численность пенсионеров, получающих пенсию ниже величины прожиточного минимума, снизилась на 158 чел. или 6,7 % по сравнению с аналогичным уровнем прошлого года (2347 чел.) и составила 2189 чел. Их доля в общей численности малоимущего населения составила 29,6 %</w:t>
      </w:r>
      <w:r>
        <w:rPr>
          <w:color w:val="FF0000"/>
          <w:sz w:val="28"/>
          <w:szCs w:val="28"/>
        </w:rPr>
        <w:t>.</w:t>
      </w:r>
    </w:p>
    <w:p w:rsidR="00B60308" w:rsidRDefault="00B60308">
      <w:pPr>
        <w:ind w:firstLine="709"/>
        <w:jc w:val="both"/>
      </w:pPr>
      <w:r>
        <w:rPr>
          <w:sz w:val="28"/>
          <w:szCs w:val="28"/>
        </w:rPr>
        <w:t>Численность безработных, получающих пособие по безработице, составляет 542 чел., увеличилась на 68 чел. или 14,4 % по сравнению с аналогичным уровнем прошлого года (474 чел.). Их доля в общей численности населения с доходами ниже величины прожиточного минимума составляет 7,3 %.</w:t>
      </w:r>
    </w:p>
    <w:p w:rsidR="00B60308" w:rsidRDefault="00B60308">
      <w:pPr>
        <w:ind w:firstLine="709"/>
        <w:jc w:val="both"/>
      </w:pPr>
      <w:r>
        <w:rPr>
          <w:sz w:val="28"/>
          <w:szCs w:val="28"/>
        </w:rPr>
        <w:lastRenderedPageBreak/>
        <w:t xml:space="preserve">Численность учащихся, обучающимися по образовательным программам: среднего профессионального образования, высшего образования, на 01.01.2017 г.  составляла 290 человек, на 01.01.2016 г. – 620 чел., снизилась на 330 чел. (53,2 %). Данное снижение произошло за счет выпуска учащихся и малого потока поступающих, получающих социальную стипендию. </w:t>
      </w:r>
    </w:p>
    <w:p w:rsidR="00B60308" w:rsidRDefault="00B60308">
      <w:pPr>
        <w:ind w:firstLine="709"/>
        <w:jc w:val="both"/>
      </w:pPr>
      <w:r>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B60308" w:rsidRDefault="00B60308">
      <w:pPr>
        <w:pStyle w:val="24"/>
        <w:spacing w:line="240" w:lineRule="atLeast"/>
        <w:ind w:firstLine="709"/>
        <w:jc w:val="center"/>
        <w:rPr>
          <w:b/>
          <w:bCs/>
          <w:color w:val="000000"/>
          <w:szCs w:val="28"/>
        </w:rPr>
      </w:pPr>
      <w:bookmarkStart w:id="5" w:name="_Toc225660744"/>
      <w:bookmarkStart w:id="6" w:name="_Toc225587417"/>
      <w:bookmarkStart w:id="7" w:name="_Toc163462226"/>
    </w:p>
    <w:p w:rsidR="00B60308" w:rsidRDefault="00B60308">
      <w:pPr>
        <w:pStyle w:val="24"/>
        <w:ind w:firstLine="709"/>
        <w:jc w:val="center"/>
      </w:pPr>
      <w:r w:rsidRPr="00F540DE">
        <w:rPr>
          <w:b/>
          <w:bCs/>
          <w:color w:val="000000"/>
          <w:szCs w:val="28"/>
        </w:rPr>
        <w:t>2.4. Социальное партнерство</w:t>
      </w:r>
      <w:bookmarkEnd w:id="5"/>
      <w:bookmarkEnd w:id="6"/>
      <w:bookmarkEnd w:id="7"/>
    </w:p>
    <w:p w:rsidR="00B60308" w:rsidRDefault="00B60308">
      <w:pPr>
        <w:ind w:firstLine="709"/>
        <w:jc w:val="both"/>
        <w:rPr>
          <w:sz w:val="28"/>
          <w:szCs w:val="28"/>
        </w:rPr>
      </w:pPr>
    </w:p>
    <w:p w:rsidR="00B60308" w:rsidRPr="007B68CA" w:rsidRDefault="00B60308">
      <w:pPr>
        <w:ind w:firstLine="709"/>
        <w:jc w:val="both"/>
        <w:rPr>
          <w:color w:val="000000"/>
        </w:rPr>
      </w:pPr>
      <w:r>
        <w:rPr>
          <w:sz w:val="28"/>
          <w:szCs w:val="28"/>
        </w:rPr>
        <w:t>Во исполнение Закона Иркутской области от 16.05.2008 г. № 15-оз «О территориальных трехсторонних комиссиях по регулированию социально-трудовых отношений в Ирк</w:t>
      </w:r>
      <w:r w:rsidR="00AF1608">
        <w:rPr>
          <w:sz w:val="28"/>
          <w:szCs w:val="28"/>
        </w:rPr>
        <w:t>утской области» было разработано</w:t>
      </w:r>
      <w:r>
        <w:rPr>
          <w:sz w:val="28"/>
          <w:szCs w:val="28"/>
        </w:rPr>
        <w:t xml:space="preserve"> и утверждено решением Думы Тулунского муниципального района от 01.03.2011 г. № 204 Положение о территориальной трёхсторонней комиссии по регулированию социально-трудовых отношений в Тулунском муниципальном районе. Постановлением администрации Тулунского муниципального района от 29.10.2014 г. № 164-пг утвержден новый состав данной </w:t>
      </w:r>
      <w:r w:rsidRPr="007B68CA">
        <w:rPr>
          <w:color w:val="000000"/>
          <w:sz w:val="28"/>
          <w:szCs w:val="28"/>
        </w:rPr>
        <w:t>комиссии и в течение 2016 года в состав комиссии неоднократно вносились изменения.</w:t>
      </w:r>
    </w:p>
    <w:p w:rsidR="00B60308" w:rsidRPr="00C10ADD" w:rsidRDefault="00B60308">
      <w:pPr>
        <w:ind w:firstLine="709"/>
        <w:jc w:val="both"/>
        <w:rPr>
          <w:color w:val="000000" w:themeColor="text1"/>
          <w:sz w:val="28"/>
          <w:szCs w:val="28"/>
        </w:rPr>
      </w:pPr>
      <w:r>
        <w:rPr>
          <w:sz w:val="28"/>
          <w:szCs w:val="28"/>
        </w:rPr>
        <w:t xml:space="preserve">В течение 2016 года </w:t>
      </w:r>
      <w:r w:rsidRPr="007B68CA">
        <w:rPr>
          <w:color w:val="000000"/>
          <w:sz w:val="28"/>
          <w:szCs w:val="28"/>
        </w:rPr>
        <w:t>проведено четыре заседания территориальной</w:t>
      </w:r>
      <w:r>
        <w:rPr>
          <w:sz w:val="28"/>
          <w:szCs w:val="28"/>
        </w:rPr>
        <w:t xml:space="preserve"> трёхсторонней комиссии </w:t>
      </w:r>
      <w:r w:rsidRPr="00C10ADD">
        <w:rPr>
          <w:color w:val="000000" w:themeColor="text1"/>
          <w:sz w:val="28"/>
          <w:szCs w:val="28"/>
        </w:rPr>
        <w:t>по регулированию социально-трудовых отношенийв Тулунском муниципальном районе, рассмотрены следующие вопросы:</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 рассмотрении</w:t>
      </w:r>
      <w:r w:rsidR="007B68CA" w:rsidRPr="00C10ADD">
        <w:rPr>
          <w:color w:val="000000" w:themeColor="text1"/>
          <w:sz w:val="28"/>
          <w:szCs w:val="28"/>
        </w:rPr>
        <w:t xml:space="preserve"> проекта решения Думы Тулунского муниципального района «Об утверждении Положения об условиях оплаты труда муниципальных служащих Тулунского муниципального района»</w:t>
      </w:r>
      <w:r w:rsidRPr="00C10ADD">
        <w:rPr>
          <w:color w:val="000000" w:themeColor="text1"/>
          <w:sz w:val="28"/>
          <w:szCs w:val="28"/>
        </w:rPr>
        <w:t>;</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 xml:space="preserve"> деятельности профсоюзных организаций в части защиты трудовых прав работников организации Тулунского района за 2015 год</w:t>
      </w:r>
      <w:r w:rsidRPr="00C10ADD">
        <w:rPr>
          <w:color w:val="000000" w:themeColor="text1"/>
          <w:sz w:val="28"/>
          <w:szCs w:val="28"/>
        </w:rPr>
        <w:t>;</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б итогах реализации Отраслевого соглашения по регулированию социально-трудовых отношений в сфере образования Тулунского района на 2015 – 2018 годы в 2015 году»</w:t>
      </w:r>
      <w:r w:rsidRPr="00C10ADD">
        <w:rPr>
          <w:color w:val="000000" w:themeColor="text1"/>
          <w:sz w:val="28"/>
          <w:szCs w:val="28"/>
        </w:rPr>
        <w:t>;</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б итогах реализации Территориального трехстороннего соглашения по регулированию социально-трудовых и связанных с ними экономических отношений в Тулунском районе на 2015-2018 годы в 2015 году</w:t>
      </w:r>
      <w:r w:rsidRPr="00C10ADD">
        <w:rPr>
          <w:color w:val="000000" w:themeColor="text1"/>
          <w:sz w:val="28"/>
          <w:szCs w:val="28"/>
        </w:rPr>
        <w:t>;</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 рассмотрении</w:t>
      </w:r>
      <w:r w:rsidR="007B68CA" w:rsidRPr="00C10ADD">
        <w:rPr>
          <w:color w:val="000000" w:themeColor="text1"/>
          <w:sz w:val="28"/>
          <w:szCs w:val="28"/>
        </w:rPr>
        <w:t xml:space="preserve"> проекта постановления Администрации Тулунского муниципального района «Об утверждении Примерного положения об оплате труда, установлении порядка и условий применения компенсационных и стимулирующих выплат работникам дошкольных образовательных учреждений, находящихся в ведении Тулунского муниципального района»</w:t>
      </w:r>
      <w:r w:rsidRPr="00C10ADD">
        <w:rPr>
          <w:color w:val="000000" w:themeColor="text1"/>
          <w:sz w:val="28"/>
          <w:szCs w:val="28"/>
        </w:rPr>
        <w:t>;</w:t>
      </w:r>
    </w:p>
    <w:p w:rsidR="007B68CA" w:rsidRPr="00C10ADD" w:rsidRDefault="007743F2"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 xml:space="preserve"> региональном соглашении, о минимальной заработной плате в Иркутской области</w:t>
      </w:r>
      <w:r w:rsidRPr="00C10ADD">
        <w:rPr>
          <w:color w:val="000000" w:themeColor="text1"/>
          <w:sz w:val="28"/>
          <w:szCs w:val="28"/>
        </w:rPr>
        <w:t>;</w:t>
      </w:r>
    </w:p>
    <w:p w:rsidR="007B68CA" w:rsidRPr="00C10ADD" w:rsidRDefault="00647FE7"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 xml:space="preserve"> реализации Закона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Иркутской области» в части </w:t>
      </w:r>
      <w:r w:rsidR="007B68CA" w:rsidRPr="00C10ADD">
        <w:rPr>
          <w:color w:val="000000" w:themeColor="text1"/>
          <w:sz w:val="28"/>
          <w:szCs w:val="28"/>
        </w:rPr>
        <w:lastRenderedPageBreak/>
        <w:t>предоставления мер социальной поддержки для педагогических работников, проживающих в сельской местности</w:t>
      </w:r>
      <w:r w:rsidRPr="00C10ADD">
        <w:rPr>
          <w:color w:val="000000" w:themeColor="text1"/>
          <w:sz w:val="28"/>
          <w:szCs w:val="28"/>
        </w:rPr>
        <w:t>;</w:t>
      </w:r>
    </w:p>
    <w:p w:rsidR="007B68CA" w:rsidRPr="00C10ADD" w:rsidRDefault="00647FE7"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 xml:space="preserve"> соблюдении требований законодательства по обеспечению условий доступности для инвалидов объектов и услуг организациями торговли, общественного питания и бытового обслуживания Тулунского района</w:t>
      </w:r>
      <w:r w:rsidRPr="00C10ADD">
        <w:rPr>
          <w:color w:val="000000" w:themeColor="text1"/>
          <w:sz w:val="28"/>
          <w:szCs w:val="28"/>
        </w:rPr>
        <w:t>;</w:t>
      </w:r>
    </w:p>
    <w:p w:rsidR="007B68CA" w:rsidRPr="00C10ADD" w:rsidRDefault="00647FE7" w:rsidP="007B68CA">
      <w:pPr>
        <w:tabs>
          <w:tab w:val="left" w:pos="10080"/>
        </w:tabs>
        <w:ind w:firstLine="709"/>
        <w:jc w:val="both"/>
        <w:rPr>
          <w:color w:val="000000" w:themeColor="text1"/>
        </w:rPr>
      </w:pPr>
      <w:r w:rsidRPr="00C10ADD">
        <w:rPr>
          <w:color w:val="000000" w:themeColor="text1"/>
          <w:sz w:val="28"/>
          <w:szCs w:val="28"/>
        </w:rPr>
        <w:t>- о</w:t>
      </w:r>
      <w:r w:rsidR="007B68CA" w:rsidRPr="00C10ADD">
        <w:rPr>
          <w:color w:val="000000" w:themeColor="text1"/>
          <w:sz w:val="28"/>
          <w:szCs w:val="28"/>
        </w:rPr>
        <w:t>б итогах реализации Территориального трехстороннего соглашения по регулированию социально-трудовых и связанных с ними экономических отношений в Тулунском районе на 2015-2018 годы в 2015 году</w:t>
      </w:r>
      <w:r w:rsidR="00C10ADD">
        <w:rPr>
          <w:color w:val="000000" w:themeColor="text1"/>
          <w:sz w:val="28"/>
          <w:szCs w:val="28"/>
        </w:rPr>
        <w:t xml:space="preserve"> и другие.</w:t>
      </w:r>
    </w:p>
    <w:p w:rsidR="00B60308" w:rsidRPr="00F540DE" w:rsidRDefault="00B60308">
      <w:pPr>
        <w:ind w:firstLine="709"/>
        <w:jc w:val="both"/>
      </w:pPr>
      <w:r w:rsidRPr="00C10ADD">
        <w:rPr>
          <w:color w:val="000000" w:themeColor="text1"/>
          <w:sz w:val="28"/>
          <w:szCs w:val="28"/>
        </w:rPr>
        <w:t>По состоянию на 31.12.2016 г. на территории МО «Тулунский район»  действовало 118 соглашений о социально-экономическом сотрудничестве, заключенных между Администрацией Тулунского</w:t>
      </w:r>
      <w:r w:rsidRPr="00F540DE">
        <w:rPr>
          <w:sz w:val="28"/>
          <w:szCs w:val="28"/>
        </w:rPr>
        <w:t xml:space="preserve"> муниципального района, администрациями сельских поселений, входящих в состав МО «Тулунский район», и хозяйствующими субъектами, что на 14 соглашений больше аналогичного уровня прошлого года (на 31.12.2015 г. – 104 соглашения), из них 16 соглашений заключено Администрацией Тулунского муниципального района, 102 – администрациями сельских поселений.</w:t>
      </w:r>
    </w:p>
    <w:p w:rsidR="00B60308" w:rsidRPr="00F540DE" w:rsidRDefault="00B60308">
      <w:pPr>
        <w:ind w:firstLine="709"/>
        <w:jc w:val="both"/>
      </w:pPr>
      <w:r w:rsidRPr="00F540DE">
        <w:rPr>
          <w:sz w:val="28"/>
          <w:szCs w:val="28"/>
        </w:rPr>
        <w:t>Всего в 2016 году хозяйствующими субъектами было оказано спонсорской помощи на сумму 8824,8 тыс. руб., что на 6730,6 тыс. руб. больше, чем в 2015 году (2094,2 тыс. руб.), в том числе: Администрации района – 7299,6 тыс. руб.; администрациям сельских поселений – 1525,2 тыс. руб.</w:t>
      </w:r>
    </w:p>
    <w:p w:rsidR="00B60308" w:rsidRPr="00F540DE" w:rsidRDefault="00B60308">
      <w:pPr>
        <w:ind w:firstLine="709"/>
        <w:jc w:val="both"/>
      </w:pPr>
      <w:r w:rsidRPr="00F540DE">
        <w:rPr>
          <w:sz w:val="28"/>
          <w:szCs w:val="28"/>
        </w:rPr>
        <w:t xml:space="preserve">Для создания благоприятных условий и доступности образования в сельских школах 22.09.2017 г. был заключен договор об осуществлении целевого благотворительного пожертвования денежных средств между Администрацией Тулунского муниципального района и ООО «Транснефть – Восток». В рамках данного соглашения Администрации Тулунского муниципального района были выделены денежные средства в размере 1499,6 тыс. руб. для проведения реконструкции здания МОУ «Владимировская средняя общеобразовательная школа» д. Одон (Одонская начальная общеобразовательная школа).  Благотворительное пожертвование позволило сделать капитальный ремонт здания с заменой окон, полов, отопления и проведение всех отделочных работ. </w:t>
      </w:r>
    </w:p>
    <w:p w:rsidR="00B60308" w:rsidRPr="00F540DE" w:rsidRDefault="00B60308">
      <w:pPr>
        <w:ind w:firstLine="709"/>
        <w:jc w:val="both"/>
      </w:pPr>
      <w:r w:rsidRPr="00F540DE">
        <w:rPr>
          <w:sz w:val="28"/>
          <w:szCs w:val="28"/>
        </w:rPr>
        <w:t>В рамках действующего соглашения о социально-экономическом сотрудничестве от 29.09.2013 г. б/н ООО «Компания «Востсибуголь» были  выделены Администрации Тулунского муниципального района денежные средства в размере 5800,0 тыс. руб. на оплату коммунальных услуг, приобретение печного топлива для муниципальных учреждений района, на приобретение проектно-сметной документации для очистных сооружений с. Азей.</w:t>
      </w:r>
    </w:p>
    <w:p w:rsidR="00B60308" w:rsidRPr="00F540DE" w:rsidRDefault="00B60308">
      <w:pPr>
        <w:ind w:firstLine="709"/>
        <w:jc w:val="both"/>
      </w:pPr>
      <w:r w:rsidRPr="00F540DE">
        <w:rPr>
          <w:sz w:val="28"/>
          <w:szCs w:val="28"/>
        </w:rPr>
        <w:t xml:space="preserve">Администрациями сельских поселений в течение 2016 года также проводилась работа по заключению, продлению и реализации соглашений о социально-экономическом сотрудничестве с предприятиями, крестьянскими (фермерскими) хозяйствами и индивидуальными предпринимателями, осуществляющими деятельность на территории  поселений. </w:t>
      </w:r>
    </w:p>
    <w:p w:rsidR="00B60308" w:rsidRPr="00F540DE" w:rsidRDefault="00B60308">
      <w:pPr>
        <w:ind w:firstLine="709"/>
        <w:jc w:val="both"/>
      </w:pPr>
      <w:r w:rsidRPr="00F540DE">
        <w:rPr>
          <w:sz w:val="28"/>
          <w:szCs w:val="28"/>
        </w:rPr>
        <w:t xml:space="preserve">Активная работа по заключению и перезаключению соглашений проводилась в следующих сельских поселениях: Перфиловском с/п – заключено 15 соглашений, оказана спонсорская помощь на сумму 42,1 тыс. руб.; Шерагульском с/п - 14 соглашений, оказана помощь на сумму 128,7 тыс. руб.; Писаревском с/п - 14 </w:t>
      </w:r>
      <w:r w:rsidRPr="00F540DE">
        <w:rPr>
          <w:sz w:val="28"/>
          <w:szCs w:val="28"/>
        </w:rPr>
        <w:lastRenderedPageBreak/>
        <w:t xml:space="preserve">соглашений, оказана помощь на сумму 40,7 тыс. руб.; Евдокимовском с/п - 7 соглашений, оказана помощь на сумму 166,5 тыс. руб.; Едогонском с/п – 7 соглашений, оказана помощь на сумму 24,0 тыс. руб. </w:t>
      </w:r>
    </w:p>
    <w:p w:rsidR="00B60308" w:rsidRPr="00F540DE" w:rsidRDefault="00B60308">
      <w:pPr>
        <w:ind w:firstLine="709"/>
        <w:jc w:val="both"/>
      </w:pPr>
      <w:r w:rsidRPr="00F540DE">
        <w:rPr>
          <w:sz w:val="28"/>
          <w:szCs w:val="28"/>
        </w:rPr>
        <w:t>В Аршанском сельском поселении заключено одно соглашение, но хозяйствующими на территории поселения субъектами оказана спонсорская помощь администрации данного поселения на сумму 140,0 тыс. руб. В Мугунском сельском поселении соглашения не заключены, но организациями, осуществляющими свою деятельность на территории поселения, оказана спонсорская помощь Администрации данного поселения на общую сумму 260,0 тыс. руб.</w:t>
      </w:r>
    </w:p>
    <w:p w:rsidR="00B60308" w:rsidRPr="00F540DE" w:rsidRDefault="00B60308">
      <w:pPr>
        <w:ind w:firstLine="709"/>
        <w:jc w:val="both"/>
      </w:pPr>
      <w:r w:rsidRPr="00F540DE">
        <w:rPr>
          <w:sz w:val="28"/>
          <w:szCs w:val="28"/>
        </w:rPr>
        <w:t>В рамках заключенных соглашений о социально-экономическом сотрудничестве, а также и без заключения соглашений, руководители предприятий, фермеры, индивидуальные предприниматели, осуществляющие деятельность на территориях поселений Тулунского района, оказывают администрациям сельских поселений посильную материальную помощь путем выделения товарно-материальных ценностей и материалов для проведения текущих ремонтов и содержания муниципального имущества, для поддержания территории населенных пунктов в надлежащем санитарном состоянии (уборку свалок, санитарную очистку), на проведение культурно-массовых мероприятий, спортивно-оздоровительных мероприятий для детей и взрослых (летние и зимние спортивные игры), на проведение противопожарных мероприятий и т.д.</w:t>
      </w:r>
    </w:p>
    <w:p w:rsidR="00B60308" w:rsidRPr="00F540DE" w:rsidRDefault="00B60308">
      <w:pPr>
        <w:ind w:firstLine="709"/>
        <w:jc w:val="both"/>
      </w:pPr>
      <w:r w:rsidRPr="00F540DE">
        <w:rPr>
          <w:sz w:val="28"/>
          <w:szCs w:val="28"/>
        </w:rPr>
        <w:t xml:space="preserve">Так, в Будаговском сельском поселении Глава КФХ Тюков В.Ю. и Глава КФХ Тюков А.Ю. постоянно оказывают помощь жителям поселения в части выделения и подвоза горбыля для отопления жилых домов, содержат храм, расположенный в д. Килим, оказывают помощь в проведении культурно-массовых мероприятий, всего данными фермерами в 2016 году была оказана спонсорская помощь на общую сумму 143,5 тыс. руб. </w:t>
      </w:r>
    </w:p>
    <w:p w:rsidR="00B60308" w:rsidRPr="00F540DE" w:rsidRDefault="00B60308">
      <w:pPr>
        <w:ind w:firstLine="709"/>
        <w:jc w:val="both"/>
      </w:pPr>
      <w:r w:rsidRPr="00F540DE">
        <w:rPr>
          <w:sz w:val="28"/>
          <w:szCs w:val="28"/>
        </w:rPr>
        <w:t>В Ишидейском сельском поселении, удаленном от районного центра, ООО «Кедр» оплачивает место стоянки рейсового автобуса и пожарной машины, выделял пиломатериал, приобретал школьные учебники для МОУ «Ишидейская основная общеобразовательная школа» и т.д., всего данной организацией оказана спонсорская помощь на сумму 124,5 тыс. руб.</w:t>
      </w:r>
    </w:p>
    <w:p w:rsidR="00B60308" w:rsidRPr="00F540DE" w:rsidRDefault="00B60308">
      <w:pPr>
        <w:ind w:firstLine="709"/>
        <w:jc w:val="both"/>
      </w:pPr>
      <w:r w:rsidRPr="00F540DE">
        <w:rPr>
          <w:sz w:val="28"/>
          <w:szCs w:val="28"/>
        </w:rPr>
        <w:t xml:space="preserve">По Мугунскому сельскому поселению ООО «Парижское» приобрело и установило «Интернет» для Администрации поселения, за счет своих средств построило детскую площадку в д. Новая деревня, ООО «Мугунская ЛПБ» выделяло пиломатериал для ремонта водонапорной башни, расположенной на территории общеобразовательной школы в с. Мугун на сумму 45 тыс. руб., а ООО «БайкалАгроСтрой» приобрело и установило в с. Мугун детскую площадку на сумму 99,0 тыс. руб. </w:t>
      </w:r>
    </w:p>
    <w:p w:rsidR="00B60308" w:rsidRPr="00F540DE" w:rsidRDefault="00B60308">
      <w:pPr>
        <w:ind w:firstLine="709"/>
        <w:jc w:val="both"/>
      </w:pPr>
      <w:r w:rsidRPr="00F540DE">
        <w:rPr>
          <w:sz w:val="28"/>
          <w:szCs w:val="28"/>
        </w:rPr>
        <w:t xml:space="preserve">В Аршанском сельском поселении ООО «Сибфинанс» предоставляло бульдозер для благоустройства села, возделывания минерализованных полос, приобрело системный блок для Администрации сельского поселения, всего данной организацией в 2016 году было оказано спонсорской помощи на сумму 95,0 тыс. руб. </w:t>
      </w:r>
    </w:p>
    <w:p w:rsidR="00B60308" w:rsidRPr="00F540DE" w:rsidRDefault="00B60308">
      <w:pPr>
        <w:ind w:firstLine="709"/>
        <w:jc w:val="both"/>
      </w:pPr>
      <w:r w:rsidRPr="00F540DE">
        <w:rPr>
          <w:sz w:val="28"/>
          <w:szCs w:val="28"/>
        </w:rPr>
        <w:t xml:space="preserve">В Шерагульском сельском поселении ООО «Шерагульское» было приобретено 2 принтера для МОУ «Шерагульская средняя общеобразовательная школа» и МОУ «Шерагульская основная общеобразовательная школа» (д. Новотроицк) в связи с </w:t>
      </w:r>
      <w:r w:rsidRPr="00F540DE">
        <w:rPr>
          <w:sz w:val="28"/>
          <w:szCs w:val="28"/>
        </w:rPr>
        <w:lastRenderedPageBreak/>
        <w:t xml:space="preserve">празднованием юбилеев , выделялись денежные средства на проведение культурно-массовых мероприятий и т.д., всего данной организацией было оказано спонсорской помощи на сумму 67,0 тыс. руб. </w:t>
      </w:r>
    </w:p>
    <w:p w:rsidR="00B60308" w:rsidRPr="00F540DE" w:rsidRDefault="00B60308">
      <w:pPr>
        <w:ind w:firstLine="709"/>
        <w:jc w:val="both"/>
      </w:pPr>
      <w:r w:rsidRPr="00F540DE">
        <w:rPr>
          <w:sz w:val="28"/>
          <w:szCs w:val="28"/>
        </w:rPr>
        <w:t>В Бурхунском сельском поселении ИП Степанченко Н.А. оказала помощь в ремонте водонапорной башни, оплатила за услуги электроэнергии на уличное освещение, содержание пирсов, сумма оказанной помощи составила 59,0 тыс. руб.</w:t>
      </w:r>
    </w:p>
    <w:p w:rsidR="00B60308" w:rsidRDefault="00B60308">
      <w:pPr>
        <w:ind w:firstLine="709"/>
        <w:jc w:val="both"/>
        <w:rPr>
          <w:sz w:val="28"/>
          <w:szCs w:val="28"/>
        </w:rPr>
      </w:pPr>
      <w:r w:rsidRPr="00F540DE">
        <w:rPr>
          <w:sz w:val="28"/>
          <w:szCs w:val="28"/>
        </w:rPr>
        <w:t>В Евдокимовском сельском поселении Глава КФХ Царев Н.А. приобрел игрушки, паласы для д/с «Чебурашка», пиломатериалы, теннисный стол для МОУ «Евдокимовская средняя общеобразовательная школа», выделял денежные средства на проведение новогодних праздников, празднование 390-летия с. Бадар и т.д., общая сумма оказанной помощи составила 59,0 тыс. руб.</w:t>
      </w:r>
    </w:p>
    <w:p w:rsidR="00BA30A3" w:rsidRPr="00F540DE" w:rsidRDefault="00BA30A3">
      <w:pPr>
        <w:ind w:firstLine="709"/>
        <w:jc w:val="both"/>
      </w:pPr>
    </w:p>
    <w:p w:rsidR="00B60308" w:rsidRPr="00F540DE" w:rsidRDefault="00B60308">
      <w:pPr>
        <w:pStyle w:val="17"/>
        <w:spacing w:before="0" w:after="0"/>
        <w:ind w:firstLine="709"/>
        <w:jc w:val="center"/>
      </w:pPr>
      <w:r w:rsidRPr="00F540DE">
        <w:rPr>
          <w:b/>
          <w:color w:val="000000"/>
          <w:sz w:val="28"/>
          <w:szCs w:val="28"/>
        </w:rPr>
        <w:t>2.5. Экономическое развитие</w:t>
      </w:r>
    </w:p>
    <w:p w:rsidR="00B60308" w:rsidRPr="00F540DE" w:rsidRDefault="00B60308">
      <w:pPr>
        <w:pStyle w:val="17"/>
        <w:spacing w:before="0" w:after="0"/>
        <w:ind w:firstLine="709"/>
        <w:jc w:val="both"/>
        <w:rPr>
          <w:b/>
          <w:sz w:val="28"/>
          <w:szCs w:val="28"/>
        </w:rPr>
      </w:pPr>
    </w:p>
    <w:p w:rsidR="00B60308" w:rsidRPr="00F540DE" w:rsidRDefault="00B60308">
      <w:pPr>
        <w:pStyle w:val="1c"/>
        <w:ind w:firstLine="709"/>
        <w:jc w:val="both"/>
      </w:pPr>
      <w:r w:rsidRPr="00F540DE">
        <w:rPr>
          <w:rFonts w:ascii="Times New Roman" w:hAnsi="Times New Roman"/>
          <w:sz w:val="28"/>
          <w:szCs w:val="28"/>
        </w:rPr>
        <w:t>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Вклад района в общий урожай зерновой продукции области составляет в среднем 10-15 %.</w:t>
      </w:r>
    </w:p>
    <w:p w:rsidR="00B60308" w:rsidRPr="00F540DE" w:rsidRDefault="00B60308">
      <w:pPr>
        <w:ind w:firstLine="709"/>
        <w:jc w:val="both"/>
      </w:pPr>
      <w:r w:rsidRPr="00F540DE">
        <w:rPr>
          <w:sz w:val="28"/>
          <w:szCs w:val="28"/>
        </w:rPr>
        <w:t>Структура экономики Тулунского муниципального района в 2016 году выглядела следующим образом.</w:t>
      </w:r>
    </w:p>
    <w:p w:rsidR="00B60308" w:rsidRPr="00F540DE" w:rsidRDefault="00B60308">
      <w:pPr>
        <w:spacing w:line="240" w:lineRule="atLeast"/>
        <w:ind w:firstLine="709"/>
        <w:jc w:val="center"/>
        <w:rPr>
          <w:bCs/>
          <w:sz w:val="28"/>
          <w:szCs w:val="28"/>
        </w:rPr>
      </w:pPr>
    </w:p>
    <w:p w:rsidR="00B60308" w:rsidRPr="002779B0" w:rsidRDefault="00B60308">
      <w:pPr>
        <w:spacing w:line="240" w:lineRule="atLeast"/>
        <w:ind w:firstLine="709"/>
        <w:jc w:val="center"/>
        <w:rPr>
          <w:b/>
          <w:bCs/>
          <w:color w:val="000000"/>
          <w:sz w:val="28"/>
          <w:szCs w:val="28"/>
        </w:rPr>
      </w:pPr>
      <w:r w:rsidRPr="00F540DE">
        <w:rPr>
          <w:b/>
          <w:bCs/>
          <w:color w:val="000000"/>
          <w:sz w:val="28"/>
          <w:szCs w:val="28"/>
        </w:rPr>
        <w:t>Структура экономики Тулунского района</w:t>
      </w:r>
    </w:p>
    <w:p w:rsidR="00AF1608" w:rsidRPr="002779B0" w:rsidRDefault="00AF1608">
      <w:pPr>
        <w:spacing w:line="240" w:lineRule="atLeast"/>
        <w:ind w:firstLine="709"/>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1968"/>
        <w:gridCol w:w="1968"/>
        <w:gridCol w:w="1861"/>
        <w:gridCol w:w="1701"/>
      </w:tblGrid>
      <w:tr w:rsidR="00AF1608" w:rsidRPr="00AF1608" w:rsidTr="00606DBC">
        <w:trPr>
          <w:trHeight w:val="1710"/>
        </w:trPr>
        <w:tc>
          <w:tcPr>
            <w:tcW w:w="1402" w:type="pct"/>
            <w:vMerge w:val="restar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Наименование вида экономической деятельности</w:t>
            </w:r>
          </w:p>
        </w:tc>
        <w:tc>
          <w:tcPr>
            <w:tcW w:w="944" w:type="pct"/>
            <w:vMerge w:val="restar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Объем отгруженных товаров, выполненных работ, услуг (млн. руб.)</w:t>
            </w:r>
          </w:p>
        </w:tc>
        <w:tc>
          <w:tcPr>
            <w:tcW w:w="944" w:type="pct"/>
            <w:vMerge w:val="restar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Доля в общем объеме отгруженных товаров, выполненных работ, услуг (%)</w:t>
            </w:r>
          </w:p>
        </w:tc>
        <w:tc>
          <w:tcPr>
            <w:tcW w:w="893" w:type="pct"/>
            <w:vMerge w:val="restar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Выручка от реализации продукции, работ услуг (млн. руб.)</w:t>
            </w:r>
          </w:p>
        </w:tc>
        <w:tc>
          <w:tcPr>
            <w:tcW w:w="816" w:type="pct"/>
            <w:vMerge w:val="restar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Доля в общем объеме выручки от реализации  продукции, работ, услуг (%)</w:t>
            </w:r>
          </w:p>
        </w:tc>
      </w:tr>
      <w:tr w:rsidR="00AF1608" w:rsidRPr="00AF1608" w:rsidTr="00606DBC">
        <w:trPr>
          <w:trHeight w:val="276"/>
        </w:trPr>
        <w:tc>
          <w:tcPr>
            <w:tcW w:w="1402" w:type="pct"/>
            <w:vMerge/>
            <w:vAlign w:val="center"/>
            <w:hideMark/>
          </w:tcPr>
          <w:p w:rsidR="00AF1608" w:rsidRPr="00606DBC" w:rsidRDefault="00AF1608" w:rsidP="00606DBC">
            <w:pPr>
              <w:suppressAutoHyphens w:val="0"/>
              <w:jc w:val="center"/>
              <w:rPr>
                <w:color w:val="000000"/>
                <w:kern w:val="0"/>
              </w:rPr>
            </w:pPr>
          </w:p>
        </w:tc>
        <w:tc>
          <w:tcPr>
            <w:tcW w:w="944" w:type="pct"/>
            <w:vMerge/>
            <w:vAlign w:val="center"/>
            <w:hideMark/>
          </w:tcPr>
          <w:p w:rsidR="00AF1608" w:rsidRPr="00606DBC" w:rsidRDefault="00AF1608" w:rsidP="00606DBC">
            <w:pPr>
              <w:suppressAutoHyphens w:val="0"/>
              <w:jc w:val="center"/>
              <w:rPr>
                <w:color w:val="000000"/>
                <w:kern w:val="0"/>
              </w:rPr>
            </w:pPr>
          </w:p>
        </w:tc>
        <w:tc>
          <w:tcPr>
            <w:tcW w:w="944" w:type="pct"/>
            <w:vMerge/>
            <w:vAlign w:val="center"/>
            <w:hideMark/>
          </w:tcPr>
          <w:p w:rsidR="00AF1608" w:rsidRPr="00606DBC" w:rsidRDefault="00AF1608" w:rsidP="00606DBC">
            <w:pPr>
              <w:suppressAutoHyphens w:val="0"/>
              <w:jc w:val="center"/>
              <w:rPr>
                <w:color w:val="000000"/>
                <w:kern w:val="0"/>
              </w:rPr>
            </w:pPr>
          </w:p>
        </w:tc>
        <w:tc>
          <w:tcPr>
            <w:tcW w:w="893" w:type="pct"/>
            <w:vMerge/>
            <w:vAlign w:val="center"/>
            <w:hideMark/>
          </w:tcPr>
          <w:p w:rsidR="00AF1608" w:rsidRPr="00606DBC" w:rsidRDefault="00AF1608" w:rsidP="00606DBC">
            <w:pPr>
              <w:suppressAutoHyphens w:val="0"/>
              <w:jc w:val="center"/>
              <w:rPr>
                <w:color w:val="000000"/>
                <w:kern w:val="0"/>
              </w:rPr>
            </w:pPr>
          </w:p>
        </w:tc>
        <w:tc>
          <w:tcPr>
            <w:tcW w:w="816" w:type="pct"/>
            <w:vMerge/>
            <w:vAlign w:val="center"/>
            <w:hideMark/>
          </w:tcPr>
          <w:p w:rsidR="00AF1608" w:rsidRPr="00606DBC" w:rsidRDefault="00AF1608" w:rsidP="00606DBC">
            <w:pPr>
              <w:suppressAutoHyphens w:val="0"/>
              <w:jc w:val="center"/>
              <w:rPr>
                <w:color w:val="000000"/>
                <w:kern w:val="0"/>
              </w:rPr>
            </w:pPr>
          </w:p>
        </w:tc>
      </w:tr>
      <w:tr w:rsidR="00AF1608" w:rsidRPr="00AF1608" w:rsidTr="00606DBC">
        <w:trPr>
          <w:trHeight w:val="510"/>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Добыча полезных ископаемых, всего:</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4791,8</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78,3</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4791,8</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73,6</w:t>
            </w:r>
          </w:p>
        </w:tc>
      </w:tr>
      <w:tr w:rsidR="00AF1608" w:rsidRPr="00AF1608" w:rsidTr="00606DBC">
        <w:trPr>
          <w:trHeight w:val="315"/>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в том числе:</w:t>
            </w:r>
          </w:p>
        </w:tc>
        <w:tc>
          <w:tcPr>
            <w:tcW w:w="944" w:type="pct"/>
            <w:shd w:val="clear" w:color="auto" w:fill="auto"/>
            <w:vAlign w:val="center"/>
            <w:hideMark/>
          </w:tcPr>
          <w:p w:rsidR="00AF1608" w:rsidRPr="00606DBC" w:rsidRDefault="00AF1608" w:rsidP="00606DBC">
            <w:pPr>
              <w:suppressAutoHyphens w:val="0"/>
              <w:jc w:val="center"/>
              <w:rPr>
                <w:color w:val="000000"/>
                <w:kern w:val="0"/>
              </w:rPr>
            </w:pPr>
          </w:p>
        </w:tc>
        <w:tc>
          <w:tcPr>
            <w:tcW w:w="944" w:type="pct"/>
            <w:shd w:val="clear" w:color="auto" w:fill="auto"/>
            <w:vAlign w:val="center"/>
            <w:hideMark/>
          </w:tcPr>
          <w:p w:rsidR="00AF1608" w:rsidRPr="00606DBC" w:rsidRDefault="00AF1608" w:rsidP="00606DBC">
            <w:pPr>
              <w:suppressAutoHyphens w:val="0"/>
              <w:jc w:val="center"/>
              <w:rPr>
                <w:color w:val="000000"/>
                <w:kern w:val="0"/>
              </w:rPr>
            </w:pPr>
          </w:p>
        </w:tc>
        <w:tc>
          <w:tcPr>
            <w:tcW w:w="893" w:type="pct"/>
            <w:shd w:val="clear" w:color="auto" w:fill="auto"/>
            <w:vAlign w:val="center"/>
            <w:hideMark/>
          </w:tcPr>
          <w:p w:rsidR="00AF1608" w:rsidRPr="00606DBC" w:rsidRDefault="00AF1608" w:rsidP="00606DBC">
            <w:pPr>
              <w:suppressAutoHyphens w:val="0"/>
              <w:jc w:val="center"/>
              <w:rPr>
                <w:color w:val="000000"/>
                <w:kern w:val="0"/>
              </w:rPr>
            </w:pPr>
          </w:p>
        </w:tc>
        <w:tc>
          <w:tcPr>
            <w:tcW w:w="816" w:type="pct"/>
            <w:shd w:val="clear" w:color="auto" w:fill="auto"/>
            <w:vAlign w:val="center"/>
            <w:hideMark/>
          </w:tcPr>
          <w:p w:rsidR="00AF1608" w:rsidRPr="00606DBC" w:rsidRDefault="00AF1608" w:rsidP="00606DBC">
            <w:pPr>
              <w:suppressAutoHyphens w:val="0"/>
              <w:jc w:val="center"/>
              <w:rPr>
                <w:color w:val="000000"/>
                <w:kern w:val="0"/>
              </w:rPr>
            </w:pPr>
          </w:p>
        </w:tc>
      </w:tr>
      <w:tr w:rsidR="00AF1608" w:rsidRPr="00AF1608" w:rsidTr="00606DBC">
        <w:trPr>
          <w:trHeight w:val="315"/>
        </w:trPr>
        <w:tc>
          <w:tcPr>
            <w:tcW w:w="1402" w:type="pct"/>
            <w:shd w:val="clear" w:color="auto" w:fill="auto"/>
            <w:vAlign w:val="center"/>
            <w:hideMark/>
          </w:tcPr>
          <w:p w:rsidR="00AF1608" w:rsidRPr="00606DBC" w:rsidRDefault="00AF1608" w:rsidP="00606DBC">
            <w:pPr>
              <w:suppressAutoHyphens w:val="0"/>
              <w:rPr>
                <w:i/>
                <w:iCs/>
                <w:color w:val="000000"/>
                <w:kern w:val="0"/>
              </w:rPr>
            </w:pPr>
            <w:r w:rsidRPr="00606DBC">
              <w:rPr>
                <w:i/>
                <w:iCs/>
                <w:color w:val="000000"/>
                <w:kern w:val="0"/>
              </w:rPr>
              <w:t>- угольная промышленность</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4734</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77,4</w:t>
            </w:r>
          </w:p>
        </w:tc>
        <w:tc>
          <w:tcPr>
            <w:tcW w:w="893"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4734</w:t>
            </w:r>
          </w:p>
        </w:tc>
        <w:tc>
          <w:tcPr>
            <w:tcW w:w="816"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72,7</w:t>
            </w:r>
          </w:p>
        </w:tc>
      </w:tr>
      <w:tr w:rsidR="00AF1608" w:rsidRPr="00AF1608" w:rsidTr="00606DBC">
        <w:trPr>
          <w:trHeight w:val="525"/>
        </w:trPr>
        <w:tc>
          <w:tcPr>
            <w:tcW w:w="1402" w:type="pct"/>
            <w:shd w:val="clear" w:color="auto" w:fill="auto"/>
            <w:vAlign w:val="center"/>
            <w:hideMark/>
          </w:tcPr>
          <w:p w:rsidR="00AF1608" w:rsidRPr="00606DBC" w:rsidRDefault="00AF1608" w:rsidP="00606DBC">
            <w:pPr>
              <w:suppressAutoHyphens w:val="0"/>
              <w:rPr>
                <w:i/>
                <w:iCs/>
                <w:color w:val="000000"/>
                <w:kern w:val="0"/>
              </w:rPr>
            </w:pPr>
            <w:r w:rsidRPr="00606DBC">
              <w:rPr>
                <w:i/>
                <w:iCs/>
                <w:color w:val="000000"/>
                <w:kern w:val="0"/>
              </w:rPr>
              <w:t>- промышленность строительных материалов</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31,8</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0,5</w:t>
            </w:r>
          </w:p>
        </w:tc>
        <w:tc>
          <w:tcPr>
            <w:tcW w:w="893"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31,8</w:t>
            </w:r>
          </w:p>
        </w:tc>
        <w:tc>
          <w:tcPr>
            <w:tcW w:w="816"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0,5</w:t>
            </w:r>
          </w:p>
        </w:tc>
      </w:tr>
      <w:tr w:rsidR="00AF1608" w:rsidRPr="00AF1608" w:rsidTr="00606DBC">
        <w:trPr>
          <w:trHeight w:val="360"/>
        </w:trPr>
        <w:tc>
          <w:tcPr>
            <w:tcW w:w="1402" w:type="pct"/>
            <w:shd w:val="clear" w:color="auto" w:fill="auto"/>
            <w:vAlign w:val="center"/>
            <w:hideMark/>
          </w:tcPr>
          <w:p w:rsidR="00AF1608" w:rsidRPr="00606DBC" w:rsidRDefault="00AF1608" w:rsidP="00606DBC">
            <w:pPr>
              <w:suppressAutoHyphens w:val="0"/>
              <w:rPr>
                <w:i/>
                <w:iCs/>
                <w:color w:val="000000"/>
                <w:kern w:val="0"/>
              </w:rPr>
            </w:pPr>
            <w:r w:rsidRPr="00606DBC">
              <w:rPr>
                <w:i/>
                <w:iCs/>
                <w:color w:val="000000"/>
                <w:kern w:val="0"/>
              </w:rPr>
              <w:t>- добыча золота</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26,0</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0,4</w:t>
            </w:r>
          </w:p>
        </w:tc>
        <w:tc>
          <w:tcPr>
            <w:tcW w:w="893"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26,0</w:t>
            </w:r>
          </w:p>
        </w:tc>
        <w:tc>
          <w:tcPr>
            <w:tcW w:w="816" w:type="pct"/>
            <w:shd w:val="clear" w:color="auto" w:fill="auto"/>
            <w:vAlign w:val="center"/>
            <w:hideMark/>
          </w:tcPr>
          <w:p w:rsidR="00AF1608" w:rsidRPr="00CA4CEB" w:rsidRDefault="00CA4CEB" w:rsidP="00606DBC">
            <w:pPr>
              <w:suppressAutoHyphens w:val="0"/>
              <w:jc w:val="center"/>
              <w:rPr>
                <w:i/>
                <w:color w:val="000000"/>
                <w:kern w:val="0"/>
              </w:rPr>
            </w:pPr>
            <w:r>
              <w:rPr>
                <w:i/>
                <w:color w:val="000000"/>
                <w:kern w:val="0"/>
              </w:rPr>
              <w:t>0,4</w:t>
            </w:r>
          </w:p>
        </w:tc>
      </w:tr>
      <w:tr w:rsidR="00AF1608" w:rsidRPr="00AF1608" w:rsidTr="00606DBC">
        <w:trPr>
          <w:trHeight w:val="360"/>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обрабатывающие производства</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14,4</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0,2</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14,4</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0,2</w:t>
            </w:r>
          </w:p>
        </w:tc>
      </w:tr>
      <w:tr w:rsidR="00AF1608" w:rsidRPr="00AF1608" w:rsidTr="00606DBC">
        <w:trPr>
          <w:trHeight w:val="570"/>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Производство и распределение электроэнергии, газа и воды</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7,3</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0,1</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9,8</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0,2</w:t>
            </w:r>
          </w:p>
        </w:tc>
      </w:tr>
      <w:tr w:rsidR="00AF1608" w:rsidRPr="00AF1608" w:rsidTr="00606DBC">
        <w:trPr>
          <w:trHeight w:val="525"/>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Сельское хозяйство, охота и лесное хозяйство, всего:</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1016,2</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16,6</w:t>
            </w:r>
          </w:p>
        </w:tc>
        <w:tc>
          <w:tcPr>
            <w:tcW w:w="893" w:type="pct"/>
            <w:shd w:val="clear" w:color="auto" w:fill="auto"/>
            <w:vAlign w:val="center"/>
            <w:hideMark/>
          </w:tcPr>
          <w:p w:rsidR="00AF1608" w:rsidRPr="00606DBC" w:rsidRDefault="00CA4CEB" w:rsidP="00606DBC">
            <w:pPr>
              <w:suppressAutoHyphens w:val="0"/>
              <w:jc w:val="center"/>
              <w:rPr>
                <w:color w:val="000000"/>
                <w:kern w:val="0"/>
              </w:rPr>
            </w:pPr>
            <w:r>
              <w:rPr>
                <w:color w:val="000000"/>
                <w:kern w:val="0"/>
              </w:rPr>
              <w:t>750,3</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11,5</w:t>
            </w:r>
          </w:p>
        </w:tc>
      </w:tr>
      <w:tr w:rsidR="00AF1608" w:rsidRPr="00AF1608" w:rsidTr="00606DBC">
        <w:trPr>
          <w:trHeight w:val="315"/>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lastRenderedPageBreak/>
              <w:t>в том числе:</w:t>
            </w:r>
          </w:p>
        </w:tc>
        <w:tc>
          <w:tcPr>
            <w:tcW w:w="944" w:type="pct"/>
            <w:shd w:val="clear" w:color="auto" w:fill="auto"/>
            <w:vAlign w:val="center"/>
            <w:hideMark/>
          </w:tcPr>
          <w:p w:rsidR="00AF1608" w:rsidRPr="00606DBC" w:rsidRDefault="00AF1608" w:rsidP="00606DBC">
            <w:pPr>
              <w:suppressAutoHyphens w:val="0"/>
              <w:jc w:val="center"/>
              <w:rPr>
                <w:color w:val="000000"/>
                <w:kern w:val="0"/>
              </w:rPr>
            </w:pPr>
          </w:p>
        </w:tc>
        <w:tc>
          <w:tcPr>
            <w:tcW w:w="944" w:type="pct"/>
            <w:shd w:val="clear" w:color="auto" w:fill="auto"/>
            <w:vAlign w:val="center"/>
            <w:hideMark/>
          </w:tcPr>
          <w:p w:rsidR="00AF1608" w:rsidRPr="00606DBC" w:rsidRDefault="00AF1608" w:rsidP="00606DBC">
            <w:pPr>
              <w:suppressAutoHyphens w:val="0"/>
              <w:jc w:val="center"/>
              <w:rPr>
                <w:color w:val="000000"/>
                <w:kern w:val="0"/>
              </w:rPr>
            </w:pPr>
          </w:p>
        </w:tc>
        <w:tc>
          <w:tcPr>
            <w:tcW w:w="893" w:type="pct"/>
            <w:shd w:val="clear" w:color="auto" w:fill="auto"/>
            <w:vAlign w:val="center"/>
            <w:hideMark/>
          </w:tcPr>
          <w:p w:rsidR="00AF1608" w:rsidRPr="00606DBC" w:rsidRDefault="00AF1608" w:rsidP="00606DBC">
            <w:pPr>
              <w:suppressAutoHyphens w:val="0"/>
              <w:jc w:val="center"/>
              <w:rPr>
                <w:color w:val="000000"/>
                <w:kern w:val="0"/>
              </w:rPr>
            </w:pPr>
          </w:p>
        </w:tc>
        <w:tc>
          <w:tcPr>
            <w:tcW w:w="816" w:type="pct"/>
            <w:shd w:val="clear" w:color="auto" w:fill="auto"/>
            <w:vAlign w:val="center"/>
            <w:hideMark/>
          </w:tcPr>
          <w:p w:rsidR="00AF1608" w:rsidRPr="00606DBC" w:rsidRDefault="00AF1608" w:rsidP="00606DBC">
            <w:pPr>
              <w:suppressAutoHyphens w:val="0"/>
              <w:jc w:val="center"/>
              <w:rPr>
                <w:color w:val="000000"/>
                <w:kern w:val="0"/>
              </w:rPr>
            </w:pPr>
          </w:p>
        </w:tc>
      </w:tr>
      <w:tr w:rsidR="00AF1608" w:rsidRPr="00AF1608" w:rsidTr="00606DBC">
        <w:trPr>
          <w:trHeight w:val="525"/>
        </w:trPr>
        <w:tc>
          <w:tcPr>
            <w:tcW w:w="1402" w:type="pct"/>
            <w:shd w:val="clear" w:color="auto" w:fill="auto"/>
            <w:vAlign w:val="center"/>
            <w:hideMark/>
          </w:tcPr>
          <w:p w:rsidR="00AF1608" w:rsidRPr="00606DBC" w:rsidRDefault="00AF1608" w:rsidP="00606DBC">
            <w:pPr>
              <w:suppressAutoHyphens w:val="0"/>
              <w:rPr>
                <w:i/>
                <w:iCs/>
                <w:color w:val="000000"/>
                <w:kern w:val="0"/>
              </w:rPr>
            </w:pPr>
            <w:r w:rsidRPr="00606DBC">
              <w:rPr>
                <w:i/>
                <w:iCs/>
                <w:color w:val="000000"/>
                <w:kern w:val="0"/>
              </w:rPr>
              <w:t>- сельское хозяйство (с/х организации + КФХ)</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678,4</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11,1</w:t>
            </w:r>
          </w:p>
        </w:tc>
        <w:tc>
          <w:tcPr>
            <w:tcW w:w="893"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411,1</w:t>
            </w:r>
          </w:p>
        </w:tc>
        <w:tc>
          <w:tcPr>
            <w:tcW w:w="816"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6,3</w:t>
            </w:r>
          </w:p>
        </w:tc>
      </w:tr>
      <w:tr w:rsidR="00AF1608" w:rsidRPr="00AF1608" w:rsidTr="00606DBC">
        <w:trPr>
          <w:trHeight w:val="285"/>
        </w:trPr>
        <w:tc>
          <w:tcPr>
            <w:tcW w:w="1402" w:type="pct"/>
            <w:shd w:val="clear" w:color="auto" w:fill="auto"/>
            <w:vAlign w:val="center"/>
            <w:hideMark/>
          </w:tcPr>
          <w:p w:rsidR="00AF1608" w:rsidRPr="00606DBC" w:rsidRDefault="00AF1608" w:rsidP="00606DBC">
            <w:pPr>
              <w:suppressAutoHyphens w:val="0"/>
              <w:rPr>
                <w:i/>
                <w:iCs/>
                <w:color w:val="000000"/>
                <w:kern w:val="0"/>
              </w:rPr>
            </w:pPr>
            <w:r w:rsidRPr="00606DBC">
              <w:rPr>
                <w:i/>
                <w:iCs/>
                <w:color w:val="000000"/>
                <w:kern w:val="0"/>
              </w:rPr>
              <w:t>- лесное хозяйство</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337,8</w:t>
            </w:r>
          </w:p>
        </w:tc>
        <w:tc>
          <w:tcPr>
            <w:tcW w:w="944"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5,5</w:t>
            </w:r>
          </w:p>
        </w:tc>
        <w:tc>
          <w:tcPr>
            <w:tcW w:w="893"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339,2</w:t>
            </w:r>
          </w:p>
        </w:tc>
        <w:tc>
          <w:tcPr>
            <w:tcW w:w="816" w:type="pct"/>
            <w:shd w:val="clear" w:color="auto" w:fill="auto"/>
            <w:vAlign w:val="center"/>
            <w:hideMark/>
          </w:tcPr>
          <w:p w:rsidR="00AF1608" w:rsidRPr="00CA4CEB" w:rsidRDefault="00AF1608" w:rsidP="00606DBC">
            <w:pPr>
              <w:suppressAutoHyphens w:val="0"/>
              <w:jc w:val="center"/>
              <w:rPr>
                <w:i/>
                <w:color w:val="000000"/>
                <w:kern w:val="0"/>
              </w:rPr>
            </w:pPr>
            <w:r w:rsidRPr="00CA4CEB">
              <w:rPr>
                <w:i/>
                <w:color w:val="000000"/>
                <w:kern w:val="0"/>
              </w:rPr>
              <w:t>5,2</w:t>
            </w:r>
          </w:p>
        </w:tc>
      </w:tr>
      <w:tr w:rsidR="00AF1608" w:rsidRPr="00AF1608" w:rsidTr="00606DBC">
        <w:trPr>
          <w:trHeight w:val="315"/>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Строительство</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200,7</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3,3</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205,1</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3,2</w:t>
            </w:r>
          </w:p>
        </w:tc>
      </w:tr>
      <w:tr w:rsidR="00AF1608" w:rsidRPr="00AF1608" w:rsidTr="00606DBC">
        <w:trPr>
          <w:trHeight w:val="300"/>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Оптовая и розничная торговля</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0,0</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638,2</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9,8</w:t>
            </w:r>
          </w:p>
        </w:tc>
      </w:tr>
      <w:tr w:rsidR="00AF1608" w:rsidRPr="00AF1608" w:rsidTr="00606DBC">
        <w:trPr>
          <w:trHeight w:val="330"/>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Транспорт</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27,1</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0,4</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38,5</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0,6</w:t>
            </w:r>
          </w:p>
        </w:tc>
      </w:tr>
      <w:tr w:rsidR="00AF1608" w:rsidRPr="00AF1608" w:rsidTr="00606DBC">
        <w:trPr>
          <w:trHeight w:val="345"/>
        </w:trPr>
        <w:tc>
          <w:tcPr>
            <w:tcW w:w="1402" w:type="pct"/>
            <w:shd w:val="clear" w:color="auto" w:fill="auto"/>
            <w:vAlign w:val="center"/>
            <w:hideMark/>
          </w:tcPr>
          <w:p w:rsidR="00AF1608" w:rsidRPr="00606DBC" w:rsidRDefault="00AF1608" w:rsidP="00606DBC">
            <w:pPr>
              <w:suppressAutoHyphens w:val="0"/>
              <w:rPr>
                <w:color w:val="000000"/>
                <w:kern w:val="0"/>
              </w:rPr>
            </w:pPr>
            <w:r w:rsidRPr="00606DBC">
              <w:rPr>
                <w:color w:val="000000"/>
                <w:kern w:val="0"/>
              </w:rPr>
              <w:t>Прочие</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59,8</w:t>
            </w:r>
          </w:p>
        </w:tc>
        <w:tc>
          <w:tcPr>
            <w:tcW w:w="944"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1,0</w:t>
            </w:r>
          </w:p>
        </w:tc>
        <w:tc>
          <w:tcPr>
            <w:tcW w:w="893"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59,3</w:t>
            </w:r>
          </w:p>
        </w:tc>
        <w:tc>
          <w:tcPr>
            <w:tcW w:w="816" w:type="pct"/>
            <w:shd w:val="clear" w:color="auto" w:fill="auto"/>
            <w:vAlign w:val="center"/>
            <w:hideMark/>
          </w:tcPr>
          <w:p w:rsidR="00AF1608" w:rsidRPr="00606DBC" w:rsidRDefault="00AF1608" w:rsidP="00606DBC">
            <w:pPr>
              <w:suppressAutoHyphens w:val="0"/>
              <w:jc w:val="center"/>
              <w:rPr>
                <w:color w:val="000000"/>
                <w:kern w:val="0"/>
              </w:rPr>
            </w:pPr>
            <w:r w:rsidRPr="00606DBC">
              <w:rPr>
                <w:color w:val="000000"/>
                <w:kern w:val="0"/>
              </w:rPr>
              <w:t>0,9</w:t>
            </w:r>
          </w:p>
        </w:tc>
      </w:tr>
      <w:tr w:rsidR="00AF1608" w:rsidRPr="00AF1608" w:rsidTr="00606DBC">
        <w:trPr>
          <w:trHeight w:val="315"/>
        </w:trPr>
        <w:tc>
          <w:tcPr>
            <w:tcW w:w="1402" w:type="pct"/>
            <w:shd w:val="clear" w:color="auto" w:fill="auto"/>
            <w:vAlign w:val="center"/>
            <w:hideMark/>
          </w:tcPr>
          <w:p w:rsidR="00AF1608" w:rsidRPr="00606DBC" w:rsidRDefault="00AF1608" w:rsidP="00606DBC">
            <w:pPr>
              <w:suppressAutoHyphens w:val="0"/>
              <w:rPr>
                <w:b/>
                <w:bCs/>
                <w:color w:val="000000"/>
                <w:kern w:val="0"/>
              </w:rPr>
            </w:pPr>
            <w:r w:rsidRPr="00606DBC">
              <w:rPr>
                <w:b/>
                <w:bCs/>
                <w:color w:val="000000"/>
                <w:kern w:val="0"/>
              </w:rPr>
              <w:t>Итого:</w:t>
            </w:r>
          </w:p>
        </w:tc>
        <w:tc>
          <w:tcPr>
            <w:tcW w:w="944" w:type="pct"/>
            <w:shd w:val="clear" w:color="auto" w:fill="auto"/>
            <w:vAlign w:val="center"/>
            <w:hideMark/>
          </w:tcPr>
          <w:p w:rsidR="00AF1608" w:rsidRPr="00606DBC" w:rsidRDefault="00AF1608" w:rsidP="00606DBC">
            <w:pPr>
              <w:suppressAutoHyphens w:val="0"/>
              <w:jc w:val="center"/>
              <w:rPr>
                <w:b/>
                <w:bCs/>
                <w:color w:val="000000"/>
                <w:kern w:val="0"/>
              </w:rPr>
            </w:pPr>
            <w:r w:rsidRPr="00606DBC">
              <w:rPr>
                <w:b/>
                <w:bCs/>
                <w:color w:val="000000"/>
                <w:kern w:val="0"/>
              </w:rPr>
              <w:t>6117,3</w:t>
            </w:r>
          </w:p>
        </w:tc>
        <w:tc>
          <w:tcPr>
            <w:tcW w:w="944" w:type="pct"/>
            <w:shd w:val="clear" w:color="auto" w:fill="auto"/>
            <w:vAlign w:val="center"/>
            <w:hideMark/>
          </w:tcPr>
          <w:p w:rsidR="00AF1608" w:rsidRPr="00606DBC" w:rsidRDefault="00AF1608" w:rsidP="00606DBC">
            <w:pPr>
              <w:suppressAutoHyphens w:val="0"/>
              <w:jc w:val="center"/>
              <w:rPr>
                <w:b/>
                <w:bCs/>
                <w:color w:val="000000"/>
                <w:kern w:val="0"/>
              </w:rPr>
            </w:pPr>
            <w:r w:rsidRPr="00606DBC">
              <w:rPr>
                <w:b/>
                <w:bCs/>
                <w:color w:val="000000"/>
                <w:kern w:val="0"/>
              </w:rPr>
              <w:t>100,0</w:t>
            </w:r>
          </w:p>
        </w:tc>
        <w:tc>
          <w:tcPr>
            <w:tcW w:w="893" w:type="pct"/>
            <w:shd w:val="clear" w:color="auto" w:fill="auto"/>
            <w:vAlign w:val="center"/>
            <w:hideMark/>
          </w:tcPr>
          <w:p w:rsidR="00AF1608" w:rsidRPr="00606DBC" w:rsidRDefault="00CA4CEB" w:rsidP="00606DBC">
            <w:pPr>
              <w:suppressAutoHyphens w:val="0"/>
              <w:jc w:val="center"/>
              <w:rPr>
                <w:b/>
                <w:bCs/>
                <w:color w:val="000000"/>
                <w:kern w:val="0"/>
              </w:rPr>
            </w:pPr>
            <w:r>
              <w:rPr>
                <w:b/>
                <w:bCs/>
                <w:color w:val="000000"/>
                <w:kern w:val="0"/>
              </w:rPr>
              <w:t>6507,4</w:t>
            </w:r>
          </w:p>
        </w:tc>
        <w:tc>
          <w:tcPr>
            <w:tcW w:w="816" w:type="pct"/>
            <w:shd w:val="clear" w:color="auto" w:fill="auto"/>
            <w:vAlign w:val="center"/>
            <w:hideMark/>
          </w:tcPr>
          <w:p w:rsidR="00AF1608" w:rsidRPr="00606DBC" w:rsidRDefault="00AF1608" w:rsidP="00606DBC">
            <w:pPr>
              <w:suppressAutoHyphens w:val="0"/>
              <w:jc w:val="center"/>
              <w:rPr>
                <w:b/>
                <w:bCs/>
                <w:color w:val="000000"/>
                <w:kern w:val="0"/>
              </w:rPr>
            </w:pPr>
            <w:r w:rsidRPr="00606DBC">
              <w:rPr>
                <w:b/>
                <w:bCs/>
                <w:color w:val="000000"/>
                <w:kern w:val="0"/>
              </w:rPr>
              <w:t>100</w:t>
            </w:r>
          </w:p>
        </w:tc>
      </w:tr>
    </w:tbl>
    <w:p w:rsidR="00B60308" w:rsidRDefault="00B60308">
      <w:pPr>
        <w:spacing w:line="240" w:lineRule="atLeast"/>
        <w:ind w:firstLine="709"/>
        <w:jc w:val="center"/>
        <w:rPr>
          <w:b/>
          <w:bCs/>
          <w:color w:val="FF0000"/>
          <w:sz w:val="28"/>
          <w:szCs w:val="28"/>
        </w:rPr>
      </w:pPr>
    </w:p>
    <w:p w:rsidR="00B60308" w:rsidRDefault="00B60308" w:rsidP="00606DBC">
      <w:pPr>
        <w:pStyle w:val="1c"/>
        <w:spacing w:line="240" w:lineRule="atLeast"/>
        <w:ind w:firstLine="709"/>
        <w:jc w:val="both"/>
      </w:pPr>
      <w:r>
        <w:rPr>
          <w:rFonts w:ascii="Times New Roman" w:hAnsi="Times New Roman"/>
          <w:sz w:val="28"/>
          <w:szCs w:val="28"/>
        </w:rPr>
        <w:t>Из данной таблицы видно, что основными отраслями экономики района являются угольная промышленность и сельское хозяйство.</w:t>
      </w:r>
    </w:p>
    <w:p w:rsidR="00B60308" w:rsidRDefault="00B60308" w:rsidP="00606DBC">
      <w:pPr>
        <w:pStyle w:val="1c"/>
        <w:spacing w:line="240" w:lineRule="atLeast"/>
        <w:ind w:firstLine="709"/>
        <w:jc w:val="center"/>
        <w:rPr>
          <w:rFonts w:ascii="Times New Roman" w:hAnsi="Times New Roman"/>
          <w:sz w:val="28"/>
          <w:szCs w:val="28"/>
        </w:rPr>
      </w:pPr>
    </w:p>
    <w:p w:rsidR="00606DBC" w:rsidRDefault="00606DBC" w:rsidP="00606DBC">
      <w:pPr>
        <w:pStyle w:val="1c"/>
        <w:spacing w:line="240" w:lineRule="atLeast"/>
        <w:ind w:firstLine="709"/>
        <w:jc w:val="center"/>
        <w:rPr>
          <w:rFonts w:ascii="Times New Roman" w:hAnsi="Times New Roman"/>
          <w:sz w:val="28"/>
          <w:szCs w:val="28"/>
        </w:rPr>
      </w:pPr>
      <w:r w:rsidRPr="00606DBC">
        <w:rPr>
          <w:rFonts w:ascii="Times New Roman" w:hAnsi="Times New Roman"/>
          <w:noProof/>
          <w:sz w:val="28"/>
          <w:szCs w:val="28"/>
        </w:rPr>
        <w:drawing>
          <wp:inline distT="0" distB="0" distL="0" distR="0">
            <wp:extent cx="4152900" cy="2895600"/>
            <wp:effectExtent l="19050" t="0" r="3810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DBC" w:rsidRDefault="00606DBC">
      <w:pPr>
        <w:pStyle w:val="1c"/>
        <w:spacing w:line="240" w:lineRule="atLeast"/>
        <w:ind w:firstLine="709"/>
        <w:jc w:val="both"/>
        <w:rPr>
          <w:rFonts w:ascii="Times New Roman" w:hAnsi="Times New Roman"/>
          <w:sz w:val="28"/>
          <w:szCs w:val="28"/>
        </w:rPr>
      </w:pPr>
    </w:p>
    <w:p w:rsidR="0000517E" w:rsidRDefault="0000517E" w:rsidP="001673A2">
      <w:pPr>
        <w:ind w:firstLine="709"/>
        <w:jc w:val="center"/>
        <w:rPr>
          <w:b/>
          <w:sz w:val="28"/>
          <w:szCs w:val="28"/>
        </w:rPr>
      </w:pPr>
    </w:p>
    <w:p w:rsidR="0000517E" w:rsidRDefault="0000517E" w:rsidP="001673A2">
      <w:pPr>
        <w:ind w:firstLine="709"/>
        <w:jc w:val="center"/>
        <w:rPr>
          <w:b/>
          <w:sz w:val="28"/>
          <w:szCs w:val="28"/>
        </w:rPr>
      </w:pPr>
      <w:r w:rsidRPr="0000517E">
        <w:rPr>
          <w:b/>
          <w:noProof/>
          <w:sz w:val="28"/>
          <w:szCs w:val="28"/>
        </w:rPr>
        <w:drawing>
          <wp:inline distT="0" distB="0" distL="0" distR="0">
            <wp:extent cx="4248150" cy="2914650"/>
            <wp:effectExtent l="19050" t="0" r="1905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17E" w:rsidRDefault="0000517E" w:rsidP="001673A2">
      <w:pPr>
        <w:ind w:firstLine="709"/>
        <w:jc w:val="center"/>
        <w:rPr>
          <w:b/>
          <w:sz w:val="28"/>
          <w:szCs w:val="28"/>
        </w:rPr>
      </w:pPr>
    </w:p>
    <w:p w:rsidR="00B60308" w:rsidRDefault="00B60308" w:rsidP="001673A2">
      <w:pPr>
        <w:ind w:firstLine="709"/>
        <w:jc w:val="center"/>
      </w:pPr>
      <w:r>
        <w:rPr>
          <w:b/>
          <w:sz w:val="28"/>
          <w:szCs w:val="28"/>
        </w:rPr>
        <w:lastRenderedPageBreak/>
        <w:t>2.5.1. Добыча  полезных  ископаемых</w:t>
      </w:r>
    </w:p>
    <w:p w:rsidR="00B60308" w:rsidRDefault="00B60308" w:rsidP="001673A2">
      <w:pPr>
        <w:ind w:firstLine="709"/>
        <w:jc w:val="center"/>
        <w:rPr>
          <w:b/>
          <w:i/>
          <w:sz w:val="28"/>
          <w:szCs w:val="28"/>
        </w:rPr>
      </w:pPr>
    </w:p>
    <w:p w:rsidR="00B60308" w:rsidRPr="00F540DE" w:rsidRDefault="00B60308" w:rsidP="001673A2">
      <w:pPr>
        <w:ind w:firstLine="709"/>
        <w:jc w:val="center"/>
      </w:pPr>
      <w:r w:rsidRPr="00F540DE">
        <w:rPr>
          <w:b/>
          <w:i/>
          <w:sz w:val="28"/>
          <w:szCs w:val="28"/>
        </w:rPr>
        <w:t>Угольная промышленность</w:t>
      </w:r>
    </w:p>
    <w:p w:rsidR="00B60308" w:rsidRPr="00F540DE" w:rsidRDefault="00B60308" w:rsidP="001673A2">
      <w:pPr>
        <w:pStyle w:val="1b"/>
        <w:ind w:left="0" w:right="0"/>
        <w:rPr>
          <w:sz w:val="28"/>
          <w:szCs w:val="28"/>
        </w:rPr>
      </w:pPr>
    </w:p>
    <w:p w:rsidR="009C5E81" w:rsidRPr="00F540DE" w:rsidRDefault="009C5E81" w:rsidP="001673A2">
      <w:pPr>
        <w:ind w:firstLine="709"/>
        <w:jc w:val="both"/>
        <w:rPr>
          <w:b/>
          <w:sz w:val="28"/>
          <w:szCs w:val="28"/>
        </w:rPr>
      </w:pPr>
      <w:r w:rsidRPr="00F540DE">
        <w:rPr>
          <w:sz w:val="28"/>
          <w:szCs w:val="28"/>
        </w:rPr>
        <w:t>Тулунский муниципальный район является одним из крупнейших районов Иркутской области по добыче угля.</w:t>
      </w:r>
    </w:p>
    <w:p w:rsidR="009C5E81" w:rsidRPr="00F540DE" w:rsidRDefault="009C5E81" w:rsidP="001673A2">
      <w:pPr>
        <w:pStyle w:val="afd"/>
        <w:ind w:left="0" w:right="0"/>
        <w:rPr>
          <w:sz w:val="28"/>
          <w:szCs w:val="28"/>
        </w:rPr>
      </w:pPr>
      <w:r w:rsidRPr="00F540DE">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9C5E81" w:rsidRDefault="009C5E81" w:rsidP="001673A2">
      <w:pPr>
        <w:pStyle w:val="afd"/>
        <w:ind w:left="0" w:right="0"/>
        <w:rPr>
          <w:sz w:val="28"/>
          <w:szCs w:val="28"/>
        </w:rPr>
      </w:pPr>
      <w:r w:rsidRPr="00F540DE">
        <w:rPr>
          <w:sz w:val="28"/>
          <w:szCs w:val="28"/>
        </w:rPr>
        <w:t xml:space="preserve">За 2016 год данным предприятием было добыто </w:t>
      </w:r>
      <w:r w:rsidRPr="00F540DE">
        <w:rPr>
          <w:color w:val="000000"/>
          <w:sz w:val="28"/>
          <w:szCs w:val="28"/>
        </w:rPr>
        <w:t>6465,0</w:t>
      </w:r>
      <w:r w:rsidRPr="00F540DE">
        <w:rPr>
          <w:sz w:val="28"/>
          <w:szCs w:val="28"/>
        </w:rPr>
        <w:t xml:space="preserve"> тыс. тонн угля, что на 131,7 тыс. тонн или 2,1 % больше, чем за 2015 год (6333,3 тонн). Индекс физического объема по угольной отрасли составил 102,1 %. </w:t>
      </w:r>
    </w:p>
    <w:p w:rsidR="00856483" w:rsidRPr="00F540DE" w:rsidRDefault="00856483" w:rsidP="009C5E81">
      <w:pPr>
        <w:pStyle w:val="afd"/>
        <w:spacing w:line="240" w:lineRule="atLeast"/>
        <w:ind w:left="0" w:right="0"/>
        <w:rPr>
          <w:sz w:val="28"/>
          <w:szCs w:val="28"/>
        </w:rPr>
      </w:pPr>
    </w:p>
    <w:p w:rsidR="009C5E81" w:rsidRPr="00AB44A2" w:rsidRDefault="001673A2" w:rsidP="001673A2">
      <w:pPr>
        <w:pStyle w:val="afd"/>
        <w:spacing w:line="240" w:lineRule="atLeast"/>
        <w:ind w:left="0" w:right="0"/>
        <w:jc w:val="center"/>
        <w:rPr>
          <w:sz w:val="28"/>
          <w:szCs w:val="28"/>
        </w:rPr>
      </w:pPr>
      <w:r w:rsidRPr="001673A2">
        <w:rPr>
          <w:noProof/>
          <w:sz w:val="28"/>
          <w:szCs w:val="28"/>
        </w:rPr>
        <w:drawing>
          <wp:inline distT="0" distB="0" distL="0" distR="0">
            <wp:extent cx="4362450" cy="2619375"/>
            <wp:effectExtent l="19050" t="0" r="1905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308" w:rsidRDefault="00B60308">
      <w:pPr>
        <w:pStyle w:val="1b"/>
        <w:spacing w:line="240" w:lineRule="atLeast"/>
        <w:ind w:left="0" w:right="0"/>
        <w:rPr>
          <w:sz w:val="28"/>
          <w:szCs w:val="28"/>
        </w:rPr>
      </w:pPr>
    </w:p>
    <w:p w:rsidR="00423C0D" w:rsidRPr="00C9034E" w:rsidRDefault="00423C0D" w:rsidP="001673A2">
      <w:pPr>
        <w:pStyle w:val="afd"/>
        <w:ind w:left="0" w:right="0"/>
        <w:rPr>
          <w:sz w:val="28"/>
          <w:szCs w:val="28"/>
        </w:rPr>
      </w:pPr>
      <w:r w:rsidRPr="00C9034E">
        <w:rPr>
          <w:sz w:val="28"/>
          <w:szCs w:val="28"/>
        </w:rPr>
        <w:t>Объем отгруженных товаров собственного производства в действующих ценах предприятия уг</w:t>
      </w:r>
      <w:r>
        <w:rPr>
          <w:sz w:val="28"/>
          <w:szCs w:val="28"/>
        </w:rPr>
        <w:t>ольной отрасли увеличился на 20,0</w:t>
      </w:r>
      <w:r w:rsidRPr="00C9034E">
        <w:rPr>
          <w:sz w:val="28"/>
          <w:szCs w:val="28"/>
        </w:rPr>
        <w:t xml:space="preserve"> %, по сравнению с соответствующим периодом </w:t>
      </w:r>
      <w:r>
        <w:rPr>
          <w:sz w:val="28"/>
          <w:szCs w:val="28"/>
        </w:rPr>
        <w:t>прошлого года, и составил 4734,0млн. руб. (2015</w:t>
      </w:r>
      <w:r w:rsidRPr="00C9034E">
        <w:rPr>
          <w:sz w:val="28"/>
          <w:szCs w:val="28"/>
        </w:rPr>
        <w:t xml:space="preserve"> год </w:t>
      </w:r>
      <w:r>
        <w:rPr>
          <w:sz w:val="28"/>
          <w:szCs w:val="28"/>
        </w:rPr>
        <w:t>– 3943,9</w:t>
      </w:r>
      <w:r w:rsidRPr="00C9034E">
        <w:rPr>
          <w:sz w:val="28"/>
          <w:szCs w:val="28"/>
        </w:rPr>
        <w:t xml:space="preserve"> млн. руб.).</w:t>
      </w:r>
    </w:p>
    <w:p w:rsidR="00423C0D" w:rsidRDefault="00423C0D" w:rsidP="001673A2">
      <w:pPr>
        <w:pStyle w:val="afd"/>
        <w:ind w:left="0" w:right="0"/>
        <w:rPr>
          <w:sz w:val="28"/>
          <w:szCs w:val="28"/>
        </w:rPr>
      </w:pPr>
      <w:r w:rsidRPr="00C9034E">
        <w:rPr>
          <w:sz w:val="28"/>
          <w:szCs w:val="28"/>
        </w:rPr>
        <w:t>Выручка от реализаци</w:t>
      </w:r>
      <w:r>
        <w:rPr>
          <w:sz w:val="28"/>
          <w:szCs w:val="28"/>
        </w:rPr>
        <w:t>и товаров (работ, услуг) за 2016 год соответствует показателю«</w:t>
      </w:r>
      <w:r w:rsidRPr="00C9034E">
        <w:rPr>
          <w:sz w:val="28"/>
          <w:szCs w:val="28"/>
        </w:rPr>
        <w:t>Объем отгруженных товаров собственного производства</w:t>
      </w:r>
      <w:r>
        <w:rPr>
          <w:sz w:val="28"/>
          <w:szCs w:val="28"/>
        </w:rPr>
        <w:t>».</w:t>
      </w:r>
    </w:p>
    <w:p w:rsidR="00423C0D" w:rsidRDefault="00423C0D" w:rsidP="001673A2">
      <w:pPr>
        <w:pStyle w:val="afd"/>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2121</w:t>
      </w:r>
      <w:r w:rsidRPr="00C9034E">
        <w:rPr>
          <w:sz w:val="28"/>
          <w:szCs w:val="28"/>
        </w:rPr>
        <w:t xml:space="preserve"> чело</w:t>
      </w:r>
      <w:r>
        <w:rPr>
          <w:sz w:val="28"/>
          <w:szCs w:val="28"/>
        </w:rPr>
        <w:t>век (за 2015</w:t>
      </w:r>
      <w:r w:rsidRPr="00C9034E">
        <w:rPr>
          <w:sz w:val="28"/>
          <w:szCs w:val="28"/>
        </w:rPr>
        <w:t xml:space="preserve"> год </w:t>
      </w:r>
      <w:r>
        <w:rPr>
          <w:sz w:val="28"/>
          <w:szCs w:val="28"/>
        </w:rPr>
        <w:t>- 2183</w:t>
      </w:r>
      <w:r w:rsidRPr="00C9034E">
        <w:rPr>
          <w:sz w:val="28"/>
          <w:szCs w:val="28"/>
        </w:rPr>
        <w:t xml:space="preserve"> чел.). Среднемесячная заработная </w:t>
      </w:r>
      <w:r>
        <w:rPr>
          <w:sz w:val="28"/>
          <w:szCs w:val="28"/>
        </w:rPr>
        <w:t>плата работников - 41834 руб., рост к уровню 2015</w:t>
      </w:r>
      <w:r w:rsidRPr="00C9034E">
        <w:rPr>
          <w:sz w:val="28"/>
          <w:szCs w:val="28"/>
        </w:rPr>
        <w:t xml:space="preserve"> года </w:t>
      </w:r>
      <w:r>
        <w:rPr>
          <w:sz w:val="28"/>
          <w:szCs w:val="28"/>
        </w:rPr>
        <w:t>– 17,0</w:t>
      </w:r>
      <w:r w:rsidRPr="00C9034E">
        <w:rPr>
          <w:sz w:val="28"/>
          <w:szCs w:val="28"/>
        </w:rPr>
        <w:t xml:space="preserve"> %.</w:t>
      </w:r>
    </w:p>
    <w:p w:rsidR="00B60308" w:rsidRDefault="00B60308" w:rsidP="001673A2">
      <w:pPr>
        <w:pStyle w:val="1b"/>
        <w:ind w:left="0" w:right="0"/>
        <w:rPr>
          <w:sz w:val="28"/>
          <w:szCs w:val="28"/>
        </w:rPr>
      </w:pPr>
    </w:p>
    <w:p w:rsidR="00B60308" w:rsidRDefault="00B60308" w:rsidP="00CA4CEB">
      <w:pPr>
        <w:ind w:firstLine="709"/>
        <w:jc w:val="center"/>
        <w:rPr>
          <w:b/>
          <w:i/>
          <w:color w:val="000000"/>
          <w:sz w:val="28"/>
          <w:szCs w:val="28"/>
        </w:rPr>
      </w:pPr>
      <w:r w:rsidRPr="00F540DE">
        <w:rPr>
          <w:b/>
          <w:i/>
          <w:color w:val="000000"/>
          <w:sz w:val="28"/>
          <w:szCs w:val="28"/>
        </w:rPr>
        <w:t>Промышленность строительных материалов</w:t>
      </w:r>
    </w:p>
    <w:p w:rsidR="00CA4CEB" w:rsidRPr="00F540DE" w:rsidRDefault="00CA4CEB" w:rsidP="00CA4CEB">
      <w:pPr>
        <w:ind w:firstLine="709"/>
        <w:jc w:val="center"/>
      </w:pPr>
    </w:p>
    <w:p w:rsidR="00423C0D" w:rsidRPr="00F540DE" w:rsidRDefault="00423C0D" w:rsidP="00CA4CEB">
      <w:pPr>
        <w:pStyle w:val="afd"/>
        <w:ind w:left="0" w:right="0"/>
        <w:rPr>
          <w:sz w:val="28"/>
          <w:szCs w:val="28"/>
        </w:rPr>
      </w:pPr>
      <w:r w:rsidRPr="00F540DE">
        <w:rPr>
          <w:sz w:val="28"/>
          <w:szCs w:val="28"/>
        </w:rPr>
        <w:t>Производством строительных материалов на территории района занимается ООО Карьер «Диабаз». За 2016 год данным предприятием было произведено 55,7 тыс. м</w:t>
      </w:r>
      <w:r w:rsidRPr="00F540DE">
        <w:rPr>
          <w:sz w:val="28"/>
          <w:szCs w:val="28"/>
          <w:vertAlign w:val="superscript"/>
        </w:rPr>
        <w:t xml:space="preserve">3 </w:t>
      </w:r>
      <w:r w:rsidRPr="00F540DE">
        <w:rPr>
          <w:sz w:val="28"/>
          <w:szCs w:val="28"/>
        </w:rPr>
        <w:t>щебня, за 2015 год – 106,0 тыс. м</w:t>
      </w:r>
      <w:r w:rsidRPr="00F540DE">
        <w:rPr>
          <w:sz w:val="28"/>
          <w:szCs w:val="28"/>
          <w:vertAlign w:val="superscript"/>
        </w:rPr>
        <w:t xml:space="preserve">3 </w:t>
      </w:r>
      <w:r w:rsidRPr="00F540DE">
        <w:rPr>
          <w:sz w:val="28"/>
          <w:szCs w:val="28"/>
        </w:rPr>
        <w:t xml:space="preserve">щебня. Индекс физического объема по данному предприятию составил 52,5 %. </w:t>
      </w:r>
    </w:p>
    <w:p w:rsidR="00423C0D" w:rsidRDefault="00423C0D" w:rsidP="00CA4CEB">
      <w:pPr>
        <w:pStyle w:val="afd"/>
        <w:ind w:left="0" w:right="0"/>
        <w:rPr>
          <w:sz w:val="28"/>
          <w:szCs w:val="28"/>
        </w:rPr>
      </w:pPr>
      <w:r w:rsidRPr="00F540DE">
        <w:rPr>
          <w:sz w:val="28"/>
          <w:szCs w:val="28"/>
        </w:rPr>
        <w:t xml:space="preserve">Выручка от реализации продукции данного предприятия уменьшилась в два раза и составила 36,6 млн. руб. Среднесписочная численность работающих на данном предприятии составила 33 человека (за 2015 год - 53 чел.). Среднемесячная </w:t>
      </w:r>
      <w:r w:rsidRPr="00F540DE">
        <w:rPr>
          <w:sz w:val="28"/>
          <w:szCs w:val="28"/>
        </w:rPr>
        <w:lastRenderedPageBreak/>
        <w:t>заработная плата работников составила 26798 руб., рост к уровню 2015</w:t>
      </w:r>
      <w:r w:rsidRPr="00C9034E">
        <w:rPr>
          <w:sz w:val="28"/>
          <w:szCs w:val="28"/>
        </w:rPr>
        <w:t xml:space="preserve"> года </w:t>
      </w:r>
      <w:r>
        <w:rPr>
          <w:sz w:val="28"/>
          <w:szCs w:val="28"/>
        </w:rPr>
        <w:t xml:space="preserve">– 14,7 </w:t>
      </w:r>
      <w:r w:rsidRPr="00C9034E">
        <w:rPr>
          <w:sz w:val="28"/>
          <w:szCs w:val="28"/>
        </w:rPr>
        <w:t>%.</w:t>
      </w:r>
    </w:p>
    <w:p w:rsidR="00B60308" w:rsidRDefault="00B60308" w:rsidP="00CA4CEB">
      <w:pPr>
        <w:pStyle w:val="1b"/>
        <w:ind w:left="0" w:right="0"/>
        <w:rPr>
          <w:sz w:val="28"/>
          <w:szCs w:val="28"/>
        </w:rPr>
      </w:pPr>
      <w:r>
        <w:rPr>
          <w:sz w:val="28"/>
          <w:szCs w:val="28"/>
        </w:rPr>
        <w:t>Основным потребителем продукции ООО Карьер «Диабаз» является служба пути ВСЖД, она и определяет его объем производства</w:t>
      </w:r>
      <w:r w:rsidR="00CA4CEB">
        <w:rPr>
          <w:sz w:val="28"/>
          <w:szCs w:val="28"/>
        </w:rPr>
        <w:t>.</w:t>
      </w:r>
    </w:p>
    <w:p w:rsidR="00CA4CEB" w:rsidRDefault="00CA4CEB" w:rsidP="00232696">
      <w:pPr>
        <w:pStyle w:val="1b"/>
        <w:ind w:left="0" w:right="0"/>
        <w:jc w:val="center"/>
        <w:rPr>
          <w:sz w:val="28"/>
          <w:szCs w:val="28"/>
        </w:rPr>
      </w:pPr>
    </w:p>
    <w:p w:rsidR="00232696" w:rsidRDefault="00232696" w:rsidP="00232696">
      <w:pPr>
        <w:pStyle w:val="1b"/>
        <w:ind w:left="0" w:right="0"/>
        <w:jc w:val="center"/>
        <w:rPr>
          <w:sz w:val="28"/>
          <w:szCs w:val="28"/>
        </w:rPr>
      </w:pPr>
      <w:r w:rsidRPr="00232696">
        <w:rPr>
          <w:noProof/>
          <w:sz w:val="28"/>
          <w:szCs w:val="28"/>
        </w:rPr>
        <w:drawing>
          <wp:inline distT="0" distB="0" distL="0" distR="0">
            <wp:extent cx="4191000" cy="2514600"/>
            <wp:effectExtent l="19050" t="0" r="19050" b="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3C0D" w:rsidRDefault="00423C0D" w:rsidP="00232696">
      <w:pPr>
        <w:pStyle w:val="1b"/>
        <w:ind w:left="0" w:right="0"/>
        <w:jc w:val="center"/>
      </w:pPr>
    </w:p>
    <w:p w:rsidR="00B60308" w:rsidRDefault="00B60308" w:rsidP="00232696">
      <w:pPr>
        <w:pStyle w:val="1b"/>
        <w:ind w:left="0" w:right="0"/>
        <w:jc w:val="center"/>
      </w:pPr>
      <w:r>
        <w:rPr>
          <w:b/>
          <w:i/>
          <w:sz w:val="28"/>
          <w:szCs w:val="28"/>
        </w:rPr>
        <w:t>Добыча золота</w:t>
      </w:r>
    </w:p>
    <w:p w:rsidR="00B60308" w:rsidRDefault="00B60308" w:rsidP="00232696">
      <w:pPr>
        <w:pStyle w:val="1b"/>
        <w:ind w:left="0" w:right="0"/>
        <w:jc w:val="center"/>
        <w:rPr>
          <w:b/>
          <w:i/>
          <w:sz w:val="28"/>
          <w:szCs w:val="28"/>
        </w:rPr>
      </w:pPr>
    </w:p>
    <w:p w:rsidR="00423C0D" w:rsidRDefault="00B60308" w:rsidP="00232696">
      <w:pPr>
        <w:pStyle w:val="afd"/>
        <w:ind w:left="0" w:right="0"/>
        <w:rPr>
          <w:sz w:val="28"/>
          <w:szCs w:val="28"/>
        </w:rPr>
      </w:pPr>
      <w:r w:rsidRPr="00F540DE">
        <w:rPr>
          <w:sz w:val="28"/>
          <w:szCs w:val="28"/>
        </w:rPr>
        <w:t xml:space="preserve">На протяжении ряда лет на территории Тулунского района ООО Горно-геологическая компания «Билибино» занимается разработкой и добычей золота. </w:t>
      </w:r>
      <w:r w:rsidR="00423C0D" w:rsidRPr="00F540DE">
        <w:rPr>
          <w:sz w:val="28"/>
          <w:szCs w:val="28"/>
        </w:rPr>
        <w:t>В 2016 году данной компанией было добыто 15,0 кг золота, в прошлом году - 15,4 кг (снижение на 2,6 %). Выручка от реализации продукции данного предприятия  составила 26,0 млн. руб. В 2015 году из-за низкой цены на золото реализация не производилась. Среднесписочная численность работающих на данном предприятии составила 14 человек (на уровне 2015 года). Среднемесячная заработная плата</w:t>
      </w:r>
      <w:r w:rsidR="00423C0D">
        <w:rPr>
          <w:sz w:val="28"/>
          <w:szCs w:val="28"/>
        </w:rPr>
        <w:t xml:space="preserve"> работников составила 14375 руб., рост к уровню 2015</w:t>
      </w:r>
      <w:r w:rsidR="00423C0D" w:rsidRPr="00C9034E">
        <w:rPr>
          <w:sz w:val="28"/>
          <w:szCs w:val="28"/>
        </w:rPr>
        <w:t xml:space="preserve"> года </w:t>
      </w:r>
      <w:r w:rsidR="00423C0D">
        <w:rPr>
          <w:sz w:val="28"/>
          <w:szCs w:val="28"/>
        </w:rPr>
        <w:t xml:space="preserve">– 36,1 </w:t>
      </w:r>
      <w:r w:rsidR="00423C0D" w:rsidRPr="00C9034E">
        <w:rPr>
          <w:sz w:val="28"/>
          <w:szCs w:val="28"/>
        </w:rPr>
        <w:t>%.</w:t>
      </w:r>
    </w:p>
    <w:p w:rsidR="00423C0D" w:rsidRDefault="00423C0D" w:rsidP="00232696">
      <w:pPr>
        <w:pStyle w:val="afd"/>
        <w:ind w:left="0" w:right="0"/>
        <w:rPr>
          <w:sz w:val="28"/>
          <w:szCs w:val="28"/>
        </w:rPr>
      </w:pPr>
      <w:r>
        <w:rPr>
          <w:sz w:val="28"/>
          <w:szCs w:val="28"/>
        </w:rPr>
        <w:t>Убыток от производственной деятельности предприятия составил 0,7 млн. руб. (за 2015 год -  2,4 млн. руб.).</w:t>
      </w:r>
    </w:p>
    <w:p w:rsidR="00856483" w:rsidRDefault="00856483" w:rsidP="00423C0D">
      <w:pPr>
        <w:pStyle w:val="afd"/>
        <w:ind w:left="0" w:right="0"/>
        <w:rPr>
          <w:sz w:val="28"/>
          <w:szCs w:val="28"/>
        </w:rPr>
      </w:pPr>
    </w:p>
    <w:p w:rsidR="00856483" w:rsidRDefault="00232696" w:rsidP="00232696">
      <w:pPr>
        <w:pStyle w:val="afd"/>
        <w:ind w:left="0" w:right="0"/>
        <w:jc w:val="center"/>
        <w:rPr>
          <w:sz w:val="28"/>
          <w:szCs w:val="28"/>
        </w:rPr>
      </w:pPr>
      <w:r w:rsidRPr="00232696">
        <w:rPr>
          <w:noProof/>
          <w:sz w:val="28"/>
          <w:szCs w:val="28"/>
        </w:rPr>
        <w:drawing>
          <wp:inline distT="0" distB="0" distL="0" distR="0">
            <wp:extent cx="4429125" cy="2447925"/>
            <wp:effectExtent l="19050" t="0" r="9525" b="0"/>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228A" w:rsidRDefault="0029228A" w:rsidP="00423C0D">
      <w:pPr>
        <w:pStyle w:val="afd"/>
        <w:ind w:left="0" w:right="0"/>
        <w:rPr>
          <w:sz w:val="28"/>
          <w:szCs w:val="28"/>
        </w:rPr>
      </w:pPr>
    </w:p>
    <w:p w:rsidR="00423C0D" w:rsidRDefault="00423C0D" w:rsidP="00423C0D">
      <w:pPr>
        <w:pStyle w:val="afd"/>
        <w:ind w:left="0" w:right="0"/>
        <w:rPr>
          <w:sz w:val="28"/>
          <w:szCs w:val="28"/>
        </w:rPr>
      </w:pPr>
      <w:r w:rsidRPr="00C8479F">
        <w:rPr>
          <w:sz w:val="28"/>
          <w:szCs w:val="28"/>
        </w:rPr>
        <w:lastRenderedPageBreak/>
        <w:t>Всего по виду экономической деятельности «Добыча полезных ископаемых» объем отгруженных товаров, выполненных работ и услуг в де</w:t>
      </w:r>
      <w:r>
        <w:rPr>
          <w:sz w:val="28"/>
          <w:szCs w:val="28"/>
        </w:rPr>
        <w:t>йствующих ценах увеличился к 2015 году на 19,6 % и составил 4791,8 млн. руб. (2015 г. - 4007,7</w:t>
      </w:r>
      <w:r w:rsidRPr="00C8479F">
        <w:rPr>
          <w:sz w:val="28"/>
          <w:szCs w:val="28"/>
        </w:rPr>
        <w:t xml:space="preserve"> млн. руб.). Из общего объ</w:t>
      </w:r>
      <w:r>
        <w:rPr>
          <w:sz w:val="28"/>
          <w:szCs w:val="28"/>
        </w:rPr>
        <w:t>е</w:t>
      </w:r>
      <w:r w:rsidRPr="00C8479F">
        <w:rPr>
          <w:sz w:val="28"/>
          <w:szCs w:val="28"/>
        </w:rPr>
        <w:t>ма основную долю занимает</w:t>
      </w:r>
      <w:r w:rsidR="006137ED">
        <w:rPr>
          <w:sz w:val="28"/>
          <w:szCs w:val="28"/>
        </w:rPr>
        <w:t xml:space="preserve"> </w:t>
      </w:r>
      <w:r w:rsidRPr="00F540DE">
        <w:rPr>
          <w:sz w:val="28"/>
          <w:szCs w:val="28"/>
        </w:rPr>
        <w:t>угольная промышленность - 98,8 %. Индекс физического объема промышленного производства составил 100,8 %.</w:t>
      </w:r>
    </w:p>
    <w:p w:rsidR="00423C0D" w:rsidRDefault="00423C0D" w:rsidP="00423C0D">
      <w:pPr>
        <w:pStyle w:val="afd"/>
        <w:ind w:left="0" w:right="0"/>
        <w:rPr>
          <w:sz w:val="28"/>
          <w:szCs w:val="28"/>
        </w:rPr>
      </w:pPr>
      <w:r w:rsidRPr="00C8479F">
        <w:rPr>
          <w:sz w:val="28"/>
          <w:szCs w:val="28"/>
        </w:rPr>
        <w:t>Выручка от реализации продукции (работ, услуг)</w:t>
      </w:r>
      <w:r>
        <w:rPr>
          <w:sz w:val="28"/>
          <w:szCs w:val="28"/>
        </w:rPr>
        <w:t xml:space="preserve"> увеличилась на 19,6 % и составила 4791,8 млн. руб. (4007,7 млн. руб.). Среднемесячная заработная плата 1 работника составила 41428 руб. (в 2015 году - 35301 руб.).</w:t>
      </w:r>
    </w:p>
    <w:p w:rsidR="00B60308" w:rsidRDefault="00B60308">
      <w:pPr>
        <w:pStyle w:val="1b"/>
        <w:ind w:left="0" w:right="0"/>
        <w:jc w:val="center"/>
        <w:rPr>
          <w:b/>
          <w:sz w:val="28"/>
          <w:szCs w:val="28"/>
        </w:rPr>
      </w:pPr>
    </w:p>
    <w:p w:rsidR="00B60308" w:rsidRDefault="00B60308" w:rsidP="008F38A9">
      <w:pPr>
        <w:tabs>
          <w:tab w:val="left" w:pos="1843"/>
        </w:tabs>
        <w:ind w:firstLine="709"/>
        <w:jc w:val="center"/>
        <w:rPr>
          <w:b/>
          <w:sz w:val="28"/>
          <w:szCs w:val="28"/>
        </w:rPr>
      </w:pPr>
      <w:r w:rsidRPr="00EA7642">
        <w:rPr>
          <w:b/>
          <w:sz w:val="28"/>
          <w:szCs w:val="28"/>
        </w:rPr>
        <w:t>2.5.2. Сельское хозяйство</w:t>
      </w:r>
    </w:p>
    <w:p w:rsidR="008F38A9" w:rsidRPr="00EA7642" w:rsidRDefault="008F38A9" w:rsidP="008F38A9">
      <w:pPr>
        <w:tabs>
          <w:tab w:val="left" w:pos="1843"/>
        </w:tabs>
        <w:ind w:firstLine="709"/>
        <w:jc w:val="center"/>
      </w:pPr>
    </w:p>
    <w:p w:rsidR="00423C0D" w:rsidRPr="00EA7642" w:rsidRDefault="00423C0D" w:rsidP="008F38A9">
      <w:pPr>
        <w:tabs>
          <w:tab w:val="left" w:pos="0"/>
          <w:tab w:val="left" w:pos="1843"/>
        </w:tabs>
        <w:ind w:firstLine="709"/>
        <w:jc w:val="both"/>
        <w:rPr>
          <w:sz w:val="28"/>
          <w:szCs w:val="28"/>
        </w:rPr>
      </w:pPr>
      <w:r w:rsidRPr="00EA7642">
        <w:rPr>
          <w:sz w:val="28"/>
          <w:szCs w:val="28"/>
        </w:rPr>
        <w:t>В 2016 году сельское хозяйство Тулунского муниципального района представлено 7 сельскохозяйственными организациями, доля которых в общем объёме сельскохозяйственного производства составила 12,9 %, 65 крестьянскими (фермерскими) хозяйствами (31,6 %), 9883 - личными подсобными хозяйствами населения (55,5 %).</w:t>
      </w:r>
    </w:p>
    <w:p w:rsidR="00EA7642" w:rsidRPr="00B9724C" w:rsidRDefault="00EA7642" w:rsidP="00EA7642">
      <w:pPr>
        <w:tabs>
          <w:tab w:val="left" w:pos="0"/>
          <w:tab w:val="left" w:pos="1843"/>
        </w:tabs>
        <w:ind w:firstLine="709"/>
        <w:jc w:val="both"/>
        <w:rPr>
          <w:sz w:val="28"/>
          <w:szCs w:val="28"/>
          <w:highlight w:val="yellow"/>
        </w:rPr>
      </w:pPr>
    </w:p>
    <w:p w:rsidR="00B60308" w:rsidRDefault="008F38A9" w:rsidP="008F38A9">
      <w:pPr>
        <w:tabs>
          <w:tab w:val="left" w:pos="0"/>
          <w:tab w:val="left" w:pos="1843"/>
        </w:tabs>
        <w:ind w:firstLine="709"/>
        <w:jc w:val="center"/>
        <w:rPr>
          <w:sz w:val="28"/>
          <w:szCs w:val="28"/>
        </w:rPr>
      </w:pPr>
      <w:r w:rsidRPr="008F38A9">
        <w:rPr>
          <w:noProof/>
          <w:sz w:val="28"/>
          <w:szCs w:val="28"/>
        </w:rPr>
        <w:drawing>
          <wp:inline distT="0" distB="0" distL="0" distR="0">
            <wp:extent cx="4095750" cy="2409825"/>
            <wp:effectExtent l="19050" t="0" r="19050"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3C0D" w:rsidRDefault="00423C0D">
      <w:pPr>
        <w:tabs>
          <w:tab w:val="left" w:pos="0"/>
        </w:tabs>
        <w:ind w:firstLine="709"/>
        <w:jc w:val="both"/>
        <w:rPr>
          <w:sz w:val="28"/>
          <w:szCs w:val="28"/>
        </w:rPr>
      </w:pPr>
    </w:p>
    <w:p w:rsidR="00423C0D" w:rsidRDefault="00423C0D" w:rsidP="00423C0D">
      <w:pPr>
        <w:tabs>
          <w:tab w:val="left" w:pos="0"/>
        </w:tabs>
        <w:ind w:firstLine="709"/>
        <w:jc w:val="both"/>
        <w:rPr>
          <w:sz w:val="28"/>
          <w:szCs w:val="28"/>
        </w:rPr>
      </w:pPr>
      <w:r>
        <w:rPr>
          <w:sz w:val="28"/>
          <w:szCs w:val="28"/>
        </w:rPr>
        <w:t>За 2016год,</w:t>
      </w:r>
      <w:r w:rsidRPr="0081089D">
        <w:rPr>
          <w:sz w:val="28"/>
          <w:szCs w:val="28"/>
        </w:rPr>
        <w:t xml:space="preserve"> всеми категориями хозяйств </w:t>
      </w:r>
      <w:r w:rsidRPr="0014749D">
        <w:rPr>
          <w:sz w:val="28"/>
          <w:szCs w:val="28"/>
        </w:rPr>
        <w:t>(включая личные подсобные хозяйства)</w:t>
      </w:r>
      <w:r>
        <w:rPr>
          <w:sz w:val="28"/>
          <w:szCs w:val="28"/>
        </w:rPr>
        <w:t>,</w:t>
      </w:r>
      <w:r w:rsidRPr="0081089D">
        <w:rPr>
          <w:sz w:val="28"/>
          <w:szCs w:val="28"/>
        </w:rPr>
        <w:t>произведено сельскохозяйственной продукции в де</w:t>
      </w:r>
      <w:r>
        <w:rPr>
          <w:sz w:val="28"/>
          <w:szCs w:val="28"/>
        </w:rPr>
        <w:t xml:space="preserve">йствующих ценах на сумму 1523,8 млн. руб., что составляет 91,3 </w:t>
      </w:r>
      <w:r w:rsidRPr="0081089D">
        <w:rPr>
          <w:sz w:val="28"/>
          <w:szCs w:val="28"/>
        </w:rPr>
        <w:t>%, к соответствующему уровню</w:t>
      </w:r>
      <w:r>
        <w:rPr>
          <w:sz w:val="28"/>
          <w:szCs w:val="28"/>
        </w:rPr>
        <w:t xml:space="preserve"> 2015 года.</w:t>
      </w:r>
    </w:p>
    <w:p w:rsidR="00B60308" w:rsidRDefault="00B60308" w:rsidP="00423C0D">
      <w:pPr>
        <w:jc w:val="both"/>
      </w:pPr>
      <w:r>
        <w:rPr>
          <w:sz w:val="28"/>
          <w:szCs w:val="28"/>
        </w:rPr>
        <w:tab/>
      </w:r>
      <w:r w:rsidR="00423C0D">
        <w:rPr>
          <w:sz w:val="28"/>
          <w:szCs w:val="28"/>
        </w:rPr>
        <w:t>За 2016</w:t>
      </w:r>
      <w:r>
        <w:rPr>
          <w:sz w:val="28"/>
          <w:szCs w:val="28"/>
        </w:rPr>
        <w:t xml:space="preserve"> год всеми категориями хозяйств было произведено:</w:t>
      </w:r>
    </w:p>
    <w:p w:rsidR="00B60308" w:rsidRDefault="00B60308">
      <w:pPr>
        <w:ind w:firstLine="709"/>
        <w:jc w:val="both"/>
        <w:rPr>
          <w:color w:val="FF0000"/>
          <w:sz w:val="28"/>
          <w:szCs w:val="28"/>
        </w:rPr>
      </w:pPr>
    </w:p>
    <w:tbl>
      <w:tblPr>
        <w:tblW w:w="0" w:type="auto"/>
        <w:tblLayout w:type="fixed"/>
        <w:tblCellMar>
          <w:left w:w="113" w:type="dxa"/>
        </w:tblCellMar>
        <w:tblLook w:val="0000"/>
      </w:tblPr>
      <w:tblGrid>
        <w:gridCol w:w="1514"/>
        <w:gridCol w:w="821"/>
        <w:gridCol w:w="762"/>
        <w:gridCol w:w="1283"/>
        <w:gridCol w:w="762"/>
        <w:gridCol w:w="890"/>
        <w:gridCol w:w="761"/>
        <w:gridCol w:w="882"/>
        <w:gridCol w:w="761"/>
        <w:gridCol w:w="1008"/>
        <w:gridCol w:w="759"/>
      </w:tblGrid>
      <w:tr w:rsidR="00B60308" w:rsidRPr="00423C0D">
        <w:tc>
          <w:tcPr>
            <w:tcW w:w="15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Категория хозяйств</w:t>
            </w:r>
          </w:p>
        </w:tc>
        <w:tc>
          <w:tcPr>
            <w:tcW w:w="8689"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Наименование продукции, тонн</w:t>
            </w:r>
          </w:p>
        </w:tc>
      </w:tr>
      <w:tr w:rsidR="00B60308" w:rsidRPr="00423C0D">
        <w:tc>
          <w:tcPr>
            <w:tcW w:w="15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зерно</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картофель</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овощи</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мясо</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молоко</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r>
      <w:tr w:rsidR="00B60308" w:rsidRPr="00423C0D">
        <w:tc>
          <w:tcPr>
            <w:tcW w:w="1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rPr>
                <w:color w:val="000000"/>
              </w:rPr>
            </w:pPr>
            <w:r w:rsidRPr="00F86F19">
              <w:rPr>
                <w:color w:val="000000"/>
                <w:sz w:val="20"/>
                <w:szCs w:val="20"/>
              </w:rPr>
              <w:t>с/х организации</w:t>
            </w: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2</w:t>
            </w:r>
            <w:r w:rsidR="005C1DD1" w:rsidRPr="00F86F19">
              <w:rPr>
                <w:color w:val="000000"/>
                <w:sz w:val="20"/>
                <w:szCs w:val="20"/>
              </w:rPr>
              <w:t>101</w:t>
            </w:r>
            <w:r w:rsidR="004E1651">
              <w:rPr>
                <w:color w:val="000000"/>
                <w:sz w:val="20"/>
                <w:szCs w:val="20"/>
              </w:rPr>
              <w:t>7</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C1DD1">
            <w:pPr>
              <w:jc w:val="center"/>
              <w:rPr>
                <w:color w:val="000000"/>
              </w:rPr>
            </w:pPr>
            <w:r w:rsidRPr="00F86F19">
              <w:rPr>
                <w:color w:val="000000"/>
                <w:sz w:val="20"/>
                <w:szCs w:val="20"/>
              </w:rPr>
              <w:t>71,8</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23717">
            <w:pPr>
              <w:jc w:val="center"/>
              <w:rPr>
                <w:color w:val="000000"/>
              </w:rPr>
            </w:pPr>
            <w:r>
              <w:rPr>
                <w:color w:val="000000"/>
                <w:sz w:val="20"/>
                <w:szCs w:val="20"/>
              </w:rPr>
              <w:t>225,0</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0,0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F86F19" w:rsidRPr="00F86F19">
              <w:rPr>
                <w:color w:val="000000"/>
                <w:sz w:val="20"/>
                <w:szCs w:val="20"/>
              </w:rPr>
              <w:t>46,2</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F86F19" w:rsidRPr="00F86F19">
              <w:rPr>
                <w:color w:val="000000"/>
                <w:sz w:val="20"/>
                <w:szCs w:val="20"/>
              </w:rPr>
              <w:t>33,9</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F86F19" w:rsidRPr="00F86F19">
              <w:rPr>
                <w:color w:val="000000"/>
                <w:sz w:val="20"/>
                <w:szCs w:val="20"/>
              </w:rPr>
              <w:t>674,0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87,7</w:t>
            </w:r>
          </w:p>
        </w:tc>
      </w:tr>
      <w:tr w:rsidR="00B60308" w:rsidRPr="00423C0D">
        <w:tc>
          <w:tcPr>
            <w:tcW w:w="1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rPr>
                <w:color w:val="000000"/>
              </w:rPr>
            </w:pPr>
            <w:r w:rsidRPr="00F86F19">
              <w:rPr>
                <w:color w:val="000000"/>
                <w:sz w:val="20"/>
                <w:szCs w:val="20"/>
              </w:rPr>
              <w:t>Фермеры</w:t>
            </w: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5</w:t>
            </w:r>
            <w:r w:rsidR="005C1DD1" w:rsidRPr="00F86F19">
              <w:rPr>
                <w:color w:val="000000"/>
                <w:sz w:val="20"/>
                <w:szCs w:val="20"/>
              </w:rPr>
              <w:t>2102</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9</w:t>
            </w:r>
            <w:r w:rsidR="005C1DD1" w:rsidRPr="00F86F19">
              <w:rPr>
                <w:color w:val="000000"/>
                <w:sz w:val="20"/>
                <w:szCs w:val="20"/>
              </w:rPr>
              <w:t>3,1</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5C1DD1" w:rsidRPr="00F86F19">
              <w:rPr>
                <w:color w:val="000000"/>
                <w:sz w:val="20"/>
                <w:szCs w:val="20"/>
              </w:rPr>
              <w:t>181,2</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4B1C9D">
            <w:pPr>
              <w:jc w:val="center"/>
              <w:rPr>
                <w:color w:val="000000"/>
              </w:rPr>
            </w:pPr>
            <w:r w:rsidRPr="00F86F19">
              <w:rPr>
                <w:color w:val="000000"/>
                <w:sz w:val="20"/>
                <w:szCs w:val="20"/>
              </w:rPr>
              <w:t>96,3</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3</w:t>
            </w:r>
            <w:r w:rsidR="004B1C9D" w:rsidRPr="00F86F19">
              <w:rPr>
                <w:color w:val="000000"/>
                <w:sz w:val="20"/>
                <w:szCs w:val="20"/>
              </w:rPr>
              <w:t>30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4B1C9D">
            <w:pPr>
              <w:jc w:val="center"/>
              <w:rPr>
                <w:color w:val="000000"/>
              </w:rPr>
            </w:pPr>
            <w:r w:rsidRPr="00F86F19">
              <w:rPr>
                <w:color w:val="000000"/>
                <w:sz w:val="20"/>
                <w:szCs w:val="20"/>
              </w:rPr>
              <w:t>86,2</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543,8</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F86F19" w:rsidRPr="00F86F19">
              <w:rPr>
                <w:color w:val="000000"/>
                <w:sz w:val="20"/>
                <w:szCs w:val="20"/>
              </w:rPr>
              <w:t>12,8</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2020,5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86,4</w:t>
            </w:r>
          </w:p>
        </w:tc>
      </w:tr>
      <w:tr w:rsidR="00B60308" w:rsidRPr="00423C0D">
        <w:tc>
          <w:tcPr>
            <w:tcW w:w="1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rPr>
                <w:color w:val="000000"/>
              </w:rPr>
            </w:pPr>
            <w:r w:rsidRPr="00F86F19">
              <w:rPr>
                <w:b/>
                <w:color w:val="000000"/>
                <w:sz w:val="20"/>
                <w:szCs w:val="20"/>
              </w:rPr>
              <w:t>Итого:</w:t>
            </w: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23717">
            <w:pPr>
              <w:jc w:val="center"/>
              <w:rPr>
                <w:color w:val="000000"/>
              </w:rPr>
            </w:pPr>
            <w:r>
              <w:rPr>
                <w:b/>
                <w:color w:val="000000"/>
                <w:sz w:val="20"/>
                <w:szCs w:val="20"/>
              </w:rPr>
              <w:t>73119</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C1DD1">
            <w:pPr>
              <w:jc w:val="center"/>
              <w:rPr>
                <w:color w:val="000000"/>
              </w:rPr>
            </w:pPr>
            <w:r w:rsidRPr="00F86F19">
              <w:rPr>
                <w:b/>
                <w:color w:val="000000"/>
                <w:sz w:val="20"/>
                <w:szCs w:val="20"/>
              </w:rPr>
              <w:t>85,5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B60308">
            <w:pPr>
              <w:jc w:val="center"/>
              <w:rPr>
                <w:color w:val="000000" w:themeColor="text1"/>
              </w:rPr>
            </w:pPr>
            <w:r w:rsidRPr="00523717">
              <w:rPr>
                <w:b/>
                <w:color w:val="000000" w:themeColor="text1"/>
                <w:sz w:val="20"/>
                <w:szCs w:val="20"/>
              </w:rPr>
              <w:t>1</w:t>
            </w:r>
            <w:r w:rsidR="00523717" w:rsidRPr="00523717">
              <w:rPr>
                <w:b/>
                <w:color w:val="000000" w:themeColor="text1"/>
                <w:sz w:val="20"/>
                <w:szCs w:val="20"/>
              </w:rPr>
              <w:t>406,2</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523717">
            <w:pPr>
              <w:jc w:val="center"/>
              <w:rPr>
                <w:color w:val="000000" w:themeColor="text1"/>
              </w:rPr>
            </w:pPr>
            <w:r w:rsidRPr="00523717">
              <w:rPr>
                <w:b/>
                <w:color w:val="000000" w:themeColor="text1"/>
                <w:sz w:val="20"/>
                <w:szCs w:val="20"/>
              </w:rPr>
              <w:t>114,6</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B60308">
            <w:pPr>
              <w:jc w:val="center"/>
              <w:rPr>
                <w:color w:val="000000"/>
              </w:rPr>
            </w:pPr>
            <w:r w:rsidRPr="00523717">
              <w:rPr>
                <w:b/>
                <w:color w:val="000000"/>
                <w:sz w:val="20"/>
                <w:szCs w:val="20"/>
              </w:rPr>
              <w:t>3</w:t>
            </w:r>
            <w:r w:rsidR="004B1C9D" w:rsidRPr="00523717">
              <w:rPr>
                <w:b/>
                <w:color w:val="000000"/>
                <w:sz w:val="20"/>
                <w:szCs w:val="20"/>
              </w:rPr>
              <w:t>30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4B1C9D">
            <w:pPr>
              <w:jc w:val="center"/>
              <w:rPr>
                <w:color w:val="000000"/>
              </w:rPr>
            </w:pPr>
            <w:r w:rsidRPr="00523717">
              <w:rPr>
                <w:b/>
                <w:color w:val="000000"/>
                <w:sz w:val="20"/>
                <w:szCs w:val="20"/>
              </w:rPr>
              <w:t>86,2</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F86F19">
            <w:pPr>
              <w:jc w:val="center"/>
              <w:rPr>
                <w:color w:val="000000"/>
              </w:rPr>
            </w:pPr>
            <w:r w:rsidRPr="00523717">
              <w:rPr>
                <w:b/>
                <w:color w:val="000000"/>
                <w:sz w:val="20"/>
                <w:szCs w:val="20"/>
              </w:rPr>
              <w:t>690,0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B60308">
            <w:pPr>
              <w:jc w:val="center"/>
              <w:rPr>
                <w:color w:val="000000"/>
              </w:rPr>
            </w:pPr>
            <w:r w:rsidRPr="00523717">
              <w:rPr>
                <w:b/>
                <w:color w:val="000000"/>
                <w:sz w:val="20"/>
                <w:szCs w:val="20"/>
              </w:rPr>
              <w:t>1</w:t>
            </w:r>
            <w:r w:rsidR="00F86F19" w:rsidRPr="00523717">
              <w:rPr>
                <w:b/>
                <w:color w:val="000000"/>
                <w:sz w:val="20"/>
                <w:szCs w:val="20"/>
              </w:rPr>
              <w:t>16,7</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23717" w:rsidRDefault="00F86F19">
            <w:pPr>
              <w:jc w:val="center"/>
              <w:rPr>
                <w:color w:val="000000"/>
              </w:rPr>
            </w:pPr>
            <w:r w:rsidRPr="00523717">
              <w:rPr>
                <w:b/>
                <w:color w:val="000000"/>
                <w:sz w:val="20"/>
                <w:szCs w:val="20"/>
              </w:rPr>
              <w:t>3694,5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b/>
                <w:color w:val="000000"/>
                <w:sz w:val="20"/>
                <w:szCs w:val="20"/>
              </w:rPr>
              <w:t>87,0</w:t>
            </w:r>
          </w:p>
        </w:tc>
      </w:tr>
      <w:tr w:rsidR="00B60308" w:rsidRPr="00423C0D">
        <w:tc>
          <w:tcPr>
            <w:tcW w:w="1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rPr>
                <w:color w:val="000000"/>
              </w:rPr>
            </w:pPr>
            <w:r w:rsidRPr="00F86F19">
              <w:rPr>
                <w:color w:val="000000"/>
                <w:sz w:val="20"/>
                <w:szCs w:val="20"/>
              </w:rPr>
              <w:t>Население</w:t>
            </w: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0,0</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0,0</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4B1C9D">
            <w:pPr>
              <w:jc w:val="center"/>
              <w:rPr>
                <w:color w:val="000000"/>
              </w:rPr>
            </w:pPr>
            <w:r w:rsidRPr="00F86F19">
              <w:rPr>
                <w:color w:val="000000"/>
                <w:sz w:val="20"/>
                <w:szCs w:val="20"/>
              </w:rPr>
              <w:t>32774,0</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w:t>
            </w:r>
            <w:r w:rsidR="004B1C9D" w:rsidRPr="00F86F19">
              <w:rPr>
                <w:color w:val="000000"/>
                <w:sz w:val="20"/>
                <w:szCs w:val="20"/>
              </w:rPr>
              <w:t>26,5</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3</w:t>
            </w:r>
            <w:r w:rsidR="00F86F19" w:rsidRPr="00F86F19">
              <w:rPr>
                <w:color w:val="000000"/>
                <w:sz w:val="20"/>
                <w:szCs w:val="20"/>
              </w:rPr>
              <w:t>825</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10</w:t>
            </w:r>
            <w:r w:rsidR="00F86F19" w:rsidRPr="00F86F19">
              <w:rPr>
                <w:color w:val="000000"/>
                <w:sz w:val="20"/>
                <w:szCs w:val="20"/>
              </w:rPr>
              <w:t>1,2</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2841,0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color w:val="000000"/>
                <w:sz w:val="20"/>
                <w:szCs w:val="20"/>
              </w:rPr>
              <w:t>92,8</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12</w:t>
            </w:r>
            <w:r w:rsidR="00F86F19" w:rsidRPr="00F86F19">
              <w:rPr>
                <w:color w:val="000000"/>
                <w:sz w:val="20"/>
                <w:szCs w:val="20"/>
              </w:rPr>
              <w:t>607,0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color w:val="000000"/>
                <w:sz w:val="20"/>
                <w:szCs w:val="20"/>
              </w:rPr>
              <w:t>9</w:t>
            </w:r>
            <w:r w:rsidR="00F86F19" w:rsidRPr="00F86F19">
              <w:rPr>
                <w:color w:val="000000"/>
                <w:sz w:val="20"/>
                <w:szCs w:val="20"/>
              </w:rPr>
              <w:t>7,7</w:t>
            </w:r>
          </w:p>
        </w:tc>
      </w:tr>
      <w:tr w:rsidR="00B60308" w:rsidRPr="00423C0D">
        <w:tc>
          <w:tcPr>
            <w:tcW w:w="1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rPr>
                <w:color w:val="000000"/>
              </w:rPr>
            </w:pPr>
            <w:r w:rsidRPr="00F86F19">
              <w:rPr>
                <w:b/>
                <w:color w:val="000000"/>
                <w:sz w:val="20"/>
                <w:szCs w:val="20"/>
              </w:rPr>
              <w:t>Всего:</w:t>
            </w:r>
          </w:p>
        </w:tc>
        <w:tc>
          <w:tcPr>
            <w:tcW w:w="8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C1DD1">
            <w:pPr>
              <w:jc w:val="center"/>
              <w:rPr>
                <w:color w:val="000000"/>
              </w:rPr>
            </w:pPr>
            <w:r w:rsidRPr="00F86F19">
              <w:rPr>
                <w:b/>
                <w:color w:val="000000"/>
                <w:sz w:val="20"/>
                <w:szCs w:val="20"/>
              </w:rPr>
              <w:t>731</w:t>
            </w:r>
            <w:r w:rsidR="004E1651">
              <w:rPr>
                <w:b/>
                <w:color w:val="000000"/>
                <w:sz w:val="20"/>
                <w:szCs w:val="20"/>
              </w:rPr>
              <w:t>19</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5C1DD1">
            <w:pPr>
              <w:jc w:val="center"/>
              <w:rPr>
                <w:color w:val="000000"/>
              </w:rPr>
            </w:pPr>
            <w:r w:rsidRPr="00F86F19">
              <w:rPr>
                <w:b/>
                <w:color w:val="000000"/>
                <w:sz w:val="20"/>
                <w:szCs w:val="20"/>
              </w:rPr>
              <w:t>85,5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4B1C9D">
            <w:pPr>
              <w:jc w:val="center"/>
              <w:rPr>
                <w:color w:val="000000"/>
              </w:rPr>
            </w:pPr>
            <w:r w:rsidRPr="00F86F19">
              <w:rPr>
                <w:b/>
                <w:color w:val="000000"/>
                <w:sz w:val="20"/>
                <w:szCs w:val="20"/>
              </w:rPr>
              <w:t>34180,2</w:t>
            </w:r>
          </w:p>
        </w:tc>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b/>
                <w:color w:val="000000"/>
                <w:sz w:val="20"/>
                <w:szCs w:val="20"/>
              </w:rPr>
              <w:t>1</w:t>
            </w:r>
            <w:r w:rsidR="004B1C9D" w:rsidRPr="00F86F19">
              <w:rPr>
                <w:b/>
                <w:color w:val="000000"/>
                <w:sz w:val="20"/>
                <w:szCs w:val="20"/>
              </w:rPr>
              <w:t>26,0</w:t>
            </w:r>
          </w:p>
        </w:tc>
        <w:tc>
          <w:tcPr>
            <w:tcW w:w="8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b/>
                <w:color w:val="000000"/>
                <w:sz w:val="20"/>
                <w:szCs w:val="20"/>
              </w:rPr>
              <w:t>41</w:t>
            </w:r>
            <w:r w:rsidR="00F86F19" w:rsidRPr="00F86F19">
              <w:rPr>
                <w:b/>
                <w:color w:val="000000"/>
                <w:sz w:val="20"/>
                <w:szCs w:val="20"/>
              </w:rPr>
              <w:t>55,0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b/>
                <w:color w:val="000000"/>
                <w:sz w:val="20"/>
                <w:szCs w:val="20"/>
              </w:rPr>
              <w:t>99,8</w:t>
            </w:r>
          </w:p>
        </w:tc>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b/>
                <w:color w:val="000000"/>
                <w:sz w:val="20"/>
                <w:szCs w:val="20"/>
              </w:rPr>
              <w:t>3</w:t>
            </w:r>
            <w:r w:rsidR="00F86F19" w:rsidRPr="00F86F19">
              <w:rPr>
                <w:b/>
                <w:color w:val="000000"/>
                <w:sz w:val="20"/>
                <w:szCs w:val="20"/>
              </w:rPr>
              <w:t>531,0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b/>
                <w:color w:val="000000"/>
                <w:sz w:val="20"/>
                <w:szCs w:val="20"/>
              </w:rPr>
              <w:t>96,7</w:t>
            </w:r>
          </w:p>
        </w:tc>
        <w:tc>
          <w:tcPr>
            <w:tcW w:w="10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F86F19">
            <w:pPr>
              <w:jc w:val="center"/>
              <w:rPr>
                <w:color w:val="000000"/>
              </w:rPr>
            </w:pPr>
            <w:r w:rsidRPr="00F86F19">
              <w:rPr>
                <w:b/>
                <w:color w:val="000000"/>
                <w:sz w:val="20"/>
                <w:szCs w:val="20"/>
              </w:rPr>
              <w:t>16302,0</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F86F19" w:rsidRDefault="00B60308">
            <w:pPr>
              <w:jc w:val="center"/>
              <w:rPr>
                <w:color w:val="000000"/>
              </w:rPr>
            </w:pPr>
            <w:r w:rsidRPr="00F86F19">
              <w:rPr>
                <w:b/>
                <w:color w:val="000000"/>
                <w:sz w:val="20"/>
                <w:szCs w:val="20"/>
              </w:rPr>
              <w:t>9</w:t>
            </w:r>
            <w:r w:rsidR="00F86F19" w:rsidRPr="00F86F19">
              <w:rPr>
                <w:b/>
                <w:color w:val="000000"/>
                <w:sz w:val="20"/>
                <w:szCs w:val="20"/>
              </w:rPr>
              <w:t>5,0</w:t>
            </w:r>
          </w:p>
        </w:tc>
      </w:tr>
    </w:tbl>
    <w:p w:rsidR="00B60308" w:rsidRDefault="00B60308">
      <w:pPr>
        <w:ind w:firstLine="709"/>
        <w:jc w:val="both"/>
        <w:rPr>
          <w:sz w:val="28"/>
          <w:szCs w:val="28"/>
        </w:rPr>
      </w:pPr>
    </w:p>
    <w:p w:rsidR="00B9724C" w:rsidRPr="0081089D" w:rsidRDefault="00B9724C" w:rsidP="00B9724C">
      <w:pPr>
        <w:ind w:firstLine="709"/>
        <w:jc w:val="both"/>
        <w:rPr>
          <w:sz w:val="28"/>
          <w:szCs w:val="28"/>
        </w:rPr>
      </w:pPr>
      <w:r>
        <w:rPr>
          <w:sz w:val="28"/>
          <w:szCs w:val="28"/>
        </w:rPr>
        <w:lastRenderedPageBreak/>
        <w:t>По итогам 2016</w:t>
      </w:r>
      <w:r w:rsidRPr="0081089D">
        <w:rPr>
          <w:sz w:val="28"/>
          <w:szCs w:val="28"/>
        </w:rPr>
        <w:t xml:space="preserve"> года получена прибыль в с</w:t>
      </w:r>
      <w:r>
        <w:rPr>
          <w:sz w:val="28"/>
          <w:szCs w:val="28"/>
        </w:rPr>
        <w:t xml:space="preserve">/х </w:t>
      </w:r>
      <w:r w:rsidRPr="0081089D">
        <w:rPr>
          <w:sz w:val="28"/>
          <w:szCs w:val="28"/>
        </w:rPr>
        <w:t>организациях и КФХ</w:t>
      </w:r>
      <w:r>
        <w:rPr>
          <w:sz w:val="28"/>
          <w:szCs w:val="28"/>
        </w:rPr>
        <w:t xml:space="preserve"> –</w:t>
      </w:r>
      <w:r w:rsidRPr="0081089D">
        <w:rPr>
          <w:sz w:val="28"/>
          <w:szCs w:val="28"/>
        </w:rPr>
        <w:t xml:space="preserve"> 1</w:t>
      </w:r>
      <w:r>
        <w:rPr>
          <w:sz w:val="28"/>
          <w:szCs w:val="28"/>
        </w:rPr>
        <w:t>49,7</w:t>
      </w:r>
      <w:r w:rsidRPr="0081089D">
        <w:rPr>
          <w:sz w:val="28"/>
          <w:szCs w:val="28"/>
        </w:rPr>
        <w:t xml:space="preserve"> млн. руб</w:t>
      </w:r>
      <w:r>
        <w:rPr>
          <w:sz w:val="28"/>
          <w:szCs w:val="28"/>
        </w:rPr>
        <w:t>., что составляет 113,2</w:t>
      </w:r>
      <w:r w:rsidRPr="0081089D">
        <w:rPr>
          <w:sz w:val="28"/>
          <w:szCs w:val="28"/>
        </w:rPr>
        <w:t xml:space="preserve"> % к уровню прошлого года,</w:t>
      </w:r>
      <w:r w:rsidR="002D7B4F">
        <w:rPr>
          <w:sz w:val="28"/>
          <w:szCs w:val="28"/>
        </w:rPr>
        <w:t xml:space="preserve"> </w:t>
      </w:r>
      <w:r w:rsidRPr="0081089D">
        <w:rPr>
          <w:sz w:val="28"/>
          <w:szCs w:val="28"/>
        </w:rPr>
        <w:t>рентабельность сельскохозяйственного произ</w:t>
      </w:r>
      <w:r>
        <w:rPr>
          <w:sz w:val="28"/>
          <w:szCs w:val="28"/>
        </w:rPr>
        <w:t xml:space="preserve">водства с учётом субсидий составила 43,8 </w:t>
      </w:r>
      <w:r w:rsidRPr="0081089D">
        <w:rPr>
          <w:sz w:val="28"/>
          <w:szCs w:val="28"/>
        </w:rPr>
        <w:t>%.</w:t>
      </w:r>
    </w:p>
    <w:p w:rsidR="00B9724C" w:rsidRPr="0081089D" w:rsidRDefault="00B9724C" w:rsidP="00B9724C">
      <w:pPr>
        <w:ind w:firstLine="709"/>
        <w:jc w:val="both"/>
        <w:rPr>
          <w:sz w:val="28"/>
          <w:szCs w:val="28"/>
        </w:rPr>
      </w:pPr>
      <w:r w:rsidRPr="0081089D">
        <w:rPr>
          <w:sz w:val="28"/>
          <w:szCs w:val="28"/>
        </w:rPr>
        <w:t>Среднемесячная зарплата 1 работника, занят</w:t>
      </w:r>
      <w:r>
        <w:rPr>
          <w:sz w:val="28"/>
          <w:szCs w:val="28"/>
        </w:rPr>
        <w:t>ого в сельском хозяйстве, в 2016</w:t>
      </w:r>
      <w:r w:rsidRPr="0081089D">
        <w:rPr>
          <w:sz w:val="28"/>
          <w:szCs w:val="28"/>
        </w:rPr>
        <w:t xml:space="preserve"> году, по сравнению с пр</w:t>
      </w:r>
      <w:r>
        <w:rPr>
          <w:sz w:val="28"/>
          <w:szCs w:val="28"/>
        </w:rPr>
        <w:t>ошлым годом, снизилась 0,8 % и составила 11830</w:t>
      </w:r>
      <w:r w:rsidRPr="0081089D">
        <w:rPr>
          <w:sz w:val="28"/>
          <w:szCs w:val="28"/>
        </w:rPr>
        <w:t xml:space="preserve"> руб</w:t>
      </w:r>
      <w:r>
        <w:rPr>
          <w:sz w:val="28"/>
          <w:szCs w:val="28"/>
        </w:rPr>
        <w:t>.</w:t>
      </w:r>
    </w:p>
    <w:p w:rsidR="00B9724C" w:rsidRDefault="00B9724C" w:rsidP="00B9724C">
      <w:pPr>
        <w:ind w:firstLine="709"/>
        <w:jc w:val="both"/>
        <w:rPr>
          <w:sz w:val="28"/>
          <w:szCs w:val="28"/>
        </w:rPr>
      </w:pPr>
      <w:r>
        <w:rPr>
          <w:sz w:val="28"/>
          <w:szCs w:val="28"/>
        </w:rPr>
        <w:t xml:space="preserve">В 2016 году </w:t>
      </w:r>
      <w:r w:rsidRPr="0081089D">
        <w:rPr>
          <w:sz w:val="28"/>
          <w:szCs w:val="28"/>
        </w:rPr>
        <w:t xml:space="preserve">на поддержку </w:t>
      </w:r>
      <w:r>
        <w:rPr>
          <w:sz w:val="28"/>
          <w:szCs w:val="28"/>
        </w:rPr>
        <w:t>агропромышленного комплекса</w:t>
      </w:r>
      <w:r w:rsidRPr="0081089D">
        <w:rPr>
          <w:sz w:val="28"/>
          <w:szCs w:val="28"/>
        </w:rPr>
        <w:t xml:space="preserve"> из </w:t>
      </w:r>
      <w:r>
        <w:rPr>
          <w:sz w:val="28"/>
          <w:szCs w:val="28"/>
        </w:rPr>
        <w:t xml:space="preserve">бюджета всех уровней </w:t>
      </w:r>
      <w:r w:rsidRPr="0081089D">
        <w:rPr>
          <w:sz w:val="28"/>
          <w:szCs w:val="28"/>
        </w:rPr>
        <w:t>поступили</w:t>
      </w:r>
      <w:r>
        <w:rPr>
          <w:sz w:val="28"/>
          <w:szCs w:val="28"/>
        </w:rPr>
        <w:t xml:space="preserve"> в район субсидии в размере 100,7 </w:t>
      </w:r>
      <w:r w:rsidRPr="0081089D">
        <w:rPr>
          <w:sz w:val="28"/>
          <w:szCs w:val="28"/>
        </w:rPr>
        <w:t>млн. руб</w:t>
      </w:r>
      <w:r>
        <w:rPr>
          <w:sz w:val="28"/>
          <w:szCs w:val="28"/>
        </w:rPr>
        <w:t>.,</w:t>
      </w:r>
      <w:r w:rsidRPr="0081089D">
        <w:rPr>
          <w:sz w:val="28"/>
          <w:szCs w:val="28"/>
        </w:rPr>
        <w:t xml:space="preserve"> из них</w:t>
      </w:r>
      <w:r>
        <w:rPr>
          <w:sz w:val="28"/>
          <w:szCs w:val="28"/>
        </w:rPr>
        <w:t>:</w:t>
      </w:r>
    </w:p>
    <w:p w:rsidR="00B9724C" w:rsidRDefault="00B9724C" w:rsidP="00B9724C">
      <w:pPr>
        <w:ind w:firstLine="709"/>
        <w:jc w:val="both"/>
        <w:rPr>
          <w:sz w:val="28"/>
          <w:szCs w:val="28"/>
        </w:rPr>
      </w:pPr>
      <w:r>
        <w:rPr>
          <w:sz w:val="28"/>
          <w:szCs w:val="28"/>
        </w:rPr>
        <w:t xml:space="preserve">- </w:t>
      </w:r>
      <w:r w:rsidRPr="0081089D">
        <w:rPr>
          <w:sz w:val="28"/>
          <w:szCs w:val="28"/>
        </w:rPr>
        <w:t xml:space="preserve"> на развитие сельскохозяйственного производс</w:t>
      </w:r>
      <w:r>
        <w:rPr>
          <w:sz w:val="28"/>
          <w:szCs w:val="28"/>
        </w:rPr>
        <w:t>тва с/х организаций и КФХ – 98,1</w:t>
      </w:r>
      <w:r w:rsidRPr="0081089D">
        <w:rPr>
          <w:sz w:val="28"/>
          <w:szCs w:val="28"/>
        </w:rPr>
        <w:t xml:space="preserve"> млн. руб.;</w:t>
      </w:r>
    </w:p>
    <w:p w:rsidR="00B9724C" w:rsidRDefault="00B9724C" w:rsidP="00B9724C">
      <w:pPr>
        <w:ind w:firstLine="709"/>
        <w:jc w:val="both"/>
        <w:rPr>
          <w:sz w:val="28"/>
          <w:szCs w:val="28"/>
        </w:rPr>
      </w:pPr>
      <w:r>
        <w:rPr>
          <w:sz w:val="28"/>
          <w:szCs w:val="28"/>
        </w:rPr>
        <w:t xml:space="preserve">- </w:t>
      </w:r>
      <w:r w:rsidRPr="0081089D">
        <w:rPr>
          <w:sz w:val="28"/>
          <w:szCs w:val="28"/>
        </w:rPr>
        <w:t xml:space="preserve">ЛПХ (процентные ставки по кредитам) – </w:t>
      </w:r>
      <w:r>
        <w:rPr>
          <w:sz w:val="28"/>
          <w:szCs w:val="28"/>
        </w:rPr>
        <w:t>2,6 млн. руб.</w:t>
      </w:r>
    </w:p>
    <w:p w:rsidR="00B9724C" w:rsidRDefault="00B9724C" w:rsidP="00B9724C">
      <w:pPr>
        <w:ind w:firstLine="709"/>
        <w:jc w:val="both"/>
        <w:rPr>
          <w:sz w:val="28"/>
          <w:szCs w:val="28"/>
        </w:rPr>
      </w:pPr>
      <w:r w:rsidRPr="00D63606">
        <w:rPr>
          <w:sz w:val="28"/>
          <w:szCs w:val="28"/>
        </w:rPr>
        <w:t>Рост объ</w:t>
      </w:r>
      <w:r>
        <w:rPr>
          <w:sz w:val="28"/>
          <w:szCs w:val="28"/>
        </w:rPr>
        <w:t>ема продукции</w:t>
      </w:r>
      <w:r w:rsidR="002D7B4F">
        <w:rPr>
          <w:sz w:val="28"/>
          <w:szCs w:val="28"/>
        </w:rPr>
        <w:t xml:space="preserve"> </w:t>
      </w:r>
      <w:r>
        <w:rPr>
          <w:sz w:val="28"/>
          <w:szCs w:val="28"/>
        </w:rPr>
        <w:t>достигнут за сче</w:t>
      </w:r>
      <w:r w:rsidRPr="00D63606">
        <w:rPr>
          <w:sz w:val="28"/>
          <w:szCs w:val="28"/>
        </w:rPr>
        <w:t>т увеличения производства:</w:t>
      </w:r>
    </w:p>
    <w:p w:rsidR="00B9724C" w:rsidRDefault="00B9724C" w:rsidP="00B9724C">
      <w:pPr>
        <w:ind w:firstLine="709"/>
        <w:jc w:val="both"/>
        <w:rPr>
          <w:sz w:val="28"/>
          <w:szCs w:val="28"/>
        </w:rPr>
      </w:pPr>
      <w:r w:rsidRPr="00D63606">
        <w:rPr>
          <w:sz w:val="28"/>
          <w:szCs w:val="28"/>
        </w:rPr>
        <w:t xml:space="preserve">- картофеля на </w:t>
      </w:r>
      <w:r>
        <w:rPr>
          <w:sz w:val="28"/>
          <w:szCs w:val="28"/>
        </w:rPr>
        <w:t xml:space="preserve">26,1 </w:t>
      </w:r>
      <w:r w:rsidRPr="00D63606">
        <w:rPr>
          <w:sz w:val="28"/>
          <w:szCs w:val="28"/>
        </w:rPr>
        <w:t>% (201</w:t>
      </w:r>
      <w:r>
        <w:rPr>
          <w:sz w:val="28"/>
          <w:szCs w:val="28"/>
        </w:rPr>
        <w:t>6</w:t>
      </w:r>
      <w:r w:rsidRPr="00D63606">
        <w:rPr>
          <w:sz w:val="28"/>
          <w:szCs w:val="28"/>
        </w:rPr>
        <w:t xml:space="preserve"> г. </w:t>
      </w:r>
      <w:r>
        <w:rPr>
          <w:sz w:val="28"/>
          <w:szCs w:val="28"/>
        </w:rPr>
        <w:t>–3</w:t>
      </w:r>
      <w:r w:rsidR="00523717">
        <w:rPr>
          <w:sz w:val="28"/>
          <w:szCs w:val="28"/>
        </w:rPr>
        <w:t>4,2</w:t>
      </w:r>
      <w:r>
        <w:rPr>
          <w:sz w:val="28"/>
          <w:szCs w:val="28"/>
        </w:rPr>
        <w:t xml:space="preserve"> тыс. тонн, 2015 </w:t>
      </w:r>
      <w:r w:rsidRPr="00D63606">
        <w:rPr>
          <w:sz w:val="28"/>
          <w:szCs w:val="28"/>
        </w:rPr>
        <w:t>г.</w:t>
      </w:r>
      <w:r>
        <w:rPr>
          <w:sz w:val="28"/>
          <w:szCs w:val="28"/>
        </w:rPr>
        <w:t xml:space="preserve"> - </w:t>
      </w:r>
      <w:r w:rsidRPr="00D63606">
        <w:rPr>
          <w:sz w:val="28"/>
          <w:szCs w:val="28"/>
        </w:rPr>
        <w:t xml:space="preserve">27,1 </w:t>
      </w:r>
      <w:r>
        <w:rPr>
          <w:sz w:val="28"/>
          <w:szCs w:val="28"/>
        </w:rPr>
        <w:t>тыс. тонн);</w:t>
      </w:r>
    </w:p>
    <w:p w:rsidR="00B9724C" w:rsidRDefault="00B9724C" w:rsidP="00B9724C">
      <w:pPr>
        <w:ind w:firstLine="709"/>
        <w:jc w:val="both"/>
        <w:rPr>
          <w:sz w:val="28"/>
          <w:szCs w:val="28"/>
        </w:rPr>
      </w:pPr>
      <w:r w:rsidRPr="00D63606">
        <w:rPr>
          <w:sz w:val="28"/>
          <w:szCs w:val="28"/>
        </w:rPr>
        <w:t xml:space="preserve">- яиц на </w:t>
      </w:r>
      <w:r>
        <w:rPr>
          <w:sz w:val="28"/>
          <w:szCs w:val="28"/>
        </w:rPr>
        <w:t xml:space="preserve">4,3 </w:t>
      </w:r>
      <w:r w:rsidRPr="00D63606">
        <w:rPr>
          <w:sz w:val="28"/>
          <w:szCs w:val="28"/>
        </w:rPr>
        <w:t>% (201</w:t>
      </w:r>
      <w:r>
        <w:rPr>
          <w:sz w:val="28"/>
          <w:szCs w:val="28"/>
        </w:rPr>
        <w:t xml:space="preserve">6 </w:t>
      </w:r>
      <w:r w:rsidRPr="00D63606">
        <w:rPr>
          <w:sz w:val="28"/>
          <w:szCs w:val="28"/>
        </w:rPr>
        <w:t>г.- 4,</w:t>
      </w:r>
      <w:r>
        <w:rPr>
          <w:sz w:val="28"/>
          <w:szCs w:val="28"/>
        </w:rPr>
        <w:t>856</w:t>
      </w:r>
      <w:r w:rsidRPr="00D63606">
        <w:rPr>
          <w:sz w:val="28"/>
          <w:szCs w:val="28"/>
        </w:rPr>
        <w:t xml:space="preserve"> млн. шт., 201</w:t>
      </w:r>
      <w:r>
        <w:rPr>
          <w:sz w:val="28"/>
          <w:szCs w:val="28"/>
        </w:rPr>
        <w:t xml:space="preserve">5 </w:t>
      </w:r>
      <w:r w:rsidRPr="00D63606">
        <w:rPr>
          <w:sz w:val="28"/>
          <w:szCs w:val="28"/>
        </w:rPr>
        <w:t>г.</w:t>
      </w:r>
      <w:r>
        <w:rPr>
          <w:sz w:val="28"/>
          <w:szCs w:val="28"/>
        </w:rPr>
        <w:t xml:space="preserve"> – 4,654</w:t>
      </w:r>
      <w:r w:rsidRPr="00D63606">
        <w:rPr>
          <w:sz w:val="28"/>
          <w:szCs w:val="28"/>
        </w:rPr>
        <w:t xml:space="preserve"> млн. шт</w:t>
      </w:r>
      <w:r>
        <w:rPr>
          <w:sz w:val="28"/>
          <w:szCs w:val="28"/>
        </w:rPr>
        <w:t>.).</w:t>
      </w:r>
    </w:p>
    <w:p w:rsidR="00B9724C" w:rsidRDefault="00B9724C" w:rsidP="00B9724C">
      <w:pPr>
        <w:ind w:firstLine="709"/>
        <w:jc w:val="both"/>
        <w:rPr>
          <w:sz w:val="28"/>
          <w:szCs w:val="28"/>
        </w:rPr>
      </w:pPr>
      <w:r w:rsidRPr="00D63606">
        <w:rPr>
          <w:sz w:val="28"/>
          <w:szCs w:val="28"/>
        </w:rPr>
        <w:t>Снизились объ</w:t>
      </w:r>
      <w:r>
        <w:rPr>
          <w:sz w:val="28"/>
          <w:szCs w:val="28"/>
        </w:rPr>
        <w:t>е</w:t>
      </w:r>
      <w:r w:rsidRPr="00D63606">
        <w:rPr>
          <w:sz w:val="28"/>
          <w:szCs w:val="28"/>
        </w:rPr>
        <w:t>мы производства:</w:t>
      </w:r>
    </w:p>
    <w:p w:rsidR="00B9724C" w:rsidRDefault="00B9724C" w:rsidP="00B9724C">
      <w:pPr>
        <w:ind w:firstLine="709"/>
        <w:jc w:val="both"/>
        <w:rPr>
          <w:sz w:val="28"/>
          <w:szCs w:val="28"/>
        </w:rPr>
      </w:pPr>
      <w:r>
        <w:rPr>
          <w:sz w:val="28"/>
          <w:szCs w:val="28"/>
        </w:rPr>
        <w:t xml:space="preserve">- мяса на 3,3 </w:t>
      </w:r>
      <w:r w:rsidRPr="00D63606">
        <w:rPr>
          <w:sz w:val="28"/>
          <w:szCs w:val="28"/>
        </w:rPr>
        <w:t>% (201</w:t>
      </w:r>
      <w:r>
        <w:rPr>
          <w:sz w:val="28"/>
          <w:szCs w:val="28"/>
        </w:rPr>
        <w:t>6</w:t>
      </w:r>
      <w:r w:rsidRPr="00D63606">
        <w:rPr>
          <w:sz w:val="28"/>
          <w:szCs w:val="28"/>
        </w:rPr>
        <w:t xml:space="preserve"> г.-</w:t>
      </w:r>
      <w:r>
        <w:rPr>
          <w:sz w:val="28"/>
          <w:szCs w:val="28"/>
        </w:rPr>
        <w:t xml:space="preserve"> 3,5 </w:t>
      </w:r>
      <w:r w:rsidRPr="00D63606">
        <w:rPr>
          <w:sz w:val="28"/>
          <w:szCs w:val="28"/>
        </w:rPr>
        <w:t>тыс. тонн. 201</w:t>
      </w:r>
      <w:r>
        <w:rPr>
          <w:sz w:val="28"/>
          <w:szCs w:val="28"/>
        </w:rPr>
        <w:t xml:space="preserve">5 </w:t>
      </w:r>
      <w:r w:rsidRPr="00D63606">
        <w:rPr>
          <w:sz w:val="28"/>
          <w:szCs w:val="28"/>
        </w:rPr>
        <w:t>г.-</w:t>
      </w:r>
      <w:r>
        <w:rPr>
          <w:sz w:val="28"/>
          <w:szCs w:val="28"/>
        </w:rPr>
        <w:t xml:space="preserve"> 3,7</w:t>
      </w:r>
      <w:r w:rsidRPr="00D63606">
        <w:rPr>
          <w:sz w:val="28"/>
          <w:szCs w:val="28"/>
        </w:rPr>
        <w:t xml:space="preserve"> тыс. тонн);</w:t>
      </w:r>
    </w:p>
    <w:p w:rsidR="00B9724C" w:rsidRDefault="00B9724C" w:rsidP="00B9724C">
      <w:pPr>
        <w:ind w:firstLine="709"/>
        <w:jc w:val="both"/>
        <w:rPr>
          <w:sz w:val="28"/>
          <w:szCs w:val="28"/>
        </w:rPr>
      </w:pPr>
      <w:r>
        <w:rPr>
          <w:sz w:val="28"/>
          <w:szCs w:val="28"/>
        </w:rPr>
        <w:t xml:space="preserve">- овощей на 0,2 </w:t>
      </w:r>
      <w:r w:rsidRPr="00D63606">
        <w:rPr>
          <w:sz w:val="28"/>
          <w:szCs w:val="28"/>
        </w:rPr>
        <w:t>% (201</w:t>
      </w:r>
      <w:r>
        <w:rPr>
          <w:sz w:val="28"/>
          <w:szCs w:val="28"/>
        </w:rPr>
        <w:t xml:space="preserve">6 </w:t>
      </w:r>
      <w:r w:rsidRPr="00D63606">
        <w:rPr>
          <w:sz w:val="28"/>
          <w:szCs w:val="28"/>
        </w:rPr>
        <w:t xml:space="preserve">г. </w:t>
      </w:r>
      <w:r>
        <w:rPr>
          <w:sz w:val="28"/>
          <w:szCs w:val="28"/>
        </w:rPr>
        <w:t>-4,15 тыс. тонн, 2015 г.- 4,2</w:t>
      </w:r>
      <w:r w:rsidRPr="00D63606">
        <w:rPr>
          <w:sz w:val="28"/>
          <w:szCs w:val="28"/>
        </w:rPr>
        <w:t xml:space="preserve"> тыс. тонн)</w:t>
      </w:r>
      <w:r>
        <w:rPr>
          <w:sz w:val="28"/>
          <w:szCs w:val="28"/>
        </w:rPr>
        <w:t>;</w:t>
      </w:r>
    </w:p>
    <w:p w:rsidR="00B9724C" w:rsidRDefault="00B9724C" w:rsidP="00B9724C">
      <w:pPr>
        <w:ind w:firstLine="709"/>
        <w:jc w:val="both"/>
        <w:rPr>
          <w:sz w:val="28"/>
          <w:szCs w:val="28"/>
        </w:rPr>
      </w:pPr>
      <w:r w:rsidRPr="00D63606">
        <w:rPr>
          <w:sz w:val="28"/>
          <w:szCs w:val="28"/>
        </w:rPr>
        <w:t xml:space="preserve">- зерна на </w:t>
      </w:r>
      <w:r>
        <w:rPr>
          <w:sz w:val="28"/>
          <w:szCs w:val="28"/>
        </w:rPr>
        <w:t>14,5</w:t>
      </w:r>
      <w:r w:rsidRPr="00D63606">
        <w:rPr>
          <w:sz w:val="28"/>
          <w:szCs w:val="28"/>
        </w:rPr>
        <w:t xml:space="preserve"> %(201</w:t>
      </w:r>
      <w:r>
        <w:rPr>
          <w:sz w:val="28"/>
          <w:szCs w:val="28"/>
        </w:rPr>
        <w:t>6</w:t>
      </w:r>
      <w:r w:rsidRPr="00D63606">
        <w:rPr>
          <w:sz w:val="28"/>
          <w:szCs w:val="28"/>
        </w:rPr>
        <w:t xml:space="preserve"> г.</w:t>
      </w:r>
      <w:r>
        <w:rPr>
          <w:sz w:val="28"/>
          <w:szCs w:val="28"/>
        </w:rPr>
        <w:t xml:space="preserve"> –73,1</w:t>
      </w:r>
      <w:r w:rsidRPr="00D63606">
        <w:rPr>
          <w:sz w:val="28"/>
          <w:szCs w:val="28"/>
        </w:rPr>
        <w:t xml:space="preserve"> тыс. тонн, 201</w:t>
      </w:r>
      <w:r>
        <w:rPr>
          <w:sz w:val="28"/>
          <w:szCs w:val="28"/>
        </w:rPr>
        <w:t xml:space="preserve">5 </w:t>
      </w:r>
      <w:r w:rsidRPr="00D63606">
        <w:rPr>
          <w:sz w:val="28"/>
          <w:szCs w:val="28"/>
        </w:rPr>
        <w:t xml:space="preserve">г. – </w:t>
      </w:r>
      <w:r>
        <w:rPr>
          <w:sz w:val="28"/>
          <w:szCs w:val="28"/>
        </w:rPr>
        <w:t>85,5</w:t>
      </w:r>
      <w:r w:rsidRPr="00D63606">
        <w:rPr>
          <w:sz w:val="28"/>
          <w:szCs w:val="28"/>
        </w:rPr>
        <w:t xml:space="preserve"> тыс. тонн);</w:t>
      </w:r>
    </w:p>
    <w:p w:rsidR="00B9724C" w:rsidRDefault="00B9724C" w:rsidP="00B9724C">
      <w:pPr>
        <w:ind w:firstLine="709"/>
        <w:jc w:val="both"/>
        <w:rPr>
          <w:sz w:val="28"/>
          <w:szCs w:val="28"/>
        </w:rPr>
      </w:pPr>
      <w:r>
        <w:rPr>
          <w:sz w:val="28"/>
          <w:szCs w:val="28"/>
        </w:rPr>
        <w:t xml:space="preserve">- молоко на 5,2 </w:t>
      </w:r>
      <w:r w:rsidRPr="00D63606">
        <w:rPr>
          <w:sz w:val="28"/>
          <w:szCs w:val="28"/>
        </w:rPr>
        <w:t>% (201</w:t>
      </w:r>
      <w:r>
        <w:rPr>
          <w:sz w:val="28"/>
          <w:szCs w:val="28"/>
        </w:rPr>
        <w:t xml:space="preserve">6 </w:t>
      </w:r>
      <w:r w:rsidRPr="00D63606">
        <w:rPr>
          <w:sz w:val="28"/>
          <w:szCs w:val="28"/>
        </w:rPr>
        <w:t xml:space="preserve">г. </w:t>
      </w:r>
      <w:r>
        <w:rPr>
          <w:sz w:val="28"/>
          <w:szCs w:val="28"/>
        </w:rPr>
        <w:t xml:space="preserve">–16,3 тыс. тонн, 2015 г. - 17,2 </w:t>
      </w:r>
      <w:r w:rsidRPr="00D63606">
        <w:rPr>
          <w:sz w:val="28"/>
          <w:szCs w:val="28"/>
        </w:rPr>
        <w:t>тыс. тонн);</w:t>
      </w:r>
    </w:p>
    <w:p w:rsidR="00B9724C" w:rsidRDefault="00B9724C" w:rsidP="00B9724C">
      <w:pPr>
        <w:ind w:firstLine="709"/>
        <w:jc w:val="both"/>
        <w:rPr>
          <w:sz w:val="28"/>
          <w:szCs w:val="28"/>
        </w:rPr>
      </w:pPr>
      <w:r w:rsidRPr="00D63606">
        <w:rPr>
          <w:sz w:val="28"/>
          <w:szCs w:val="28"/>
        </w:rPr>
        <w:t>В с</w:t>
      </w:r>
      <w:r>
        <w:rPr>
          <w:sz w:val="28"/>
          <w:szCs w:val="28"/>
        </w:rPr>
        <w:t xml:space="preserve">/х </w:t>
      </w:r>
      <w:r w:rsidRPr="00D63606">
        <w:rPr>
          <w:sz w:val="28"/>
          <w:szCs w:val="28"/>
        </w:rPr>
        <w:t>организациях</w:t>
      </w:r>
      <w:r>
        <w:rPr>
          <w:sz w:val="28"/>
          <w:szCs w:val="28"/>
        </w:rPr>
        <w:t>,</w:t>
      </w:r>
      <w:r w:rsidRPr="00D63606">
        <w:rPr>
          <w:sz w:val="28"/>
          <w:szCs w:val="28"/>
        </w:rPr>
        <w:t xml:space="preserve"> в сравнении с 201</w:t>
      </w:r>
      <w:r>
        <w:rPr>
          <w:sz w:val="28"/>
          <w:szCs w:val="28"/>
        </w:rPr>
        <w:t>5 годом,</w:t>
      </w:r>
      <w:r w:rsidR="00CE5B95">
        <w:rPr>
          <w:sz w:val="28"/>
          <w:szCs w:val="28"/>
        </w:rPr>
        <w:t xml:space="preserve"> </w:t>
      </w:r>
      <w:r>
        <w:rPr>
          <w:sz w:val="28"/>
          <w:szCs w:val="28"/>
        </w:rPr>
        <w:t xml:space="preserve">увеличено </w:t>
      </w:r>
      <w:r w:rsidRPr="00D63606">
        <w:rPr>
          <w:sz w:val="28"/>
          <w:szCs w:val="28"/>
        </w:rPr>
        <w:t xml:space="preserve">производство: </w:t>
      </w:r>
    </w:p>
    <w:p w:rsidR="00B9724C" w:rsidRDefault="00B9724C" w:rsidP="00B9724C">
      <w:pPr>
        <w:ind w:firstLine="709"/>
        <w:jc w:val="both"/>
        <w:rPr>
          <w:sz w:val="28"/>
          <w:szCs w:val="28"/>
        </w:rPr>
      </w:pPr>
      <w:r>
        <w:rPr>
          <w:sz w:val="28"/>
          <w:szCs w:val="28"/>
        </w:rPr>
        <w:t xml:space="preserve">- мяса на 34,0 </w:t>
      </w:r>
      <w:r w:rsidRPr="00D63606">
        <w:rPr>
          <w:sz w:val="28"/>
          <w:szCs w:val="28"/>
        </w:rPr>
        <w:t>% (201</w:t>
      </w:r>
      <w:r>
        <w:rPr>
          <w:sz w:val="28"/>
          <w:szCs w:val="28"/>
        </w:rPr>
        <w:t xml:space="preserve">6 </w:t>
      </w:r>
      <w:r w:rsidRPr="00D63606">
        <w:rPr>
          <w:sz w:val="28"/>
          <w:szCs w:val="28"/>
        </w:rPr>
        <w:t>г. - 0,1</w:t>
      </w:r>
      <w:r>
        <w:rPr>
          <w:sz w:val="28"/>
          <w:szCs w:val="28"/>
        </w:rPr>
        <w:t>46</w:t>
      </w:r>
      <w:r w:rsidRPr="00D63606">
        <w:rPr>
          <w:sz w:val="28"/>
          <w:szCs w:val="28"/>
        </w:rPr>
        <w:t xml:space="preserve"> тыс</w:t>
      </w:r>
      <w:r>
        <w:rPr>
          <w:sz w:val="28"/>
          <w:szCs w:val="28"/>
        </w:rPr>
        <w:t>. тонн,</w:t>
      </w:r>
      <w:r w:rsidRPr="00D63606">
        <w:rPr>
          <w:sz w:val="28"/>
          <w:szCs w:val="28"/>
        </w:rPr>
        <w:t xml:space="preserve"> 201</w:t>
      </w:r>
      <w:r>
        <w:rPr>
          <w:sz w:val="28"/>
          <w:szCs w:val="28"/>
        </w:rPr>
        <w:t xml:space="preserve">5 </w:t>
      </w:r>
      <w:r w:rsidRPr="00D63606">
        <w:rPr>
          <w:sz w:val="28"/>
          <w:szCs w:val="28"/>
        </w:rPr>
        <w:t>г.-0,</w:t>
      </w:r>
      <w:r>
        <w:rPr>
          <w:sz w:val="28"/>
          <w:szCs w:val="28"/>
        </w:rPr>
        <w:t>109</w:t>
      </w:r>
      <w:r w:rsidRPr="00D63606">
        <w:rPr>
          <w:sz w:val="28"/>
          <w:szCs w:val="28"/>
        </w:rPr>
        <w:t xml:space="preserve"> тыс. тонн).</w:t>
      </w:r>
    </w:p>
    <w:p w:rsidR="00B9724C" w:rsidRDefault="00B9724C" w:rsidP="00B9724C">
      <w:pPr>
        <w:ind w:firstLine="709"/>
        <w:jc w:val="both"/>
        <w:rPr>
          <w:sz w:val="28"/>
          <w:szCs w:val="28"/>
        </w:rPr>
      </w:pPr>
      <w:r>
        <w:rPr>
          <w:sz w:val="28"/>
          <w:szCs w:val="28"/>
        </w:rPr>
        <w:t>Снизились объемы производства</w:t>
      </w:r>
      <w:r w:rsidRPr="00D63606">
        <w:rPr>
          <w:sz w:val="28"/>
          <w:szCs w:val="28"/>
        </w:rPr>
        <w:t xml:space="preserve">: </w:t>
      </w:r>
    </w:p>
    <w:p w:rsidR="00B9724C" w:rsidRDefault="00B9724C" w:rsidP="00B9724C">
      <w:pPr>
        <w:ind w:firstLine="709"/>
        <w:jc w:val="both"/>
        <w:rPr>
          <w:sz w:val="28"/>
          <w:szCs w:val="28"/>
        </w:rPr>
      </w:pPr>
      <w:r>
        <w:rPr>
          <w:sz w:val="28"/>
          <w:szCs w:val="28"/>
        </w:rPr>
        <w:t xml:space="preserve">- молока на 12,3 </w:t>
      </w:r>
      <w:r w:rsidRPr="00D63606">
        <w:rPr>
          <w:sz w:val="28"/>
          <w:szCs w:val="28"/>
        </w:rPr>
        <w:t>% (201</w:t>
      </w:r>
      <w:r>
        <w:rPr>
          <w:sz w:val="28"/>
          <w:szCs w:val="28"/>
        </w:rPr>
        <w:t xml:space="preserve">6 </w:t>
      </w:r>
      <w:r w:rsidRPr="00D63606">
        <w:rPr>
          <w:sz w:val="28"/>
          <w:szCs w:val="28"/>
        </w:rPr>
        <w:t>г.-1,</w:t>
      </w:r>
      <w:r>
        <w:rPr>
          <w:sz w:val="28"/>
          <w:szCs w:val="28"/>
        </w:rPr>
        <w:t>7 тыс. тонн, 2015 г. - 1,9</w:t>
      </w:r>
      <w:r w:rsidRPr="00D63606">
        <w:rPr>
          <w:sz w:val="28"/>
          <w:szCs w:val="28"/>
        </w:rPr>
        <w:t xml:space="preserve"> тыс. тонн), надой на одну фуражную корову </w:t>
      </w:r>
      <w:r>
        <w:rPr>
          <w:sz w:val="28"/>
          <w:szCs w:val="28"/>
        </w:rPr>
        <w:t>составил 5073</w:t>
      </w:r>
      <w:r w:rsidRPr="00D63606">
        <w:rPr>
          <w:sz w:val="28"/>
          <w:szCs w:val="28"/>
        </w:rPr>
        <w:t xml:space="preserve"> кг. (</w:t>
      </w:r>
      <w:r>
        <w:rPr>
          <w:sz w:val="28"/>
          <w:szCs w:val="28"/>
        </w:rPr>
        <w:t xml:space="preserve">90,4 </w:t>
      </w:r>
      <w:r w:rsidRPr="00D63606">
        <w:rPr>
          <w:sz w:val="28"/>
          <w:szCs w:val="28"/>
        </w:rPr>
        <w:t>%);</w:t>
      </w:r>
    </w:p>
    <w:p w:rsidR="00B9724C" w:rsidRDefault="00B9724C" w:rsidP="00B9724C">
      <w:pPr>
        <w:ind w:firstLine="709"/>
        <w:jc w:val="both"/>
        <w:rPr>
          <w:sz w:val="28"/>
          <w:szCs w:val="28"/>
        </w:rPr>
      </w:pPr>
      <w:r>
        <w:rPr>
          <w:sz w:val="28"/>
          <w:szCs w:val="28"/>
        </w:rPr>
        <w:t>- зерна на 28,8 % (2016 г. – 21,0 тыс. тонн, 2015 г. – 29,5 тыс. тонн).</w:t>
      </w:r>
    </w:p>
    <w:p w:rsidR="00B9724C" w:rsidRDefault="00B9724C" w:rsidP="00B9724C">
      <w:pPr>
        <w:ind w:firstLine="709"/>
        <w:jc w:val="both"/>
        <w:rPr>
          <w:sz w:val="28"/>
          <w:szCs w:val="28"/>
        </w:rPr>
      </w:pPr>
      <w:r w:rsidRPr="00D63606">
        <w:rPr>
          <w:sz w:val="28"/>
          <w:szCs w:val="28"/>
        </w:rPr>
        <w:t>В крестьянских (фермерских) хозяйствах</w:t>
      </w:r>
      <w:r>
        <w:rPr>
          <w:sz w:val="28"/>
          <w:szCs w:val="28"/>
        </w:rPr>
        <w:t>,</w:t>
      </w:r>
      <w:r w:rsidRPr="00D63606">
        <w:rPr>
          <w:sz w:val="28"/>
          <w:szCs w:val="28"/>
        </w:rPr>
        <w:t xml:space="preserve"> в сравнении с 201</w:t>
      </w:r>
      <w:r>
        <w:rPr>
          <w:sz w:val="28"/>
          <w:szCs w:val="28"/>
        </w:rPr>
        <w:t>5 годом,</w:t>
      </w:r>
      <w:r w:rsidRPr="00D63606">
        <w:rPr>
          <w:sz w:val="28"/>
          <w:szCs w:val="28"/>
        </w:rPr>
        <w:t xml:space="preserve"> увеличено производство</w:t>
      </w:r>
      <w:r>
        <w:rPr>
          <w:sz w:val="28"/>
          <w:szCs w:val="28"/>
        </w:rPr>
        <w:t>:</w:t>
      </w:r>
    </w:p>
    <w:p w:rsidR="00B9724C" w:rsidRDefault="00B9724C" w:rsidP="00B9724C">
      <w:pPr>
        <w:ind w:firstLine="709"/>
        <w:jc w:val="both"/>
        <w:rPr>
          <w:sz w:val="28"/>
          <w:szCs w:val="28"/>
        </w:rPr>
      </w:pPr>
      <w:r>
        <w:rPr>
          <w:sz w:val="28"/>
          <w:szCs w:val="28"/>
        </w:rPr>
        <w:t xml:space="preserve">- мяса на 13,0 </w:t>
      </w:r>
      <w:r w:rsidRPr="00D63606">
        <w:rPr>
          <w:sz w:val="28"/>
          <w:szCs w:val="28"/>
        </w:rPr>
        <w:t>% (201</w:t>
      </w:r>
      <w:r>
        <w:rPr>
          <w:sz w:val="28"/>
          <w:szCs w:val="28"/>
        </w:rPr>
        <w:t xml:space="preserve">6 </w:t>
      </w:r>
      <w:r w:rsidRPr="00D63606">
        <w:rPr>
          <w:sz w:val="28"/>
          <w:szCs w:val="28"/>
        </w:rPr>
        <w:t>г.-</w:t>
      </w:r>
      <w:r>
        <w:rPr>
          <w:sz w:val="28"/>
          <w:szCs w:val="28"/>
        </w:rPr>
        <w:t xml:space="preserve"> 0,54 тыс. тонн, 2015 г. - 0,48</w:t>
      </w:r>
      <w:r w:rsidRPr="00D63606">
        <w:rPr>
          <w:sz w:val="28"/>
          <w:szCs w:val="28"/>
        </w:rPr>
        <w:t xml:space="preserve"> тыс. тонн);</w:t>
      </w:r>
    </w:p>
    <w:p w:rsidR="00B9724C" w:rsidRDefault="00B9724C" w:rsidP="00B9724C">
      <w:pPr>
        <w:ind w:firstLine="709"/>
        <w:jc w:val="both"/>
        <w:rPr>
          <w:sz w:val="28"/>
          <w:szCs w:val="28"/>
        </w:rPr>
      </w:pPr>
      <w:r w:rsidRPr="00D63606">
        <w:rPr>
          <w:sz w:val="28"/>
          <w:szCs w:val="28"/>
        </w:rPr>
        <w:t>Снизились объ</w:t>
      </w:r>
      <w:r>
        <w:rPr>
          <w:sz w:val="28"/>
          <w:szCs w:val="28"/>
        </w:rPr>
        <w:t>е</w:t>
      </w:r>
      <w:r w:rsidRPr="00D63606">
        <w:rPr>
          <w:sz w:val="28"/>
          <w:szCs w:val="28"/>
        </w:rPr>
        <w:t>мы производства:</w:t>
      </w:r>
    </w:p>
    <w:p w:rsidR="00B9724C" w:rsidRDefault="00B9724C" w:rsidP="00B9724C">
      <w:pPr>
        <w:ind w:firstLine="709"/>
        <w:jc w:val="both"/>
        <w:rPr>
          <w:sz w:val="28"/>
          <w:szCs w:val="28"/>
        </w:rPr>
      </w:pPr>
      <w:r w:rsidRPr="00D63606">
        <w:rPr>
          <w:sz w:val="28"/>
          <w:szCs w:val="28"/>
        </w:rPr>
        <w:t>-</w:t>
      </w:r>
      <w:r>
        <w:rPr>
          <w:sz w:val="28"/>
          <w:szCs w:val="28"/>
        </w:rPr>
        <w:t xml:space="preserve"> зерна на 6,9 </w:t>
      </w:r>
      <w:r w:rsidRPr="00D63606">
        <w:rPr>
          <w:sz w:val="28"/>
          <w:szCs w:val="28"/>
        </w:rPr>
        <w:t>% (201</w:t>
      </w:r>
      <w:r>
        <w:rPr>
          <w:sz w:val="28"/>
          <w:szCs w:val="28"/>
        </w:rPr>
        <w:t xml:space="preserve">6 </w:t>
      </w:r>
      <w:r w:rsidRPr="00D63606">
        <w:rPr>
          <w:sz w:val="28"/>
          <w:szCs w:val="28"/>
        </w:rPr>
        <w:t>г</w:t>
      </w:r>
      <w:r>
        <w:rPr>
          <w:sz w:val="28"/>
          <w:szCs w:val="28"/>
        </w:rPr>
        <w:t xml:space="preserve">.–52,1 </w:t>
      </w:r>
      <w:r w:rsidRPr="00D63606">
        <w:rPr>
          <w:sz w:val="28"/>
          <w:szCs w:val="28"/>
        </w:rPr>
        <w:t>тыс.тонн, 201</w:t>
      </w:r>
      <w:r>
        <w:rPr>
          <w:sz w:val="28"/>
          <w:szCs w:val="28"/>
        </w:rPr>
        <w:t>5</w:t>
      </w:r>
      <w:r w:rsidRPr="00D63606">
        <w:rPr>
          <w:sz w:val="28"/>
          <w:szCs w:val="28"/>
        </w:rPr>
        <w:t xml:space="preserve"> г</w:t>
      </w:r>
      <w:r>
        <w:rPr>
          <w:sz w:val="28"/>
          <w:szCs w:val="28"/>
        </w:rPr>
        <w:t>. –55,9</w:t>
      </w:r>
      <w:r w:rsidRPr="00D63606">
        <w:rPr>
          <w:sz w:val="28"/>
          <w:szCs w:val="28"/>
        </w:rPr>
        <w:t xml:space="preserve"> тыс.тонн)</w:t>
      </w:r>
      <w:r>
        <w:rPr>
          <w:sz w:val="28"/>
          <w:szCs w:val="28"/>
        </w:rPr>
        <w:t>;</w:t>
      </w:r>
    </w:p>
    <w:p w:rsidR="00B9724C" w:rsidRDefault="00B9724C" w:rsidP="00B9724C">
      <w:pPr>
        <w:ind w:firstLine="709"/>
        <w:jc w:val="both"/>
        <w:rPr>
          <w:sz w:val="28"/>
          <w:szCs w:val="28"/>
        </w:rPr>
      </w:pPr>
      <w:r>
        <w:rPr>
          <w:sz w:val="28"/>
          <w:szCs w:val="28"/>
        </w:rPr>
        <w:t xml:space="preserve">- молока на 13,6 </w:t>
      </w:r>
      <w:r w:rsidRPr="00D63606">
        <w:rPr>
          <w:sz w:val="28"/>
          <w:szCs w:val="28"/>
        </w:rPr>
        <w:t>% (201</w:t>
      </w:r>
      <w:r>
        <w:rPr>
          <w:sz w:val="28"/>
          <w:szCs w:val="28"/>
        </w:rPr>
        <w:t>6</w:t>
      </w:r>
      <w:r w:rsidRPr="00D63606">
        <w:rPr>
          <w:sz w:val="28"/>
          <w:szCs w:val="28"/>
        </w:rPr>
        <w:t>г.-2,</w:t>
      </w:r>
      <w:r>
        <w:rPr>
          <w:sz w:val="28"/>
          <w:szCs w:val="28"/>
        </w:rPr>
        <w:t>02</w:t>
      </w:r>
      <w:r w:rsidRPr="00D63606">
        <w:rPr>
          <w:sz w:val="28"/>
          <w:szCs w:val="28"/>
        </w:rPr>
        <w:t xml:space="preserve"> тыс. тонн, 201</w:t>
      </w:r>
      <w:r>
        <w:rPr>
          <w:sz w:val="28"/>
          <w:szCs w:val="28"/>
        </w:rPr>
        <w:t xml:space="preserve">5 г. – 2,34 </w:t>
      </w:r>
      <w:r w:rsidRPr="00D63606">
        <w:rPr>
          <w:sz w:val="28"/>
          <w:szCs w:val="28"/>
        </w:rPr>
        <w:t>тыс. тонн)</w:t>
      </w:r>
      <w:r>
        <w:rPr>
          <w:sz w:val="28"/>
          <w:szCs w:val="28"/>
        </w:rPr>
        <w:t>,</w:t>
      </w:r>
      <w:r w:rsidRPr="00D63606">
        <w:rPr>
          <w:sz w:val="28"/>
          <w:szCs w:val="28"/>
        </w:rPr>
        <w:t xml:space="preserve"> надой на одну фуражную корову </w:t>
      </w:r>
      <w:r>
        <w:rPr>
          <w:sz w:val="28"/>
          <w:szCs w:val="28"/>
        </w:rPr>
        <w:t>составил 3667</w:t>
      </w:r>
      <w:r w:rsidRPr="00D63606">
        <w:rPr>
          <w:sz w:val="28"/>
          <w:szCs w:val="28"/>
        </w:rPr>
        <w:t xml:space="preserve"> кг.(</w:t>
      </w:r>
      <w:r>
        <w:rPr>
          <w:sz w:val="28"/>
          <w:szCs w:val="28"/>
        </w:rPr>
        <w:t xml:space="preserve">96,4 </w:t>
      </w:r>
      <w:r w:rsidRPr="00D63606">
        <w:rPr>
          <w:sz w:val="28"/>
          <w:szCs w:val="28"/>
        </w:rPr>
        <w:t>%);</w:t>
      </w:r>
    </w:p>
    <w:p w:rsidR="00B9724C" w:rsidRDefault="00B9724C" w:rsidP="00B9724C">
      <w:pPr>
        <w:ind w:firstLine="709"/>
        <w:jc w:val="both"/>
        <w:rPr>
          <w:sz w:val="28"/>
          <w:szCs w:val="28"/>
        </w:rPr>
      </w:pPr>
      <w:r>
        <w:rPr>
          <w:sz w:val="28"/>
          <w:szCs w:val="28"/>
        </w:rPr>
        <w:t>- картофеля на 4,1 % (2016</w:t>
      </w:r>
      <w:r w:rsidRPr="00D63606">
        <w:rPr>
          <w:sz w:val="28"/>
          <w:szCs w:val="28"/>
        </w:rPr>
        <w:t>г.</w:t>
      </w:r>
      <w:r>
        <w:rPr>
          <w:sz w:val="28"/>
          <w:szCs w:val="28"/>
        </w:rPr>
        <w:t xml:space="preserve"> – 1,18 тыс. тонн, 2015 г. – 1,23</w:t>
      </w:r>
      <w:r w:rsidRPr="00D63606">
        <w:rPr>
          <w:sz w:val="28"/>
          <w:szCs w:val="28"/>
        </w:rPr>
        <w:t xml:space="preserve"> тыс. тонн);</w:t>
      </w:r>
    </w:p>
    <w:p w:rsidR="00B9724C" w:rsidRDefault="00B9724C" w:rsidP="00B9724C">
      <w:pPr>
        <w:ind w:firstLine="709"/>
        <w:jc w:val="both"/>
        <w:rPr>
          <w:sz w:val="28"/>
          <w:szCs w:val="28"/>
        </w:rPr>
      </w:pPr>
      <w:r>
        <w:rPr>
          <w:sz w:val="28"/>
          <w:szCs w:val="28"/>
        </w:rPr>
        <w:t xml:space="preserve">- овощей на 13,8 </w:t>
      </w:r>
      <w:r w:rsidRPr="00D63606">
        <w:rPr>
          <w:sz w:val="28"/>
          <w:szCs w:val="28"/>
        </w:rPr>
        <w:t>% (201</w:t>
      </w:r>
      <w:r>
        <w:rPr>
          <w:sz w:val="28"/>
          <w:szCs w:val="28"/>
        </w:rPr>
        <w:t xml:space="preserve">6 </w:t>
      </w:r>
      <w:r w:rsidRPr="00D63606">
        <w:rPr>
          <w:sz w:val="28"/>
          <w:szCs w:val="28"/>
        </w:rPr>
        <w:t>г.-</w:t>
      </w:r>
      <w:r>
        <w:rPr>
          <w:sz w:val="28"/>
          <w:szCs w:val="28"/>
        </w:rPr>
        <w:t xml:space="preserve"> 0,383 тыс. тонн, 2015 г. - 0,199 тыс. тонн).</w:t>
      </w:r>
    </w:p>
    <w:p w:rsidR="004E1651" w:rsidRDefault="004E1651" w:rsidP="001A2061">
      <w:pPr>
        <w:ind w:firstLine="709"/>
        <w:jc w:val="center"/>
        <w:rPr>
          <w:sz w:val="28"/>
          <w:szCs w:val="28"/>
        </w:rPr>
      </w:pPr>
    </w:p>
    <w:p w:rsidR="001A2061" w:rsidRDefault="001A2061" w:rsidP="001A2061">
      <w:pPr>
        <w:ind w:firstLine="709"/>
        <w:jc w:val="center"/>
        <w:rPr>
          <w:sz w:val="28"/>
          <w:szCs w:val="28"/>
        </w:rPr>
      </w:pPr>
      <w:r w:rsidRPr="001A2061">
        <w:rPr>
          <w:noProof/>
          <w:sz w:val="28"/>
          <w:szCs w:val="28"/>
        </w:rPr>
        <w:lastRenderedPageBreak/>
        <w:drawing>
          <wp:inline distT="0" distB="0" distL="0" distR="0">
            <wp:extent cx="4391025" cy="2647950"/>
            <wp:effectExtent l="19050" t="0" r="9525" b="0"/>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724C" w:rsidRDefault="00B9724C" w:rsidP="001A2061">
      <w:pPr>
        <w:ind w:firstLine="709"/>
        <w:jc w:val="center"/>
        <w:rPr>
          <w:sz w:val="28"/>
          <w:szCs w:val="28"/>
        </w:rPr>
      </w:pPr>
    </w:p>
    <w:p w:rsidR="00B60308" w:rsidRDefault="00B60308">
      <w:pPr>
        <w:tabs>
          <w:tab w:val="left" w:pos="0"/>
        </w:tabs>
        <w:jc w:val="both"/>
      </w:pPr>
      <w:r>
        <w:rPr>
          <w:sz w:val="28"/>
          <w:szCs w:val="28"/>
        </w:rPr>
        <w:tab/>
      </w:r>
    </w:p>
    <w:p w:rsidR="00B9724C" w:rsidRDefault="00B9724C" w:rsidP="00B9724C">
      <w:pPr>
        <w:ind w:firstLine="709"/>
        <w:jc w:val="both"/>
        <w:rPr>
          <w:sz w:val="28"/>
          <w:szCs w:val="28"/>
        </w:rPr>
      </w:pPr>
      <w:r w:rsidRPr="00D63606">
        <w:rPr>
          <w:sz w:val="28"/>
          <w:szCs w:val="28"/>
        </w:rPr>
        <w:t>В личных подсобных хозяйствах граждан</w:t>
      </w:r>
      <w:r>
        <w:rPr>
          <w:sz w:val="28"/>
          <w:szCs w:val="28"/>
        </w:rPr>
        <w:t>,</w:t>
      </w:r>
      <w:r w:rsidRPr="00D63606">
        <w:rPr>
          <w:sz w:val="28"/>
          <w:szCs w:val="28"/>
        </w:rPr>
        <w:t xml:space="preserve"> в сравне</w:t>
      </w:r>
      <w:r>
        <w:rPr>
          <w:sz w:val="28"/>
          <w:szCs w:val="28"/>
        </w:rPr>
        <w:t xml:space="preserve">нии с </w:t>
      </w:r>
      <w:r w:rsidRPr="00D63606">
        <w:rPr>
          <w:sz w:val="28"/>
          <w:szCs w:val="28"/>
        </w:rPr>
        <w:t>201</w:t>
      </w:r>
      <w:r>
        <w:rPr>
          <w:sz w:val="28"/>
          <w:szCs w:val="28"/>
        </w:rPr>
        <w:t>5годом,</w:t>
      </w:r>
      <w:r w:rsidRPr="00D63606">
        <w:rPr>
          <w:sz w:val="28"/>
          <w:szCs w:val="28"/>
        </w:rPr>
        <w:t xml:space="preserve"> увеличено производство:</w:t>
      </w:r>
    </w:p>
    <w:p w:rsidR="00B9724C" w:rsidRDefault="00B9724C" w:rsidP="00B9724C">
      <w:pPr>
        <w:ind w:firstLine="709"/>
        <w:jc w:val="both"/>
        <w:rPr>
          <w:sz w:val="28"/>
          <w:szCs w:val="28"/>
        </w:rPr>
      </w:pPr>
      <w:r>
        <w:rPr>
          <w:sz w:val="28"/>
          <w:szCs w:val="28"/>
        </w:rPr>
        <w:t xml:space="preserve">- картофеля на 26,6 % (2016 </w:t>
      </w:r>
      <w:r w:rsidRPr="00D63606">
        <w:rPr>
          <w:sz w:val="28"/>
          <w:szCs w:val="28"/>
        </w:rPr>
        <w:t>г.</w:t>
      </w:r>
      <w:r>
        <w:rPr>
          <w:sz w:val="28"/>
          <w:szCs w:val="28"/>
        </w:rPr>
        <w:t xml:space="preserve"> – 32,8 тыс. тонн, 2015 г. – 25,9</w:t>
      </w:r>
      <w:r w:rsidRPr="00D63606">
        <w:rPr>
          <w:sz w:val="28"/>
          <w:szCs w:val="28"/>
        </w:rPr>
        <w:t xml:space="preserve"> тыс. тонн);</w:t>
      </w:r>
    </w:p>
    <w:p w:rsidR="00B9724C" w:rsidRDefault="00B9724C" w:rsidP="00B9724C">
      <w:pPr>
        <w:ind w:firstLine="709"/>
        <w:jc w:val="both"/>
        <w:rPr>
          <w:sz w:val="28"/>
          <w:szCs w:val="28"/>
        </w:rPr>
      </w:pPr>
      <w:r>
        <w:rPr>
          <w:sz w:val="28"/>
          <w:szCs w:val="28"/>
        </w:rPr>
        <w:t xml:space="preserve">- овощей на 1,2 % (2016 </w:t>
      </w:r>
      <w:r w:rsidRPr="00D63606">
        <w:rPr>
          <w:sz w:val="28"/>
          <w:szCs w:val="28"/>
        </w:rPr>
        <w:t>г.</w:t>
      </w:r>
      <w:r>
        <w:rPr>
          <w:sz w:val="28"/>
          <w:szCs w:val="28"/>
        </w:rPr>
        <w:t xml:space="preserve"> – 3,83 тыс. тонн, 2015 г. – 3,78</w:t>
      </w:r>
      <w:r w:rsidRPr="00D63606">
        <w:rPr>
          <w:sz w:val="28"/>
          <w:szCs w:val="28"/>
        </w:rPr>
        <w:t xml:space="preserve"> тыс. тонн);</w:t>
      </w:r>
    </w:p>
    <w:p w:rsidR="00B9724C" w:rsidRDefault="00B9724C" w:rsidP="00B9724C">
      <w:pPr>
        <w:ind w:firstLine="709"/>
        <w:jc w:val="both"/>
        <w:rPr>
          <w:sz w:val="28"/>
          <w:szCs w:val="28"/>
        </w:rPr>
      </w:pPr>
      <w:r w:rsidRPr="00D63606">
        <w:rPr>
          <w:sz w:val="28"/>
          <w:szCs w:val="28"/>
        </w:rPr>
        <w:t xml:space="preserve">- яиц на </w:t>
      </w:r>
      <w:r>
        <w:rPr>
          <w:sz w:val="28"/>
          <w:szCs w:val="28"/>
        </w:rPr>
        <w:t xml:space="preserve">4,3 </w:t>
      </w:r>
      <w:r w:rsidRPr="00D63606">
        <w:rPr>
          <w:sz w:val="28"/>
          <w:szCs w:val="28"/>
        </w:rPr>
        <w:t>% (201</w:t>
      </w:r>
      <w:r>
        <w:rPr>
          <w:sz w:val="28"/>
          <w:szCs w:val="28"/>
        </w:rPr>
        <w:t xml:space="preserve">6 </w:t>
      </w:r>
      <w:r w:rsidRPr="00D63606">
        <w:rPr>
          <w:sz w:val="28"/>
          <w:szCs w:val="28"/>
        </w:rPr>
        <w:t xml:space="preserve">г. </w:t>
      </w:r>
      <w:r>
        <w:rPr>
          <w:sz w:val="28"/>
          <w:szCs w:val="28"/>
        </w:rPr>
        <w:t>–4,856</w:t>
      </w:r>
      <w:r w:rsidRPr="00D63606">
        <w:rPr>
          <w:sz w:val="28"/>
          <w:szCs w:val="28"/>
        </w:rPr>
        <w:t xml:space="preserve"> млн.шт., 201</w:t>
      </w:r>
      <w:r>
        <w:rPr>
          <w:sz w:val="28"/>
          <w:szCs w:val="28"/>
        </w:rPr>
        <w:t>5г. –4,654</w:t>
      </w:r>
      <w:r w:rsidRPr="00D63606">
        <w:rPr>
          <w:sz w:val="28"/>
          <w:szCs w:val="28"/>
        </w:rPr>
        <w:t xml:space="preserve"> млн. шт.)</w:t>
      </w:r>
      <w:r>
        <w:rPr>
          <w:sz w:val="28"/>
          <w:szCs w:val="28"/>
        </w:rPr>
        <w:t>.</w:t>
      </w:r>
    </w:p>
    <w:p w:rsidR="00B9724C" w:rsidRDefault="00B9724C" w:rsidP="00B9724C">
      <w:pPr>
        <w:ind w:firstLine="709"/>
        <w:jc w:val="both"/>
        <w:rPr>
          <w:sz w:val="28"/>
          <w:szCs w:val="28"/>
        </w:rPr>
      </w:pPr>
      <w:r w:rsidRPr="00D63606">
        <w:rPr>
          <w:sz w:val="28"/>
          <w:szCs w:val="28"/>
        </w:rPr>
        <w:t>Снизились объ</w:t>
      </w:r>
      <w:r>
        <w:rPr>
          <w:sz w:val="28"/>
          <w:szCs w:val="28"/>
        </w:rPr>
        <w:t>е</w:t>
      </w:r>
      <w:r w:rsidRPr="00D63606">
        <w:rPr>
          <w:sz w:val="28"/>
          <w:szCs w:val="28"/>
        </w:rPr>
        <w:t>мы производства:</w:t>
      </w:r>
    </w:p>
    <w:p w:rsidR="00B9724C" w:rsidRPr="00181E3E" w:rsidRDefault="00B9724C" w:rsidP="00B9724C">
      <w:pPr>
        <w:ind w:firstLine="709"/>
        <w:jc w:val="both"/>
        <w:rPr>
          <w:color w:val="FF0000"/>
          <w:sz w:val="28"/>
          <w:szCs w:val="28"/>
        </w:rPr>
      </w:pPr>
      <w:r>
        <w:rPr>
          <w:sz w:val="28"/>
          <w:szCs w:val="28"/>
        </w:rPr>
        <w:t>- молока на 2,</w:t>
      </w:r>
      <w:r w:rsidRPr="00181E3E">
        <w:rPr>
          <w:sz w:val="28"/>
          <w:szCs w:val="28"/>
        </w:rPr>
        <w:t xml:space="preserve">3 </w:t>
      </w:r>
      <w:r w:rsidRPr="00181E3E">
        <w:rPr>
          <w:color w:val="000000"/>
          <w:sz w:val="28"/>
          <w:szCs w:val="28"/>
        </w:rPr>
        <w:t>% (2016 г. - 12,6 тыс. тонн, 2015 г. – 12,9 тыс. тонн).</w:t>
      </w:r>
    </w:p>
    <w:p w:rsidR="00B9724C" w:rsidRPr="0048487B" w:rsidRDefault="00B9724C" w:rsidP="00B9724C">
      <w:pPr>
        <w:ind w:firstLine="709"/>
        <w:jc w:val="both"/>
        <w:rPr>
          <w:color w:val="000000"/>
          <w:sz w:val="28"/>
          <w:szCs w:val="28"/>
        </w:rPr>
      </w:pPr>
      <w:r w:rsidRPr="00181E3E">
        <w:rPr>
          <w:sz w:val="28"/>
          <w:szCs w:val="28"/>
        </w:rPr>
        <w:t xml:space="preserve">- мяса на 9,7 </w:t>
      </w:r>
      <w:r w:rsidRPr="00181E3E">
        <w:rPr>
          <w:color w:val="000000"/>
          <w:sz w:val="28"/>
          <w:szCs w:val="28"/>
        </w:rPr>
        <w:t>% (2016 г. – 2,8 тыс. тонн, 2015 г. – 3,1 тыс. тонн);</w:t>
      </w:r>
    </w:p>
    <w:p w:rsidR="00B9724C" w:rsidRPr="00D63606" w:rsidRDefault="00B9724C" w:rsidP="00B9724C">
      <w:pPr>
        <w:ind w:firstLine="709"/>
        <w:jc w:val="both"/>
        <w:rPr>
          <w:sz w:val="28"/>
          <w:szCs w:val="28"/>
        </w:rPr>
      </w:pPr>
      <w:r w:rsidRPr="00D63606">
        <w:rPr>
          <w:sz w:val="28"/>
          <w:szCs w:val="28"/>
        </w:rPr>
        <w:t>В 201</w:t>
      </w:r>
      <w:r>
        <w:rPr>
          <w:sz w:val="28"/>
          <w:szCs w:val="28"/>
        </w:rPr>
        <w:t>6</w:t>
      </w:r>
      <w:r w:rsidRPr="00D63606">
        <w:rPr>
          <w:sz w:val="28"/>
          <w:szCs w:val="28"/>
        </w:rPr>
        <w:t xml:space="preserve"> году было посеяно яровых культур 5</w:t>
      </w:r>
      <w:r>
        <w:rPr>
          <w:sz w:val="28"/>
          <w:szCs w:val="28"/>
        </w:rPr>
        <w:t xml:space="preserve">6,8 тыс. га, что на </w:t>
      </w:r>
      <w:r w:rsidRPr="00D63606">
        <w:rPr>
          <w:sz w:val="28"/>
          <w:szCs w:val="28"/>
        </w:rPr>
        <w:t xml:space="preserve"> уровн</w:t>
      </w:r>
      <w:r>
        <w:rPr>
          <w:sz w:val="28"/>
          <w:szCs w:val="28"/>
        </w:rPr>
        <w:t>е</w:t>
      </w:r>
      <w:r w:rsidRPr="00D63606">
        <w:rPr>
          <w:sz w:val="28"/>
          <w:szCs w:val="28"/>
        </w:rPr>
        <w:t xml:space="preserve"> 201</w:t>
      </w:r>
      <w:r>
        <w:rPr>
          <w:sz w:val="28"/>
          <w:szCs w:val="28"/>
        </w:rPr>
        <w:t>5</w:t>
      </w:r>
      <w:r w:rsidRPr="00D63606">
        <w:rPr>
          <w:sz w:val="28"/>
          <w:szCs w:val="28"/>
        </w:rPr>
        <w:t xml:space="preserve"> года, в том числе под зерновыми </w:t>
      </w:r>
      <w:r>
        <w:rPr>
          <w:sz w:val="28"/>
          <w:szCs w:val="28"/>
        </w:rPr>
        <w:t xml:space="preserve">– </w:t>
      </w:r>
      <w:r w:rsidRPr="00D63606">
        <w:rPr>
          <w:sz w:val="28"/>
          <w:szCs w:val="28"/>
        </w:rPr>
        <w:t>4</w:t>
      </w:r>
      <w:r>
        <w:rPr>
          <w:sz w:val="28"/>
          <w:szCs w:val="28"/>
        </w:rPr>
        <w:t>1,7</w:t>
      </w:r>
      <w:r w:rsidRPr="00D63606">
        <w:rPr>
          <w:sz w:val="28"/>
          <w:szCs w:val="28"/>
        </w:rPr>
        <w:t xml:space="preserve"> тыс</w:t>
      </w:r>
      <w:r w:rsidRPr="00181E3E">
        <w:rPr>
          <w:sz w:val="28"/>
          <w:szCs w:val="28"/>
        </w:rPr>
        <w:t xml:space="preserve">. </w:t>
      </w:r>
      <w:r w:rsidRPr="00181E3E">
        <w:rPr>
          <w:color w:val="000000"/>
          <w:sz w:val="28"/>
          <w:szCs w:val="28"/>
        </w:rPr>
        <w:t>га (95,9 %),</w:t>
      </w:r>
      <w:r>
        <w:rPr>
          <w:sz w:val="28"/>
          <w:szCs w:val="28"/>
        </w:rPr>
        <w:t xml:space="preserve"> посадки картофеля – 2,4 тыс. га</w:t>
      </w:r>
      <w:r w:rsidRPr="00D63606">
        <w:rPr>
          <w:sz w:val="28"/>
          <w:szCs w:val="28"/>
        </w:rPr>
        <w:t xml:space="preserve"> (</w:t>
      </w:r>
      <w:r>
        <w:rPr>
          <w:sz w:val="28"/>
          <w:szCs w:val="28"/>
        </w:rPr>
        <w:t xml:space="preserve">138,6 </w:t>
      </w:r>
      <w:r w:rsidRPr="00D63606">
        <w:rPr>
          <w:sz w:val="28"/>
          <w:szCs w:val="28"/>
        </w:rPr>
        <w:t xml:space="preserve">%), овощей </w:t>
      </w:r>
      <w:r>
        <w:rPr>
          <w:sz w:val="28"/>
          <w:szCs w:val="28"/>
        </w:rPr>
        <w:t>-277</w:t>
      </w:r>
      <w:r w:rsidRPr="00D63606">
        <w:rPr>
          <w:sz w:val="28"/>
          <w:szCs w:val="28"/>
        </w:rPr>
        <w:t xml:space="preserve"> га (</w:t>
      </w:r>
      <w:r>
        <w:rPr>
          <w:sz w:val="28"/>
          <w:szCs w:val="28"/>
        </w:rPr>
        <w:t xml:space="preserve">150,1 </w:t>
      </w:r>
      <w:r w:rsidRPr="00D63606">
        <w:rPr>
          <w:sz w:val="28"/>
          <w:szCs w:val="28"/>
        </w:rPr>
        <w:t xml:space="preserve">%), кормовых культур </w:t>
      </w:r>
      <w:r>
        <w:rPr>
          <w:sz w:val="28"/>
          <w:szCs w:val="28"/>
        </w:rPr>
        <w:t xml:space="preserve">– 11,8 тыс. га (106,7 </w:t>
      </w:r>
      <w:r w:rsidRPr="00D63606">
        <w:rPr>
          <w:sz w:val="28"/>
          <w:szCs w:val="28"/>
        </w:rPr>
        <w:t>%).</w:t>
      </w:r>
    </w:p>
    <w:p w:rsidR="00B60308" w:rsidRDefault="00B9724C" w:rsidP="00B9724C">
      <w:pPr>
        <w:ind w:firstLine="709"/>
        <w:jc w:val="both"/>
        <w:rPr>
          <w:sz w:val="28"/>
          <w:szCs w:val="28"/>
        </w:rPr>
      </w:pPr>
      <w:r w:rsidRPr="00D63606">
        <w:rPr>
          <w:sz w:val="28"/>
          <w:szCs w:val="28"/>
        </w:rPr>
        <w:t xml:space="preserve">Валовой сбор зерновых и зернобобовых культур </w:t>
      </w:r>
      <w:r>
        <w:rPr>
          <w:sz w:val="28"/>
          <w:szCs w:val="28"/>
        </w:rPr>
        <w:t xml:space="preserve">в 2016 году </w:t>
      </w:r>
      <w:r w:rsidRPr="00D63606">
        <w:rPr>
          <w:sz w:val="28"/>
          <w:szCs w:val="28"/>
        </w:rPr>
        <w:t xml:space="preserve">составил </w:t>
      </w:r>
      <w:r>
        <w:rPr>
          <w:sz w:val="28"/>
          <w:szCs w:val="28"/>
        </w:rPr>
        <w:t>73,1</w:t>
      </w:r>
      <w:r w:rsidRPr="00D63606">
        <w:rPr>
          <w:sz w:val="28"/>
          <w:szCs w:val="28"/>
        </w:rPr>
        <w:t xml:space="preserve"> тыс. тонн, что ниже  уровня прошлого года на </w:t>
      </w:r>
      <w:r>
        <w:rPr>
          <w:sz w:val="28"/>
          <w:szCs w:val="28"/>
        </w:rPr>
        <w:t>12,4</w:t>
      </w:r>
      <w:r w:rsidRPr="00D63606">
        <w:rPr>
          <w:sz w:val="28"/>
          <w:szCs w:val="28"/>
        </w:rPr>
        <w:t xml:space="preserve"> тыс. тонн.</w:t>
      </w:r>
    </w:p>
    <w:p w:rsidR="004E1651" w:rsidRDefault="004E1651" w:rsidP="00B9724C">
      <w:pPr>
        <w:ind w:firstLine="709"/>
        <w:jc w:val="both"/>
        <w:rPr>
          <w:sz w:val="28"/>
          <w:szCs w:val="28"/>
        </w:rPr>
      </w:pPr>
    </w:p>
    <w:p w:rsidR="004E1651" w:rsidRDefault="004E1651" w:rsidP="001A2061">
      <w:pPr>
        <w:ind w:firstLine="709"/>
        <w:jc w:val="center"/>
        <w:rPr>
          <w:sz w:val="28"/>
          <w:szCs w:val="28"/>
        </w:rPr>
      </w:pPr>
    </w:p>
    <w:p w:rsidR="00B60308" w:rsidRDefault="001A2061">
      <w:pPr>
        <w:ind w:firstLine="709"/>
        <w:jc w:val="center"/>
        <w:rPr>
          <w:sz w:val="28"/>
          <w:szCs w:val="28"/>
        </w:rPr>
      </w:pPr>
      <w:r w:rsidRPr="001A2061">
        <w:rPr>
          <w:noProof/>
          <w:sz w:val="28"/>
          <w:szCs w:val="28"/>
        </w:rPr>
        <w:drawing>
          <wp:inline distT="0" distB="0" distL="0" distR="0">
            <wp:extent cx="4438650" cy="2724150"/>
            <wp:effectExtent l="19050" t="0" r="19050"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2061" w:rsidRDefault="001A2061" w:rsidP="00B9724C">
      <w:pPr>
        <w:ind w:firstLine="709"/>
        <w:jc w:val="both"/>
        <w:rPr>
          <w:sz w:val="28"/>
          <w:szCs w:val="28"/>
        </w:rPr>
      </w:pPr>
    </w:p>
    <w:p w:rsidR="00B9724C" w:rsidRDefault="00B9724C" w:rsidP="001A2061">
      <w:pPr>
        <w:ind w:firstLine="709"/>
        <w:jc w:val="both"/>
        <w:rPr>
          <w:sz w:val="28"/>
          <w:szCs w:val="28"/>
        </w:rPr>
      </w:pPr>
      <w:r w:rsidRPr="00D63606">
        <w:rPr>
          <w:sz w:val="28"/>
          <w:szCs w:val="28"/>
        </w:rPr>
        <w:lastRenderedPageBreak/>
        <w:t xml:space="preserve">Урожай </w:t>
      </w:r>
      <w:r>
        <w:rPr>
          <w:sz w:val="28"/>
          <w:szCs w:val="28"/>
        </w:rPr>
        <w:t>не дополучен</w:t>
      </w:r>
      <w:r w:rsidRPr="00D63606">
        <w:rPr>
          <w:sz w:val="28"/>
          <w:szCs w:val="28"/>
        </w:rPr>
        <w:t xml:space="preserve"> в результате стихийных бедствий </w:t>
      </w:r>
      <w:r>
        <w:rPr>
          <w:sz w:val="28"/>
          <w:szCs w:val="28"/>
        </w:rPr>
        <w:t xml:space="preserve">- </w:t>
      </w:r>
      <w:r w:rsidRPr="00D63606">
        <w:rPr>
          <w:sz w:val="28"/>
          <w:szCs w:val="28"/>
        </w:rPr>
        <w:t>засуха, от которых пострадали хозяйства: ООО «Монолит»</w:t>
      </w:r>
      <w:r>
        <w:rPr>
          <w:sz w:val="28"/>
          <w:szCs w:val="28"/>
        </w:rPr>
        <w:t>; ОО</w:t>
      </w:r>
      <w:r w:rsidR="001A2061">
        <w:rPr>
          <w:sz w:val="28"/>
          <w:szCs w:val="28"/>
        </w:rPr>
        <w:t>О</w:t>
      </w:r>
      <w:r>
        <w:rPr>
          <w:sz w:val="28"/>
          <w:szCs w:val="28"/>
        </w:rPr>
        <w:t xml:space="preserve"> «Шерагульское»; ООО «БайкалАгрострой»; КФХ «Мазанченко А.Г.»; КФХ «Асаенок С.С.»; КФХ «Майор И.В.»; КФХ «Майор Л.И.»; КФХ «Столяров Н.М.»</w:t>
      </w:r>
      <w:r w:rsidRPr="00D63606">
        <w:rPr>
          <w:sz w:val="28"/>
          <w:szCs w:val="28"/>
        </w:rPr>
        <w:t xml:space="preserve">. </w:t>
      </w:r>
    </w:p>
    <w:p w:rsidR="00B9724C" w:rsidRDefault="00B9724C" w:rsidP="001A2061">
      <w:pPr>
        <w:ind w:firstLine="709"/>
        <w:jc w:val="both"/>
        <w:rPr>
          <w:sz w:val="28"/>
          <w:szCs w:val="28"/>
        </w:rPr>
      </w:pPr>
      <w:r w:rsidRPr="00D442B8">
        <w:rPr>
          <w:color w:val="000000"/>
          <w:sz w:val="28"/>
          <w:szCs w:val="28"/>
        </w:rPr>
        <w:t xml:space="preserve">Под </w:t>
      </w:r>
      <w:r w:rsidRPr="0040564D">
        <w:rPr>
          <w:color w:val="000000"/>
          <w:sz w:val="28"/>
          <w:szCs w:val="28"/>
        </w:rPr>
        <w:t>урожай 2017</w:t>
      </w:r>
      <w:r w:rsidRPr="0040564D">
        <w:rPr>
          <w:sz w:val="28"/>
          <w:szCs w:val="28"/>
        </w:rPr>
        <w:t xml:space="preserve"> года в полном объ</w:t>
      </w:r>
      <w:r>
        <w:rPr>
          <w:sz w:val="28"/>
          <w:szCs w:val="28"/>
        </w:rPr>
        <w:t>е</w:t>
      </w:r>
      <w:r w:rsidRPr="0040564D">
        <w:rPr>
          <w:sz w:val="28"/>
          <w:szCs w:val="28"/>
        </w:rPr>
        <w:t xml:space="preserve">ме засыпаны семена зерновых и зернобобовых культур. Подготовлены пары в количестве 33,5тыс. га, зябь </w:t>
      </w:r>
      <w:r>
        <w:rPr>
          <w:sz w:val="28"/>
          <w:szCs w:val="28"/>
        </w:rPr>
        <w:t>–</w:t>
      </w:r>
      <w:r w:rsidRPr="00181E3E">
        <w:rPr>
          <w:color w:val="000000"/>
          <w:sz w:val="28"/>
          <w:szCs w:val="28"/>
        </w:rPr>
        <w:t>11,0</w:t>
      </w:r>
      <w:r w:rsidRPr="0040564D">
        <w:rPr>
          <w:sz w:val="28"/>
          <w:szCs w:val="28"/>
        </w:rPr>
        <w:t>тыс. га. Заготовлено сена 4385 тонны. Сельхозтоваропроизводители</w:t>
      </w:r>
      <w:r w:rsidRPr="00D63606">
        <w:rPr>
          <w:sz w:val="28"/>
          <w:szCs w:val="28"/>
        </w:rPr>
        <w:t xml:space="preserve"> района полностью обеспечивают поголовье скота кормами собственного про</w:t>
      </w:r>
      <w:r>
        <w:rPr>
          <w:sz w:val="28"/>
          <w:szCs w:val="28"/>
        </w:rPr>
        <w:t>изводства, и оказывают  содействие в</w:t>
      </w:r>
      <w:r w:rsidRPr="00D63606">
        <w:rPr>
          <w:sz w:val="28"/>
          <w:szCs w:val="28"/>
        </w:rPr>
        <w:t xml:space="preserve"> заготовке кормов частному сектору. </w:t>
      </w:r>
    </w:p>
    <w:p w:rsidR="00B9724C" w:rsidRPr="00D63606" w:rsidRDefault="00B9724C" w:rsidP="001A2061">
      <w:pPr>
        <w:ind w:firstLine="709"/>
        <w:jc w:val="both"/>
        <w:rPr>
          <w:sz w:val="28"/>
          <w:szCs w:val="28"/>
        </w:rPr>
      </w:pPr>
      <w:r w:rsidRPr="00D63606">
        <w:rPr>
          <w:sz w:val="28"/>
          <w:szCs w:val="28"/>
        </w:rPr>
        <w:t>Во всех категориях хозяйств поголовье скота на 01.01.201</w:t>
      </w:r>
      <w:r>
        <w:rPr>
          <w:sz w:val="28"/>
          <w:szCs w:val="28"/>
        </w:rPr>
        <w:t>7</w:t>
      </w:r>
      <w:r w:rsidRPr="00D63606">
        <w:rPr>
          <w:sz w:val="28"/>
          <w:szCs w:val="28"/>
        </w:rPr>
        <w:t xml:space="preserve"> г</w:t>
      </w:r>
      <w:r>
        <w:rPr>
          <w:sz w:val="28"/>
          <w:szCs w:val="28"/>
        </w:rPr>
        <w:t>.</w:t>
      </w:r>
      <w:r w:rsidRPr="00D63606">
        <w:rPr>
          <w:sz w:val="28"/>
          <w:szCs w:val="28"/>
        </w:rPr>
        <w:t xml:space="preserve"> составило: КРС </w:t>
      </w:r>
      <w:r>
        <w:rPr>
          <w:sz w:val="28"/>
          <w:szCs w:val="28"/>
        </w:rPr>
        <w:t>- 10292</w:t>
      </w:r>
      <w:r w:rsidRPr="00D63606">
        <w:rPr>
          <w:sz w:val="28"/>
          <w:szCs w:val="28"/>
        </w:rPr>
        <w:t xml:space="preserve"> гол. или </w:t>
      </w:r>
      <w:r>
        <w:rPr>
          <w:sz w:val="28"/>
          <w:szCs w:val="28"/>
        </w:rPr>
        <w:t xml:space="preserve">101,8 </w:t>
      </w:r>
      <w:r w:rsidRPr="00D63606">
        <w:rPr>
          <w:sz w:val="28"/>
          <w:szCs w:val="28"/>
        </w:rPr>
        <w:t xml:space="preserve">% к уровню прошлого года, в том числе  коров </w:t>
      </w:r>
      <w:r>
        <w:rPr>
          <w:sz w:val="28"/>
          <w:szCs w:val="28"/>
        </w:rPr>
        <w:t xml:space="preserve">- 4946 гол., из них </w:t>
      </w:r>
      <w:r w:rsidRPr="00D63606">
        <w:rPr>
          <w:sz w:val="28"/>
          <w:szCs w:val="28"/>
        </w:rPr>
        <w:t xml:space="preserve">молочного направления </w:t>
      </w:r>
      <w:r>
        <w:rPr>
          <w:sz w:val="28"/>
          <w:szCs w:val="28"/>
        </w:rPr>
        <w:t>-4513</w:t>
      </w:r>
      <w:r w:rsidRPr="00D63606">
        <w:rPr>
          <w:sz w:val="28"/>
          <w:szCs w:val="28"/>
        </w:rPr>
        <w:t xml:space="preserve"> гол. (</w:t>
      </w:r>
      <w:r>
        <w:rPr>
          <w:sz w:val="28"/>
          <w:szCs w:val="28"/>
        </w:rPr>
        <w:t xml:space="preserve">100,2 </w:t>
      </w:r>
      <w:r w:rsidRPr="00D63606">
        <w:rPr>
          <w:sz w:val="28"/>
          <w:szCs w:val="28"/>
        </w:rPr>
        <w:t xml:space="preserve">%), мясного – </w:t>
      </w:r>
      <w:r>
        <w:rPr>
          <w:sz w:val="28"/>
          <w:szCs w:val="28"/>
        </w:rPr>
        <w:t xml:space="preserve">433 </w:t>
      </w:r>
      <w:r w:rsidRPr="00D63606">
        <w:rPr>
          <w:sz w:val="28"/>
          <w:szCs w:val="28"/>
        </w:rPr>
        <w:t>гол. (</w:t>
      </w:r>
      <w:r>
        <w:rPr>
          <w:sz w:val="28"/>
          <w:szCs w:val="28"/>
        </w:rPr>
        <w:t xml:space="preserve">124,8 </w:t>
      </w:r>
      <w:r w:rsidRPr="00D63606">
        <w:rPr>
          <w:sz w:val="28"/>
          <w:szCs w:val="28"/>
        </w:rPr>
        <w:t>%)</w:t>
      </w:r>
      <w:r>
        <w:rPr>
          <w:sz w:val="28"/>
          <w:szCs w:val="28"/>
        </w:rPr>
        <w:t>;</w:t>
      </w:r>
      <w:r w:rsidRPr="00D63606">
        <w:rPr>
          <w:sz w:val="28"/>
          <w:szCs w:val="28"/>
        </w:rPr>
        <w:t xml:space="preserve"> свиней </w:t>
      </w:r>
      <w:r>
        <w:rPr>
          <w:sz w:val="28"/>
          <w:szCs w:val="28"/>
        </w:rPr>
        <w:t>-5669</w:t>
      </w:r>
      <w:r w:rsidRPr="00D63606">
        <w:rPr>
          <w:sz w:val="28"/>
          <w:szCs w:val="28"/>
        </w:rPr>
        <w:t xml:space="preserve"> гол</w:t>
      </w:r>
      <w:r>
        <w:rPr>
          <w:sz w:val="28"/>
          <w:szCs w:val="28"/>
        </w:rPr>
        <w:t>.</w:t>
      </w:r>
      <w:r w:rsidRPr="00D63606">
        <w:rPr>
          <w:sz w:val="28"/>
          <w:szCs w:val="28"/>
        </w:rPr>
        <w:t xml:space="preserve"> (</w:t>
      </w:r>
      <w:r>
        <w:rPr>
          <w:sz w:val="28"/>
          <w:szCs w:val="28"/>
        </w:rPr>
        <w:t xml:space="preserve">94,1 </w:t>
      </w:r>
      <w:r w:rsidRPr="00D63606">
        <w:rPr>
          <w:sz w:val="28"/>
          <w:szCs w:val="28"/>
        </w:rPr>
        <w:t>%)</w:t>
      </w:r>
      <w:r>
        <w:rPr>
          <w:sz w:val="28"/>
          <w:szCs w:val="28"/>
        </w:rPr>
        <w:t>;</w:t>
      </w:r>
      <w:r w:rsidRPr="00D63606">
        <w:rPr>
          <w:sz w:val="28"/>
          <w:szCs w:val="28"/>
        </w:rPr>
        <w:t xml:space="preserve"> овец </w:t>
      </w:r>
      <w:r>
        <w:rPr>
          <w:sz w:val="28"/>
          <w:szCs w:val="28"/>
        </w:rPr>
        <w:t>-3426</w:t>
      </w:r>
      <w:r w:rsidRPr="00D63606">
        <w:rPr>
          <w:sz w:val="28"/>
          <w:szCs w:val="28"/>
        </w:rPr>
        <w:t xml:space="preserve"> гол. </w:t>
      </w:r>
      <w:r w:rsidRPr="00181E3E">
        <w:rPr>
          <w:color w:val="000000"/>
          <w:sz w:val="28"/>
          <w:szCs w:val="28"/>
        </w:rPr>
        <w:t>(85,0</w:t>
      </w:r>
      <w:r w:rsidRPr="00181E3E">
        <w:rPr>
          <w:sz w:val="28"/>
          <w:szCs w:val="28"/>
        </w:rPr>
        <w:t xml:space="preserve"> %);</w:t>
      </w:r>
      <w:r w:rsidRPr="00D63606">
        <w:rPr>
          <w:sz w:val="28"/>
          <w:szCs w:val="28"/>
        </w:rPr>
        <w:t xml:space="preserve"> лошадей – 14</w:t>
      </w:r>
      <w:r>
        <w:rPr>
          <w:sz w:val="28"/>
          <w:szCs w:val="28"/>
        </w:rPr>
        <w:t>25</w:t>
      </w:r>
      <w:r w:rsidRPr="00D63606">
        <w:rPr>
          <w:sz w:val="28"/>
          <w:szCs w:val="28"/>
        </w:rPr>
        <w:t xml:space="preserve"> гол. (</w:t>
      </w:r>
      <w:r>
        <w:rPr>
          <w:sz w:val="28"/>
          <w:szCs w:val="28"/>
        </w:rPr>
        <w:t xml:space="preserve">100,5 </w:t>
      </w:r>
      <w:r w:rsidRPr="00D63606">
        <w:rPr>
          <w:sz w:val="28"/>
          <w:szCs w:val="28"/>
        </w:rPr>
        <w:t xml:space="preserve">%). </w:t>
      </w:r>
    </w:p>
    <w:p w:rsidR="00B9724C" w:rsidRDefault="00B9724C" w:rsidP="001A2061">
      <w:pPr>
        <w:ind w:firstLine="709"/>
        <w:jc w:val="both"/>
        <w:rPr>
          <w:sz w:val="28"/>
          <w:szCs w:val="28"/>
        </w:rPr>
      </w:pPr>
      <w:r w:rsidRPr="00D63606">
        <w:rPr>
          <w:sz w:val="28"/>
          <w:szCs w:val="28"/>
        </w:rPr>
        <w:t>В с/х организациях и крестьянских (фермерских)хозяйствах наблюдается рост поголовья коров</w:t>
      </w:r>
      <w:r>
        <w:rPr>
          <w:sz w:val="28"/>
          <w:szCs w:val="28"/>
        </w:rPr>
        <w:t>, хотя в целом поголовье КРС снижается.</w:t>
      </w:r>
    </w:p>
    <w:p w:rsidR="00B9724C" w:rsidRPr="0040564D" w:rsidRDefault="00B9724C" w:rsidP="001A2061">
      <w:pPr>
        <w:ind w:firstLine="709"/>
        <w:jc w:val="both"/>
        <w:rPr>
          <w:color w:val="000000"/>
          <w:sz w:val="28"/>
          <w:szCs w:val="28"/>
        </w:rPr>
      </w:pPr>
      <w:r w:rsidRPr="0040564D">
        <w:rPr>
          <w:color w:val="000000"/>
          <w:sz w:val="28"/>
          <w:szCs w:val="28"/>
        </w:rPr>
        <w:t>На 01.01.2017 г. поголовье КРС в с/х организациях составило 873гол. (91,6 % к уровню 2015 года), в том числе поголовье коров 383 гол (101,1%), из них молочных - 340 гол</w:t>
      </w:r>
      <w:r w:rsidRPr="00181E3E">
        <w:rPr>
          <w:color w:val="000000"/>
          <w:sz w:val="28"/>
          <w:szCs w:val="28"/>
        </w:rPr>
        <w:t>. (103,0%),</w:t>
      </w:r>
      <w:r w:rsidRPr="0040564D">
        <w:rPr>
          <w:color w:val="000000"/>
          <w:sz w:val="28"/>
          <w:szCs w:val="28"/>
        </w:rPr>
        <w:t xml:space="preserve"> мясных - 43 гол. (134,4 %), свиньи, лошади и овцы в с/х организациях отсутствуют. </w:t>
      </w:r>
    </w:p>
    <w:p w:rsidR="00B9724C" w:rsidRDefault="00B9724C" w:rsidP="001A2061">
      <w:pPr>
        <w:ind w:firstLine="709"/>
        <w:jc w:val="both"/>
        <w:rPr>
          <w:sz w:val="28"/>
          <w:szCs w:val="28"/>
        </w:rPr>
      </w:pPr>
      <w:r w:rsidRPr="00EE4B65">
        <w:rPr>
          <w:sz w:val="28"/>
          <w:szCs w:val="28"/>
        </w:rPr>
        <w:t>В крестьянских (фермерских) хозяйствах</w:t>
      </w:r>
      <w:r w:rsidRPr="00D63606">
        <w:rPr>
          <w:sz w:val="28"/>
          <w:szCs w:val="28"/>
        </w:rPr>
        <w:t xml:space="preserve"> поголовь</w:t>
      </w:r>
      <w:r>
        <w:rPr>
          <w:sz w:val="28"/>
          <w:szCs w:val="28"/>
        </w:rPr>
        <w:t>е</w:t>
      </w:r>
      <w:r w:rsidRPr="00D63606">
        <w:rPr>
          <w:sz w:val="28"/>
          <w:szCs w:val="28"/>
        </w:rPr>
        <w:t xml:space="preserve"> КРС </w:t>
      </w:r>
      <w:r>
        <w:rPr>
          <w:sz w:val="28"/>
          <w:szCs w:val="28"/>
        </w:rPr>
        <w:t>-2491</w:t>
      </w:r>
      <w:r w:rsidRPr="00D63606">
        <w:rPr>
          <w:sz w:val="28"/>
          <w:szCs w:val="28"/>
        </w:rPr>
        <w:t xml:space="preserve"> гол. (</w:t>
      </w:r>
      <w:r>
        <w:rPr>
          <w:sz w:val="28"/>
          <w:szCs w:val="28"/>
        </w:rPr>
        <w:t xml:space="preserve">109,2 </w:t>
      </w:r>
      <w:r w:rsidRPr="00D63606">
        <w:rPr>
          <w:sz w:val="28"/>
          <w:szCs w:val="28"/>
        </w:rPr>
        <w:t>% к уровню 201</w:t>
      </w:r>
      <w:r>
        <w:rPr>
          <w:sz w:val="28"/>
          <w:szCs w:val="28"/>
        </w:rPr>
        <w:t>5</w:t>
      </w:r>
      <w:r w:rsidRPr="00D63606">
        <w:rPr>
          <w:sz w:val="28"/>
          <w:szCs w:val="28"/>
        </w:rPr>
        <w:t xml:space="preserve"> года</w:t>
      </w:r>
      <w:r>
        <w:rPr>
          <w:sz w:val="28"/>
          <w:szCs w:val="28"/>
        </w:rPr>
        <w:t>)</w:t>
      </w:r>
      <w:r w:rsidRPr="00D63606">
        <w:rPr>
          <w:sz w:val="28"/>
          <w:szCs w:val="28"/>
        </w:rPr>
        <w:t xml:space="preserve">, в том числе поголовье коров </w:t>
      </w:r>
      <w:r>
        <w:rPr>
          <w:sz w:val="28"/>
          <w:szCs w:val="28"/>
        </w:rPr>
        <w:t>-935</w:t>
      </w:r>
      <w:r w:rsidRPr="00D63606">
        <w:rPr>
          <w:sz w:val="28"/>
          <w:szCs w:val="28"/>
        </w:rPr>
        <w:t xml:space="preserve"> гол.</w:t>
      </w:r>
      <w:r w:rsidRPr="00D113F9">
        <w:rPr>
          <w:color w:val="000000"/>
          <w:sz w:val="28"/>
          <w:szCs w:val="28"/>
        </w:rPr>
        <w:t>(</w:t>
      </w:r>
      <w:r>
        <w:rPr>
          <w:color w:val="000000"/>
          <w:sz w:val="28"/>
          <w:szCs w:val="28"/>
        </w:rPr>
        <w:t xml:space="preserve">100,5 </w:t>
      </w:r>
      <w:r w:rsidRPr="00D113F9">
        <w:rPr>
          <w:color w:val="000000"/>
          <w:sz w:val="28"/>
          <w:szCs w:val="28"/>
        </w:rPr>
        <w:t>%),</w:t>
      </w:r>
      <w:r w:rsidRPr="00D63606">
        <w:rPr>
          <w:sz w:val="28"/>
          <w:szCs w:val="28"/>
        </w:rPr>
        <w:t xml:space="preserve"> из них коров молочного направления - </w:t>
      </w:r>
      <w:r>
        <w:rPr>
          <w:sz w:val="28"/>
          <w:szCs w:val="28"/>
        </w:rPr>
        <w:t>545</w:t>
      </w:r>
      <w:r w:rsidRPr="00D63606">
        <w:rPr>
          <w:sz w:val="28"/>
          <w:szCs w:val="28"/>
        </w:rPr>
        <w:t xml:space="preserve"> гол</w:t>
      </w:r>
      <w:r>
        <w:rPr>
          <w:sz w:val="28"/>
          <w:szCs w:val="28"/>
        </w:rPr>
        <w:t>.</w:t>
      </w:r>
      <w:r w:rsidRPr="00D63606">
        <w:rPr>
          <w:sz w:val="28"/>
          <w:szCs w:val="28"/>
        </w:rPr>
        <w:t xml:space="preserve"> (</w:t>
      </w:r>
      <w:r>
        <w:rPr>
          <w:sz w:val="28"/>
          <w:szCs w:val="28"/>
        </w:rPr>
        <w:t xml:space="preserve">89,9 </w:t>
      </w:r>
      <w:r w:rsidRPr="00D63606">
        <w:rPr>
          <w:sz w:val="28"/>
          <w:szCs w:val="28"/>
        </w:rPr>
        <w:t xml:space="preserve">%), мясного </w:t>
      </w:r>
      <w:r>
        <w:rPr>
          <w:sz w:val="28"/>
          <w:szCs w:val="28"/>
        </w:rPr>
        <w:t>-390</w:t>
      </w:r>
      <w:r w:rsidRPr="00D63606">
        <w:rPr>
          <w:sz w:val="28"/>
          <w:szCs w:val="28"/>
        </w:rPr>
        <w:t xml:space="preserve"> гол. (</w:t>
      </w:r>
      <w:r>
        <w:rPr>
          <w:sz w:val="28"/>
          <w:szCs w:val="28"/>
        </w:rPr>
        <w:t xml:space="preserve">123,8 </w:t>
      </w:r>
      <w:r w:rsidRPr="00D63606">
        <w:rPr>
          <w:sz w:val="28"/>
          <w:szCs w:val="28"/>
        </w:rPr>
        <w:t>%), свиней-</w:t>
      </w:r>
      <w:r>
        <w:rPr>
          <w:sz w:val="28"/>
          <w:szCs w:val="28"/>
        </w:rPr>
        <w:t xml:space="preserve"> 1092 </w:t>
      </w:r>
      <w:r w:rsidRPr="00D63606">
        <w:rPr>
          <w:sz w:val="28"/>
          <w:szCs w:val="28"/>
        </w:rPr>
        <w:t xml:space="preserve">гол. (104,9%), лошадей </w:t>
      </w:r>
      <w:r>
        <w:rPr>
          <w:sz w:val="28"/>
          <w:szCs w:val="28"/>
        </w:rPr>
        <w:t>-489</w:t>
      </w:r>
      <w:r w:rsidRPr="00D63606">
        <w:rPr>
          <w:sz w:val="28"/>
          <w:szCs w:val="28"/>
        </w:rPr>
        <w:t xml:space="preserve"> гол. (</w:t>
      </w:r>
      <w:r>
        <w:rPr>
          <w:sz w:val="28"/>
          <w:szCs w:val="28"/>
        </w:rPr>
        <w:t>99,2 %),овец  - 443 гол.(86,9 %).</w:t>
      </w:r>
    </w:p>
    <w:p w:rsidR="00B9724C" w:rsidRDefault="00B9724C" w:rsidP="001A2061">
      <w:pPr>
        <w:ind w:firstLine="709"/>
        <w:jc w:val="both"/>
        <w:rPr>
          <w:sz w:val="28"/>
          <w:szCs w:val="28"/>
        </w:rPr>
      </w:pPr>
      <w:r w:rsidRPr="00EE4B65">
        <w:rPr>
          <w:sz w:val="28"/>
          <w:szCs w:val="28"/>
        </w:rPr>
        <w:t>В личн</w:t>
      </w:r>
      <w:r>
        <w:rPr>
          <w:sz w:val="28"/>
          <w:szCs w:val="28"/>
        </w:rPr>
        <w:t xml:space="preserve">ых подсобных хозяйствах граждан поголовье </w:t>
      </w:r>
      <w:r w:rsidRPr="00D63606">
        <w:rPr>
          <w:sz w:val="28"/>
          <w:szCs w:val="28"/>
        </w:rPr>
        <w:t xml:space="preserve">КРС </w:t>
      </w:r>
      <w:r>
        <w:rPr>
          <w:sz w:val="28"/>
          <w:szCs w:val="28"/>
        </w:rPr>
        <w:t>-6928</w:t>
      </w:r>
      <w:r w:rsidRPr="00D63606">
        <w:rPr>
          <w:sz w:val="28"/>
          <w:szCs w:val="28"/>
        </w:rPr>
        <w:t xml:space="preserve"> гол. (</w:t>
      </w:r>
      <w:r>
        <w:rPr>
          <w:sz w:val="28"/>
          <w:szCs w:val="28"/>
        </w:rPr>
        <w:t>100,8 % к уровню 2015</w:t>
      </w:r>
      <w:r w:rsidRPr="00D63606">
        <w:rPr>
          <w:sz w:val="28"/>
          <w:szCs w:val="28"/>
        </w:rPr>
        <w:t xml:space="preserve"> года</w:t>
      </w:r>
      <w:r>
        <w:rPr>
          <w:sz w:val="28"/>
          <w:szCs w:val="28"/>
        </w:rPr>
        <w:t>)</w:t>
      </w:r>
      <w:r w:rsidRPr="00D63606">
        <w:rPr>
          <w:sz w:val="28"/>
          <w:szCs w:val="28"/>
        </w:rPr>
        <w:t xml:space="preserve">, в том числе поголовье коров </w:t>
      </w:r>
      <w:r>
        <w:rPr>
          <w:sz w:val="28"/>
          <w:szCs w:val="28"/>
        </w:rPr>
        <w:t>-3628</w:t>
      </w:r>
      <w:r w:rsidRPr="00D63606">
        <w:rPr>
          <w:sz w:val="28"/>
          <w:szCs w:val="28"/>
        </w:rPr>
        <w:t xml:space="preserve"> гол. (</w:t>
      </w:r>
      <w:r>
        <w:rPr>
          <w:sz w:val="28"/>
          <w:szCs w:val="28"/>
        </w:rPr>
        <w:t xml:space="preserve">101,7 </w:t>
      </w:r>
      <w:r w:rsidRPr="00D63606">
        <w:rPr>
          <w:sz w:val="28"/>
          <w:szCs w:val="28"/>
        </w:rPr>
        <w:t>%), свиней -</w:t>
      </w:r>
      <w:r>
        <w:rPr>
          <w:sz w:val="28"/>
          <w:szCs w:val="28"/>
        </w:rPr>
        <w:t xml:space="preserve"> 4577</w:t>
      </w:r>
      <w:r w:rsidRPr="00D63606">
        <w:rPr>
          <w:sz w:val="28"/>
          <w:szCs w:val="28"/>
        </w:rPr>
        <w:t xml:space="preserve"> гол.(</w:t>
      </w:r>
      <w:r>
        <w:rPr>
          <w:sz w:val="28"/>
          <w:szCs w:val="28"/>
        </w:rPr>
        <w:t xml:space="preserve">94,4 </w:t>
      </w:r>
      <w:r w:rsidRPr="00D63606">
        <w:rPr>
          <w:sz w:val="28"/>
          <w:szCs w:val="28"/>
        </w:rPr>
        <w:t xml:space="preserve">%), лошадей – </w:t>
      </w:r>
      <w:r>
        <w:rPr>
          <w:sz w:val="28"/>
          <w:szCs w:val="28"/>
        </w:rPr>
        <w:t xml:space="preserve">937 </w:t>
      </w:r>
      <w:r w:rsidRPr="00D63606">
        <w:rPr>
          <w:sz w:val="28"/>
          <w:szCs w:val="28"/>
        </w:rPr>
        <w:t>гол.(</w:t>
      </w:r>
      <w:r>
        <w:rPr>
          <w:sz w:val="28"/>
          <w:szCs w:val="28"/>
        </w:rPr>
        <w:t xml:space="preserve">101,3 </w:t>
      </w:r>
      <w:r w:rsidRPr="00D63606">
        <w:rPr>
          <w:sz w:val="28"/>
          <w:szCs w:val="28"/>
        </w:rPr>
        <w:t xml:space="preserve">%), овец </w:t>
      </w:r>
      <w:r>
        <w:rPr>
          <w:sz w:val="28"/>
          <w:szCs w:val="28"/>
        </w:rPr>
        <w:t>-2983</w:t>
      </w:r>
      <w:r w:rsidRPr="00D63606">
        <w:rPr>
          <w:sz w:val="28"/>
          <w:szCs w:val="28"/>
        </w:rPr>
        <w:t xml:space="preserve"> гол.(</w:t>
      </w:r>
      <w:r>
        <w:rPr>
          <w:sz w:val="28"/>
          <w:szCs w:val="28"/>
        </w:rPr>
        <w:t xml:space="preserve">99,1 </w:t>
      </w:r>
      <w:r w:rsidRPr="00D63606">
        <w:rPr>
          <w:sz w:val="28"/>
          <w:szCs w:val="28"/>
        </w:rPr>
        <w:t>%).</w:t>
      </w:r>
    </w:p>
    <w:p w:rsidR="00B9724C" w:rsidRDefault="00B9724C" w:rsidP="001A2061">
      <w:pPr>
        <w:ind w:firstLine="709"/>
        <w:jc w:val="both"/>
        <w:rPr>
          <w:sz w:val="28"/>
          <w:szCs w:val="28"/>
        </w:rPr>
      </w:pPr>
      <w:r w:rsidRPr="00E80A03">
        <w:rPr>
          <w:sz w:val="28"/>
          <w:szCs w:val="28"/>
        </w:rPr>
        <w:t xml:space="preserve">С целью улучшения племенных качеств с/х животных и увеличения молочной и мясной продуктивности в 2016 году </w:t>
      </w:r>
      <w:r>
        <w:rPr>
          <w:sz w:val="28"/>
          <w:szCs w:val="28"/>
        </w:rPr>
        <w:t>закуплен племенной скот</w:t>
      </w:r>
      <w:r w:rsidRPr="00E80A03">
        <w:rPr>
          <w:sz w:val="28"/>
          <w:szCs w:val="28"/>
        </w:rPr>
        <w:t xml:space="preserve"> казахской белоголовой  породы в количестве 9 голов красно-пестрой породы для КФХ «Майор И.В.» и 30</w:t>
      </w:r>
      <w:r>
        <w:rPr>
          <w:sz w:val="28"/>
          <w:szCs w:val="28"/>
        </w:rPr>
        <w:t xml:space="preserve"> г</w:t>
      </w:r>
      <w:r w:rsidRPr="00E80A03">
        <w:rPr>
          <w:sz w:val="28"/>
          <w:szCs w:val="28"/>
        </w:rPr>
        <w:t>олов породы «герефорд» для ООО «Урожай».</w:t>
      </w:r>
    </w:p>
    <w:p w:rsidR="00B9724C" w:rsidRPr="0071794F" w:rsidRDefault="00B9724C" w:rsidP="001A2061">
      <w:pPr>
        <w:tabs>
          <w:tab w:val="left" w:pos="900"/>
        </w:tabs>
        <w:ind w:firstLine="709"/>
        <w:jc w:val="both"/>
        <w:rPr>
          <w:sz w:val="28"/>
          <w:szCs w:val="28"/>
        </w:rPr>
      </w:pPr>
      <w:r>
        <w:rPr>
          <w:sz w:val="28"/>
          <w:szCs w:val="28"/>
        </w:rPr>
        <w:tab/>
      </w:r>
      <w:r w:rsidRPr="0071794F">
        <w:rPr>
          <w:sz w:val="28"/>
          <w:szCs w:val="28"/>
        </w:rPr>
        <w:t>Закончилось строительство животноводческой фермы в КФХ «Чепурных И.В.»</w:t>
      </w:r>
      <w:r>
        <w:rPr>
          <w:sz w:val="28"/>
          <w:szCs w:val="28"/>
        </w:rPr>
        <w:t>,</w:t>
      </w:r>
      <w:r w:rsidRPr="0071794F">
        <w:rPr>
          <w:sz w:val="28"/>
          <w:szCs w:val="28"/>
        </w:rPr>
        <w:t xml:space="preserve"> это помещение рассчитано на 100 голов стойлового содержания. </w:t>
      </w:r>
      <w:r>
        <w:rPr>
          <w:sz w:val="28"/>
          <w:szCs w:val="28"/>
        </w:rPr>
        <w:t xml:space="preserve"> Ферма, построенная в КФХ «Майор И.В.» на 60 голов дойного стада, доукомплектовывается оборудованием. </w:t>
      </w:r>
      <w:r w:rsidRPr="0071794F">
        <w:rPr>
          <w:sz w:val="28"/>
          <w:szCs w:val="28"/>
        </w:rPr>
        <w:t>В КФХ «Лысенко С.К.» активно  вед</w:t>
      </w:r>
      <w:r>
        <w:rPr>
          <w:sz w:val="28"/>
          <w:szCs w:val="28"/>
        </w:rPr>
        <w:t>ется реконструкция</w:t>
      </w:r>
      <w:r w:rsidRPr="0071794F">
        <w:rPr>
          <w:sz w:val="28"/>
          <w:szCs w:val="28"/>
        </w:rPr>
        <w:t xml:space="preserve"> и модернизация животноводческого помещения, где планируется установить линию по первичной переработке молока.  </w:t>
      </w:r>
    </w:p>
    <w:p w:rsidR="00B9724C" w:rsidRPr="006A1EFA" w:rsidRDefault="00B9724C" w:rsidP="001A2061">
      <w:pPr>
        <w:ind w:firstLine="709"/>
        <w:jc w:val="both"/>
        <w:rPr>
          <w:sz w:val="28"/>
          <w:szCs w:val="28"/>
        </w:rPr>
      </w:pPr>
      <w:r w:rsidRPr="006A1EFA">
        <w:rPr>
          <w:sz w:val="28"/>
          <w:szCs w:val="28"/>
        </w:rPr>
        <w:t>В 2016 году сельскохозяйственными товаропроизводителями за сч</w:t>
      </w:r>
      <w:r>
        <w:rPr>
          <w:sz w:val="28"/>
          <w:szCs w:val="28"/>
        </w:rPr>
        <w:t>е</w:t>
      </w:r>
      <w:r w:rsidRPr="006A1EFA">
        <w:rPr>
          <w:sz w:val="28"/>
          <w:szCs w:val="28"/>
        </w:rPr>
        <w:t>т собственных средств и кредитных ресурсов банка приобретено: 11 тракторов всех марок</w:t>
      </w:r>
      <w:r>
        <w:rPr>
          <w:sz w:val="28"/>
          <w:szCs w:val="28"/>
        </w:rPr>
        <w:t>;</w:t>
      </w:r>
      <w:r w:rsidRPr="006A1EFA">
        <w:rPr>
          <w:sz w:val="28"/>
          <w:szCs w:val="28"/>
        </w:rPr>
        <w:t xml:space="preserve"> 1 зерноуборочный комбайн</w:t>
      </w:r>
      <w:r>
        <w:rPr>
          <w:sz w:val="28"/>
          <w:szCs w:val="28"/>
        </w:rPr>
        <w:t>;</w:t>
      </w:r>
      <w:r w:rsidRPr="006A1EFA">
        <w:rPr>
          <w:sz w:val="28"/>
          <w:szCs w:val="28"/>
        </w:rPr>
        <w:t xml:space="preserve"> 2 грузовых автомобиля</w:t>
      </w:r>
      <w:r>
        <w:rPr>
          <w:sz w:val="28"/>
          <w:szCs w:val="28"/>
        </w:rPr>
        <w:t>;</w:t>
      </w:r>
      <w:r w:rsidRPr="006A1EFA">
        <w:rPr>
          <w:sz w:val="28"/>
          <w:szCs w:val="28"/>
        </w:rPr>
        <w:t xml:space="preserve"> 2 пресс-подборщика</w:t>
      </w:r>
      <w:r>
        <w:rPr>
          <w:sz w:val="28"/>
          <w:szCs w:val="28"/>
        </w:rPr>
        <w:t>;</w:t>
      </w:r>
      <w:r w:rsidRPr="006A1EFA">
        <w:rPr>
          <w:sz w:val="28"/>
          <w:szCs w:val="28"/>
        </w:rPr>
        <w:t xml:space="preserve"> 5 граблей</w:t>
      </w:r>
      <w:r>
        <w:rPr>
          <w:sz w:val="28"/>
          <w:szCs w:val="28"/>
        </w:rPr>
        <w:t>;</w:t>
      </w:r>
      <w:r w:rsidRPr="006A1EFA">
        <w:rPr>
          <w:sz w:val="28"/>
          <w:szCs w:val="28"/>
        </w:rPr>
        <w:t xml:space="preserve"> 3 бороны</w:t>
      </w:r>
      <w:r>
        <w:rPr>
          <w:sz w:val="28"/>
          <w:szCs w:val="28"/>
        </w:rPr>
        <w:t>;</w:t>
      </w:r>
      <w:r w:rsidRPr="006A1EFA">
        <w:rPr>
          <w:sz w:val="28"/>
          <w:szCs w:val="28"/>
        </w:rPr>
        <w:t xml:space="preserve"> 2 опрыскивателя</w:t>
      </w:r>
      <w:r>
        <w:rPr>
          <w:sz w:val="28"/>
          <w:szCs w:val="28"/>
        </w:rPr>
        <w:t>;</w:t>
      </w:r>
      <w:r w:rsidRPr="006A1EFA">
        <w:rPr>
          <w:sz w:val="28"/>
          <w:szCs w:val="28"/>
        </w:rPr>
        <w:t xml:space="preserve"> 4 культиватора</w:t>
      </w:r>
      <w:r>
        <w:rPr>
          <w:sz w:val="28"/>
          <w:szCs w:val="28"/>
        </w:rPr>
        <w:t>;</w:t>
      </w:r>
      <w:r w:rsidRPr="006A1EFA">
        <w:rPr>
          <w:sz w:val="28"/>
          <w:szCs w:val="28"/>
        </w:rPr>
        <w:t xml:space="preserve">  2 зерновые сеялки</w:t>
      </w:r>
      <w:r>
        <w:rPr>
          <w:sz w:val="28"/>
          <w:szCs w:val="28"/>
        </w:rPr>
        <w:t>;</w:t>
      </w:r>
      <w:r w:rsidRPr="006A1EFA">
        <w:rPr>
          <w:sz w:val="28"/>
          <w:szCs w:val="28"/>
        </w:rPr>
        <w:t xml:space="preserve"> 3 косилки, 1 агронавигатор</w:t>
      </w:r>
      <w:r>
        <w:rPr>
          <w:sz w:val="28"/>
          <w:szCs w:val="28"/>
        </w:rPr>
        <w:t>;</w:t>
      </w:r>
      <w:r w:rsidRPr="006A1EFA">
        <w:rPr>
          <w:sz w:val="28"/>
          <w:szCs w:val="28"/>
        </w:rPr>
        <w:t xml:space="preserve"> 1 фронтальный погрузчик, всего на  приобретение было </w:t>
      </w:r>
      <w:r w:rsidRPr="0048487B">
        <w:rPr>
          <w:color w:val="000000"/>
          <w:sz w:val="28"/>
          <w:szCs w:val="28"/>
        </w:rPr>
        <w:t>израсходовано 22,0</w:t>
      </w:r>
      <w:r w:rsidRPr="006A1EFA">
        <w:rPr>
          <w:sz w:val="28"/>
          <w:szCs w:val="28"/>
        </w:rPr>
        <w:t xml:space="preserve">  млн. </w:t>
      </w:r>
      <w:r>
        <w:rPr>
          <w:sz w:val="28"/>
          <w:szCs w:val="28"/>
        </w:rPr>
        <w:t>руб.</w:t>
      </w:r>
    </w:p>
    <w:p w:rsidR="00B9724C" w:rsidRDefault="00B9724C" w:rsidP="001A2061">
      <w:pPr>
        <w:ind w:firstLine="709"/>
        <w:jc w:val="both"/>
        <w:rPr>
          <w:sz w:val="28"/>
          <w:szCs w:val="28"/>
        </w:rPr>
      </w:pPr>
      <w:r>
        <w:rPr>
          <w:sz w:val="28"/>
          <w:szCs w:val="28"/>
        </w:rPr>
        <w:t>В 2016</w:t>
      </w:r>
      <w:r w:rsidRPr="00D63606">
        <w:rPr>
          <w:sz w:val="28"/>
          <w:szCs w:val="28"/>
        </w:rPr>
        <w:t xml:space="preserve"> году объ</w:t>
      </w:r>
      <w:r>
        <w:rPr>
          <w:sz w:val="28"/>
          <w:szCs w:val="28"/>
        </w:rPr>
        <w:t>е</w:t>
      </w:r>
      <w:r w:rsidRPr="00D63606">
        <w:rPr>
          <w:sz w:val="28"/>
          <w:szCs w:val="28"/>
        </w:rPr>
        <w:t xml:space="preserve">мы реализованной продукции, как в натуральном, так и в стоимостном выражении </w:t>
      </w:r>
      <w:r>
        <w:rPr>
          <w:sz w:val="28"/>
          <w:szCs w:val="28"/>
        </w:rPr>
        <w:t xml:space="preserve">остались практически на уровне  прошлого года, а по </w:t>
      </w:r>
      <w:r>
        <w:rPr>
          <w:sz w:val="28"/>
          <w:szCs w:val="28"/>
        </w:rPr>
        <w:lastRenderedPageBreak/>
        <w:t>молоку, мясу КРС и зерну  снизились. Данное снижение связано, прежде всего, с низкой покупательской способностью населения района и города.</w:t>
      </w:r>
    </w:p>
    <w:p w:rsidR="00B9724C" w:rsidRDefault="00B9724C" w:rsidP="001A2061">
      <w:pPr>
        <w:ind w:firstLine="709"/>
        <w:jc w:val="both"/>
        <w:rPr>
          <w:sz w:val="28"/>
          <w:szCs w:val="28"/>
        </w:rPr>
      </w:pPr>
      <w:r w:rsidRPr="00D63606">
        <w:rPr>
          <w:sz w:val="28"/>
          <w:szCs w:val="28"/>
        </w:rPr>
        <w:t xml:space="preserve">Средняя цена </w:t>
      </w:r>
      <w:r>
        <w:rPr>
          <w:sz w:val="28"/>
          <w:szCs w:val="28"/>
        </w:rPr>
        <w:t xml:space="preserve">реализации зерна </w:t>
      </w:r>
      <w:r w:rsidRPr="00D63606">
        <w:rPr>
          <w:sz w:val="28"/>
          <w:szCs w:val="28"/>
        </w:rPr>
        <w:t xml:space="preserve">составила </w:t>
      </w:r>
      <w:r>
        <w:rPr>
          <w:sz w:val="28"/>
          <w:szCs w:val="28"/>
        </w:rPr>
        <w:t xml:space="preserve">706,4 руб./цн, рост к уровню 2015 года 112,6 % </w:t>
      </w:r>
      <w:r w:rsidRPr="00D63606">
        <w:rPr>
          <w:sz w:val="28"/>
          <w:szCs w:val="28"/>
        </w:rPr>
        <w:t>(</w:t>
      </w:r>
      <w:r>
        <w:rPr>
          <w:sz w:val="28"/>
          <w:szCs w:val="28"/>
        </w:rPr>
        <w:t xml:space="preserve">2015 г. – 680,3 руб./цн). </w:t>
      </w:r>
    </w:p>
    <w:p w:rsidR="00B9724C" w:rsidRDefault="00B9724C" w:rsidP="001A2061">
      <w:pPr>
        <w:ind w:firstLine="709"/>
        <w:jc w:val="both"/>
        <w:rPr>
          <w:sz w:val="28"/>
          <w:szCs w:val="28"/>
        </w:rPr>
      </w:pPr>
      <w:r>
        <w:rPr>
          <w:sz w:val="28"/>
          <w:szCs w:val="28"/>
        </w:rPr>
        <w:t xml:space="preserve">Цена </w:t>
      </w:r>
      <w:r w:rsidRPr="00D63606">
        <w:rPr>
          <w:sz w:val="28"/>
          <w:szCs w:val="28"/>
        </w:rPr>
        <w:t xml:space="preserve">реализации живого веса КРС </w:t>
      </w:r>
      <w:r>
        <w:rPr>
          <w:sz w:val="28"/>
          <w:szCs w:val="28"/>
        </w:rPr>
        <w:t>–10510,4</w:t>
      </w:r>
      <w:r w:rsidRPr="00D63606">
        <w:rPr>
          <w:sz w:val="28"/>
          <w:szCs w:val="28"/>
        </w:rPr>
        <w:t xml:space="preserve"> руб./цн</w:t>
      </w:r>
      <w:r w:rsidRPr="0048487B">
        <w:rPr>
          <w:color w:val="000000"/>
          <w:sz w:val="28"/>
          <w:szCs w:val="28"/>
        </w:rPr>
        <w:t>. (103,5 %),</w:t>
      </w:r>
      <w:r w:rsidRPr="00D63606">
        <w:rPr>
          <w:sz w:val="28"/>
          <w:szCs w:val="28"/>
        </w:rPr>
        <w:t xml:space="preserve"> живого веса свиней</w:t>
      </w:r>
      <w:r>
        <w:rPr>
          <w:sz w:val="28"/>
          <w:szCs w:val="28"/>
        </w:rPr>
        <w:t xml:space="preserve"> - 10811 </w:t>
      </w:r>
      <w:r w:rsidRPr="00D63606">
        <w:rPr>
          <w:sz w:val="28"/>
          <w:szCs w:val="28"/>
        </w:rPr>
        <w:t>руб.</w:t>
      </w:r>
      <w:r>
        <w:rPr>
          <w:sz w:val="28"/>
          <w:szCs w:val="28"/>
        </w:rPr>
        <w:t>/</w:t>
      </w:r>
      <w:r w:rsidRPr="00D63606">
        <w:rPr>
          <w:sz w:val="28"/>
          <w:szCs w:val="28"/>
        </w:rPr>
        <w:t>цн (</w:t>
      </w:r>
      <w:r>
        <w:rPr>
          <w:sz w:val="28"/>
          <w:szCs w:val="28"/>
        </w:rPr>
        <w:t xml:space="preserve">100,1 </w:t>
      </w:r>
      <w:r w:rsidRPr="00D63606">
        <w:rPr>
          <w:sz w:val="28"/>
          <w:szCs w:val="28"/>
        </w:rPr>
        <w:t>%).</w:t>
      </w:r>
    </w:p>
    <w:p w:rsidR="00B9724C" w:rsidRDefault="00B9724C" w:rsidP="001A2061">
      <w:pPr>
        <w:ind w:firstLine="709"/>
        <w:jc w:val="both"/>
        <w:rPr>
          <w:sz w:val="28"/>
          <w:szCs w:val="28"/>
        </w:rPr>
      </w:pPr>
      <w:r>
        <w:rPr>
          <w:sz w:val="28"/>
          <w:szCs w:val="28"/>
        </w:rPr>
        <w:t>Ц</w:t>
      </w:r>
      <w:r w:rsidRPr="00D63606">
        <w:rPr>
          <w:sz w:val="28"/>
          <w:szCs w:val="28"/>
        </w:rPr>
        <w:t>ена</w:t>
      </w:r>
      <w:r>
        <w:rPr>
          <w:sz w:val="28"/>
          <w:szCs w:val="28"/>
        </w:rPr>
        <w:t xml:space="preserve"> реализации</w:t>
      </w:r>
      <w:r w:rsidRPr="00D63606">
        <w:rPr>
          <w:sz w:val="28"/>
          <w:szCs w:val="28"/>
        </w:rPr>
        <w:t xml:space="preserve"> молока снизилась  к уровню прошлого года на </w:t>
      </w:r>
      <w:r w:rsidRPr="0048487B">
        <w:rPr>
          <w:color w:val="000000"/>
          <w:sz w:val="28"/>
          <w:szCs w:val="28"/>
        </w:rPr>
        <w:t>3,9</w:t>
      </w:r>
      <w:r w:rsidRPr="00D63606">
        <w:rPr>
          <w:sz w:val="28"/>
          <w:szCs w:val="28"/>
        </w:rPr>
        <w:t>%</w:t>
      </w:r>
      <w:r>
        <w:rPr>
          <w:sz w:val="28"/>
          <w:szCs w:val="28"/>
        </w:rPr>
        <w:t xml:space="preserve"> и составила 1568</w:t>
      </w:r>
      <w:r w:rsidRPr="00D63606">
        <w:rPr>
          <w:sz w:val="28"/>
          <w:szCs w:val="28"/>
        </w:rPr>
        <w:t xml:space="preserve"> руб./цн</w:t>
      </w:r>
      <w:r>
        <w:rPr>
          <w:sz w:val="28"/>
          <w:szCs w:val="28"/>
        </w:rPr>
        <w:t>.</w:t>
      </w:r>
    </w:p>
    <w:p w:rsidR="00B9724C" w:rsidRPr="00D63606" w:rsidRDefault="00B9724C" w:rsidP="001A2061">
      <w:pPr>
        <w:ind w:firstLine="709"/>
        <w:jc w:val="both"/>
        <w:rPr>
          <w:sz w:val="28"/>
          <w:szCs w:val="28"/>
        </w:rPr>
      </w:pPr>
      <w:r w:rsidRPr="00D63606">
        <w:rPr>
          <w:sz w:val="28"/>
          <w:szCs w:val="28"/>
        </w:rPr>
        <w:t>За сч</w:t>
      </w:r>
      <w:r>
        <w:rPr>
          <w:sz w:val="28"/>
          <w:szCs w:val="28"/>
        </w:rPr>
        <w:t>е</w:t>
      </w:r>
      <w:r w:rsidRPr="00D63606">
        <w:rPr>
          <w:sz w:val="28"/>
          <w:szCs w:val="28"/>
        </w:rPr>
        <w:t xml:space="preserve">т </w:t>
      </w:r>
      <w:r>
        <w:rPr>
          <w:sz w:val="28"/>
          <w:szCs w:val="28"/>
        </w:rPr>
        <w:t xml:space="preserve">сокращения производства продукции, затраты на </w:t>
      </w:r>
      <w:r w:rsidRPr="00D63606">
        <w:rPr>
          <w:sz w:val="28"/>
          <w:szCs w:val="28"/>
        </w:rPr>
        <w:t>про</w:t>
      </w:r>
      <w:r>
        <w:rPr>
          <w:sz w:val="28"/>
          <w:szCs w:val="28"/>
        </w:rPr>
        <w:t xml:space="preserve">изводство с/х продукции  снизились </w:t>
      </w:r>
      <w:r w:rsidRPr="00D63606">
        <w:rPr>
          <w:sz w:val="28"/>
          <w:szCs w:val="28"/>
        </w:rPr>
        <w:t xml:space="preserve"> на </w:t>
      </w:r>
      <w:r>
        <w:rPr>
          <w:sz w:val="28"/>
          <w:szCs w:val="28"/>
        </w:rPr>
        <w:t>4,5</w:t>
      </w:r>
      <w:r w:rsidRPr="00D63606">
        <w:rPr>
          <w:sz w:val="28"/>
          <w:szCs w:val="28"/>
        </w:rPr>
        <w:t xml:space="preserve"> % к уровню прошлого года. Всего на производство с/х продукции </w:t>
      </w:r>
      <w:r w:rsidRPr="0048487B">
        <w:rPr>
          <w:color w:val="000000"/>
          <w:sz w:val="28"/>
          <w:szCs w:val="28"/>
        </w:rPr>
        <w:t>затрачено 505,0 млн</w:t>
      </w:r>
      <w:r w:rsidRPr="00D63606">
        <w:rPr>
          <w:sz w:val="28"/>
          <w:szCs w:val="28"/>
        </w:rPr>
        <w:t>. руб</w:t>
      </w:r>
      <w:r>
        <w:rPr>
          <w:sz w:val="28"/>
          <w:szCs w:val="28"/>
        </w:rPr>
        <w:t>.</w:t>
      </w:r>
      <w:r w:rsidRPr="00D63606">
        <w:rPr>
          <w:sz w:val="28"/>
          <w:szCs w:val="28"/>
        </w:rPr>
        <w:t>, из них на растениеводство</w:t>
      </w:r>
      <w:r>
        <w:rPr>
          <w:sz w:val="28"/>
          <w:szCs w:val="28"/>
        </w:rPr>
        <w:t xml:space="preserve"> -403,9</w:t>
      </w:r>
      <w:r w:rsidRPr="00D63606">
        <w:rPr>
          <w:sz w:val="28"/>
          <w:szCs w:val="28"/>
        </w:rPr>
        <w:t xml:space="preserve"> тыс. руб. (</w:t>
      </w:r>
      <w:r>
        <w:rPr>
          <w:sz w:val="28"/>
          <w:szCs w:val="28"/>
        </w:rPr>
        <w:t xml:space="preserve">95,9 </w:t>
      </w:r>
      <w:r w:rsidRPr="00D63606">
        <w:rPr>
          <w:sz w:val="28"/>
          <w:szCs w:val="28"/>
        </w:rPr>
        <w:t>%), животноводство</w:t>
      </w:r>
      <w:r>
        <w:rPr>
          <w:sz w:val="28"/>
          <w:szCs w:val="28"/>
        </w:rPr>
        <w:t xml:space="preserve"> –101,1</w:t>
      </w:r>
      <w:r w:rsidRPr="00D63606">
        <w:rPr>
          <w:sz w:val="28"/>
          <w:szCs w:val="28"/>
        </w:rPr>
        <w:t xml:space="preserve"> тыс. руб.(</w:t>
      </w:r>
      <w:r>
        <w:rPr>
          <w:sz w:val="28"/>
          <w:szCs w:val="28"/>
        </w:rPr>
        <w:t xml:space="preserve">107,6 </w:t>
      </w:r>
      <w:r w:rsidRPr="00D63606">
        <w:rPr>
          <w:sz w:val="28"/>
          <w:szCs w:val="28"/>
        </w:rPr>
        <w:t>%).</w:t>
      </w:r>
    </w:p>
    <w:p w:rsidR="00B9724C" w:rsidRPr="007C377A" w:rsidRDefault="00B9724C" w:rsidP="001A2061">
      <w:pPr>
        <w:ind w:firstLine="709"/>
        <w:jc w:val="both"/>
        <w:rPr>
          <w:color w:val="000000"/>
          <w:sz w:val="28"/>
          <w:szCs w:val="28"/>
        </w:rPr>
      </w:pPr>
      <w:r>
        <w:rPr>
          <w:sz w:val="28"/>
          <w:szCs w:val="28"/>
        </w:rPr>
        <w:t>За 2016</w:t>
      </w:r>
      <w:r w:rsidRPr="00D63606">
        <w:rPr>
          <w:sz w:val="28"/>
          <w:szCs w:val="28"/>
        </w:rPr>
        <w:t xml:space="preserve"> год </w:t>
      </w:r>
      <w:r>
        <w:rPr>
          <w:sz w:val="28"/>
          <w:szCs w:val="28"/>
        </w:rPr>
        <w:t>с/х организациями и КФХ</w:t>
      </w:r>
      <w:r w:rsidRPr="00D63606">
        <w:rPr>
          <w:sz w:val="28"/>
          <w:szCs w:val="28"/>
        </w:rPr>
        <w:t xml:space="preserve">, ведущими сельскохозяйственную деятельность от реализации с/х продукции, получена выручка в сумме </w:t>
      </w:r>
      <w:r>
        <w:rPr>
          <w:sz w:val="28"/>
          <w:szCs w:val="28"/>
        </w:rPr>
        <w:t>411,0 млн. руб. (</w:t>
      </w:r>
      <w:r w:rsidRPr="00D63606">
        <w:rPr>
          <w:sz w:val="28"/>
          <w:szCs w:val="28"/>
        </w:rPr>
        <w:t>201</w:t>
      </w:r>
      <w:r>
        <w:rPr>
          <w:sz w:val="28"/>
          <w:szCs w:val="28"/>
        </w:rPr>
        <w:t xml:space="preserve">5 </w:t>
      </w:r>
      <w:r w:rsidRPr="00D63606">
        <w:rPr>
          <w:sz w:val="28"/>
          <w:szCs w:val="28"/>
        </w:rPr>
        <w:t>г.</w:t>
      </w:r>
      <w:r>
        <w:rPr>
          <w:sz w:val="28"/>
          <w:szCs w:val="28"/>
        </w:rPr>
        <w:t xml:space="preserve"> –419,8 </w:t>
      </w:r>
      <w:r w:rsidRPr="00D63606">
        <w:rPr>
          <w:sz w:val="28"/>
          <w:szCs w:val="28"/>
        </w:rPr>
        <w:t>млн. руб.</w:t>
      </w:r>
      <w:r>
        <w:rPr>
          <w:sz w:val="28"/>
          <w:szCs w:val="28"/>
        </w:rPr>
        <w:t>)</w:t>
      </w:r>
      <w:r w:rsidRPr="00D63606">
        <w:rPr>
          <w:sz w:val="28"/>
          <w:szCs w:val="28"/>
        </w:rPr>
        <w:t xml:space="preserve">. Себестоимость реализованной продукции </w:t>
      </w:r>
      <w:r>
        <w:rPr>
          <w:sz w:val="28"/>
          <w:szCs w:val="28"/>
        </w:rPr>
        <w:t>– 341,9</w:t>
      </w:r>
      <w:r w:rsidRPr="00D63606">
        <w:rPr>
          <w:sz w:val="28"/>
          <w:szCs w:val="28"/>
        </w:rPr>
        <w:t xml:space="preserve"> млн. руб. </w:t>
      </w:r>
      <w:r>
        <w:rPr>
          <w:sz w:val="28"/>
          <w:szCs w:val="28"/>
        </w:rPr>
        <w:t>(</w:t>
      </w:r>
      <w:r w:rsidRPr="00D63606">
        <w:rPr>
          <w:sz w:val="28"/>
          <w:szCs w:val="28"/>
        </w:rPr>
        <w:t>201</w:t>
      </w:r>
      <w:r>
        <w:rPr>
          <w:sz w:val="28"/>
          <w:szCs w:val="28"/>
        </w:rPr>
        <w:t xml:space="preserve">5 </w:t>
      </w:r>
      <w:r w:rsidRPr="00D63606">
        <w:rPr>
          <w:sz w:val="28"/>
          <w:szCs w:val="28"/>
        </w:rPr>
        <w:t>г.</w:t>
      </w:r>
      <w:r>
        <w:rPr>
          <w:sz w:val="28"/>
          <w:szCs w:val="28"/>
        </w:rPr>
        <w:t xml:space="preserve"> –342,7 млн. руб.)</w:t>
      </w:r>
      <w:r w:rsidRPr="00D63606">
        <w:rPr>
          <w:sz w:val="28"/>
          <w:szCs w:val="28"/>
        </w:rPr>
        <w:t>.</w:t>
      </w:r>
      <w:r>
        <w:rPr>
          <w:sz w:val="28"/>
          <w:szCs w:val="28"/>
        </w:rPr>
        <w:t xml:space="preserve"> Прибыль балансовая полученная прибыльно работающими с/х организациями и КФХ составила </w:t>
      </w:r>
      <w:r w:rsidRPr="00181E3E">
        <w:rPr>
          <w:color w:val="000000"/>
          <w:sz w:val="28"/>
          <w:szCs w:val="28"/>
        </w:rPr>
        <w:t>150,4 млн. руб. (2015 г. – 132,7 млн. руб.), убыток в 2016 году составил 19,0 тыс. руб. (ООО «Парижская коммуна»).</w:t>
      </w:r>
    </w:p>
    <w:p w:rsidR="00B9724C" w:rsidRDefault="00B9724C" w:rsidP="001A2061">
      <w:pPr>
        <w:ind w:firstLine="709"/>
        <w:jc w:val="both"/>
        <w:rPr>
          <w:color w:val="000000"/>
          <w:sz w:val="28"/>
          <w:szCs w:val="28"/>
        </w:rPr>
      </w:pPr>
      <w:r w:rsidRPr="007C377A">
        <w:rPr>
          <w:color w:val="000000"/>
          <w:sz w:val="28"/>
          <w:szCs w:val="28"/>
        </w:rPr>
        <w:t>Закупками излишков молока и мяса в личных подсобных хозяйствах населения занимаются СППСК «Агросоюз», СПССПК «Солнечный» и</w:t>
      </w:r>
      <w:r w:rsidRPr="00B408AE">
        <w:rPr>
          <w:color w:val="000000"/>
          <w:sz w:val="28"/>
          <w:szCs w:val="28"/>
        </w:rPr>
        <w:t>Тулунское РайПО.  За 201</w:t>
      </w:r>
      <w:r>
        <w:rPr>
          <w:color w:val="000000"/>
          <w:sz w:val="28"/>
          <w:szCs w:val="28"/>
        </w:rPr>
        <w:t>6</w:t>
      </w:r>
      <w:r w:rsidRPr="00B408AE">
        <w:rPr>
          <w:color w:val="000000"/>
          <w:sz w:val="28"/>
          <w:szCs w:val="28"/>
        </w:rPr>
        <w:t xml:space="preserve"> год закуплено мяса (убойный вес) </w:t>
      </w:r>
      <w:r>
        <w:rPr>
          <w:color w:val="000000"/>
          <w:sz w:val="28"/>
          <w:szCs w:val="28"/>
        </w:rPr>
        <w:t>4,6</w:t>
      </w:r>
      <w:r w:rsidRPr="00B408AE">
        <w:rPr>
          <w:color w:val="000000"/>
          <w:sz w:val="28"/>
          <w:szCs w:val="28"/>
        </w:rPr>
        <w:t xml:space="preserve"> тонн (201</w:t>
      </w:r>
      <w:r>
        <w:rPr>
          <w:color w:val="000000"/>
          <w:sz w:val="28"/>
          <w:szCs w:val="28"/>
        </w:rPr>
        <w:t xml:space="preserve">5 </w:t>
      </w:r>
      <w:r w:rsidRPr="00B408AE">
        <w:rPr>
          <w:color w:val="000000"/>
          <w:sz w:val="28"/>
          <w:szCs w:val="28"/>
        </w:rPr>
        <w:t xml:space="preserve">г. -  </w:t>
      </w:r>
      <w:r>
        <w:rPr>
          <w:color w:val="000000"/>
          <w:sz w:val="28"/>
          <w:szCs w:val="28"/>
        </w:rPr>
        <w:t>24,4</w:t>
      </w:r>
      <w:r w:rsidRPr="00B408AE">
        <w:rPr>
          <w:color w:val="000000"/>
          <w:sz w:val="28"/>
          <w:szCs w:val="28"/>
        </w:rPr>
        <w:t xml:space="preserve"> т</w:t>
      </w:r>
      <w:r>
        <w:rPr>
          <w:color w:val="000000"/>
          <w:sz w:val="28"/>
          <w:szCs w:val="28"/>
        </w:rPr>
        <w:t>онны</w:t>
      </w:r>
      <w:r w:rsidRPr="00B408AE">
        <w:rPr>
          <w:color w:val="000000"/>
          <w:sz w:val="28"/>
          <w:szCs w:val="28"/>
        </w:rPr>
        <w:t xml:space="preserve">), из них: </w:t>
      </w:r>
      <w:r>
        <w:rPr>
          <w:color w:val="000000"/>
          <w:sz w:val="28"/>
          <w:szCs w:val="28"/>
        </w:rPr>
        <w:t>0,5</w:t>
      </w:r>
      <w:r w:rsidRPr="00B408AE">
        <w:rPr>
          <w:color w:val="000000"/>
          <w:sz w:val="28"/>
          <w:szCs w:val="28"/>
        </w:rPr>
        <w:t xml:space="preserve"> т</w:t>
      </w:r>
      <w:r>
        <w:rPr>
          <w:color w:val="000000"/>
          <w:sz w:val="28"/>
          <w:szCs w:val="28"/>
        </w:rPr>
        <w:t>онн-</w:t>
      </w:r>
      <w:r w:rsidRPr="00B408AE">
        <w:rPr>
          <w:color w:val="000000"/>
          <w:sz w:val="28"/>
          <w:szCs w:val="28"/>
        </w:rPr>
        <w:t xml:space="preserve"> Тулунским РайПО; </w:t>
      </w:r>
      <w:r>
        <w:rPr>
          <w:color w:val="000000"/>
          <w:sz w:val="28"/>
          <w:szCs w:val="28"/>
        </w:rPr>
        <w:t>4,165</w:t>
      </w:r>
      <w:r w:rsidRPr="00B408AE">
        <w:rPr>
          <w:color w:val="000000"/>
          <w:sz w:val="28"/>
          <w:szCs w:val="28"/>
        </w:rPr>
        <w:t xml:space="preserve"> т</w:t>
      </w:r>
      <w:r>
        <w:rPr>
          <w:color w:val="000000"/>
          <w:sz w:val="28"/>
          <w:szCs w:val="28"/>
        </w:rPr>
        <w:t>онн</w:t>
      </w:r>
      <w:r w:rsidRPr="00B408AE">
        <w:rPr>
          <w:color w:val="000000"/>
          <w:sz w:val="28"/>
          <w:szCs w:val="28"/>
        </w:rPr>
        <w:t xml:space="preserve"> - СППСК «Агросоюз».Молока закуплено у населения </w:t>
      </w:r>
      <w:r>
        <w:rPr>
          <w:color w:val="000000"/>
          <w:sz w:val="28"/>
          <w:szCs w:val="28"/>
        </w:rPr>
        <w:t>– 232,3</w:t>
      </w:r>
      <w:r w:rsidRPr="00B408AE">
        <w:rPr>
          <w:color w:val="000000"/>
          <w:sz w:val="28"/>
          <w:szCs w:val="28"/>
        </w:rPr>
        <w:t xml:space="preserve"> т</w:t>
      </w:r>
      <w:r>
        <w:rPr>
          <w:color w:val="000000"/>
          <w:sz w:val="28"/>
          <w:szCs w:val="28"/>
        </w:rPr>
        <w:t>онн</w:t>
      </w:r>
      <w:r w:rsidRPr="00B408AE">
        <w:rPr>
          <w:color w:val="000000"/>
          <w:sz w:val="28"/>
          <w:szCs w:val="28"/>
        </w:rPr>
        <w:t xml:space="preserve"> (201</w:t>
      </w:r>
      <w:r>
        <w:rPr>
          <w:color w:val="000000"/>
          <w:sz w:val="28"/>
          <w:szCs w:val="28"/>
        </w:rPr>
        <w:t>5</w:t>
      </w:r>
      <w:r w:rsidRPr="00B408AE">
        <w:rPr>
          <w:color w:val="000000"/>
          <w:sz w:val="28"/>
          <w:szCs w:val="28"/>
        </w:rPr>
        <w:t xml:space="preserve"> г. </w:t>
      </w:r>
      <w:r>
        <w:rPr>
          <w:color w:val="000000"/>
          <w:sz w:val="28"/>
          <w:szCs w:val="28"/>
        </w:rPr>
        <w:t>– 207,1</w:t>
      </w:r>
      <w:r w:rsidRPr="00B408AE">
        <w:rPr>
          <w:color w:val="000000"/>
          <w:sz w:val="28"/>
          <w:szCs w:val="28"/>
        </w:rPr>
        <w:t xml:space="preserve"> т</w:t>
      </w:r>
      <w:r>
        <w:rPr>
          <w:color w:val="000000"/>
          <w:sz w:val="28"/>
          <w:szCs w:val="28"/>
        </w:rPr>
        <w:t>онн</w:t>
      </w:r>
      <w:r w:rsidRPr="00B408AE">
        <w:rPr>
          <w:color w:val="000000"/>
          <w:sz w:val="28"/>
          <w:szCs w:val="28"/>
        </w:rPr>
        <w:t xml:space="preserve">), из них: </w:t>
      </w:r>
      <w:r>
        <w:rPr>
          <w:color w:val="000000"/>
          <w:sz w:val="28"/>
          <w:szCs w:val="28"/>
        </w:rPr>
        <w:t>3,3</w:t>
      </w:r>
      <w:r w:rsidRPr="00B408AE">
        <w:rPr>
          <w:color w:val="000000"/>
          <w:sz w:val="28"/>
          <w:szCs w:val="28"/>
        </w:rPr>
        <w:t xml:space="preserve"> т</w:t>
      </w:r>
      <w:r>
        <w:rPr>
          <w:color w:val="000000"/>
          <w:sz w:val="28"/>
          <w:szCs w:val="28"/>
        </w:rPr>
        <w:t>онны</w:t>
      </w:r>
      <w:r w:rsidRPr="00B408AE">
        <w:rPr>
          <w:color w:val="000000"/>
          <w:sz w:val="28"/>
          <w:szCs w:val="28"/>
        </w:rPr>
        <w:t xml:space="preserve"> - Тулунским РАЙПО; </w:t>
      </w:r>
      <w:r>
        <w:rPr>
          <w:color w:val="000000"/>
          <w:sz w:val="28"/>
          <w:szCs w:val="28"/>
        </w:rPr>
        <w:t>229тонн</w:t>
      </w:r>
      <w:r w:rsidRPr="00B408AE">
        <w:rPr>
          <w:color w:val="000000"/>
          <w:sz w:val="28"/>
          <w:szCs w:val="28"/>
        </w:rPr>
        <w:t xml:space="preserve"> - СПССПК «Солнечный».</w:t>
      </w:r>
    </w:p>
    <w:p w:rsidR="00B9724C" w:rsidRPr="001D1B52" w:rsidRDefault="00B9724C" w:rsidP="001A2061">
      <w:pPr>
        <w:ind w:firstLine="709"/>
        <w:jc w:val="both"/>
        <w:rPr>
          <w:sz w:val="28"/>
          <w:szCs w:val="28"/>
        </w:rPr>
      </w:pPr>
      <w:r w:rsidRPr="001D1B52">
        <w:rPr>
          <w:sz w:val="28"/>
          <w:szCs w:val="28"/>
        </w:rPr>
        <w:t xml:space="preserve">В 2016 году организовано </w:t>
      </w:r>
      <w:r>
        <w:rPr>
          <w:sz w:val="28"/>
          <w:szCs w:val="28"/>
        </w:rPr>
        <w:t>10</w:t>
      </w:r>
      <w:r w:rsidRPr="001D1B52">
        <w:rPr>
          <w:sz w:val="28"/>
          <w:szCs w:val="28"/>
        </w:rPr>
        <w:t xml:space="preserve"> новых фермерских хозяйств.</w:t>
      </w:r>
    </w:p>
    <w:p w:rsidR="00B9724C" w:rsidRPr="004E1651" w:rsidRDefault="00B9724C" w:rsidP="001A2061">
      <w:pPr>
        <w:ind w:firstLine="709"/>
        <w:jc w:val="both"/>
        <w:rPr>
          <w:color w:val="000000"/>
          <w:sz w:val="28"/>
          <w:szCs w:val="28"/>
        </w:rPr>
      </w:pPr>
      <w:r w:rsidRPr="001D1B52">
        <w:rPr>
          <w:color w:val="000000"/>
          <w:sz w:val="28"/>
          <w:szCs w:val="28"/>
        </w:rPr>
        <w:t xml:space="preserve">В рамках реализации </w:t>
      </w:r>
      <w:r>
        <w:rPr>
          <w:color w:val="000000"/>
          <w:sz w:val="28"/>
          <w:szCs w:val="28"/>
        </w:rPr>
        <w:t xml:space="preserve">подпрограммы </w:t>
      </w:r>
      <w:r w:rsidRPr="001D1B52">
        <w:rPr>
          <w:color w:val="000000"/>
          <w:sz w:val="28"/>
          <w:szCs w:val="28"/>
        </w:rPr>
        <w:t>«Поддержка начинающих фермеров в Иркутской области» на 2014 – 2020 годы</w:t>
      </w:r>
      <w:r w:rsidR="00E27D0C">
        <w:rPr>
          <w:color w:val="000000"/>
          <w:sz w:val="28"/>
          <w:szCs w:val="28"/>
        </w:rPr>
        <w:t xml:space="preserve"> </w:t>
      </w:r>
      <w:r w:rsidRPr="001D1B52">
        <w:rPr>
          <w:color w:val="000000"/>
          <w:sz w:val="28"/>
          <w:szCs w:val="28"/>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r>
        <w:rPr>
          <w:color w:val="000000"/>
          <w:sz w:val="28"/>
          <w:szCs w:val="28"/>
        </w:rPr>
        <w:t xml:space="preserve">» </w:t>
      </w:r>
      <w:r w:rsidRPr="004E1651">
        <w:rPr>
          <w:color w:val="000000"/>
          <w:sz w:val="28"/>
          <w:szCs w:val="28"/>
        </w:rPr>
        <w:t xml:space="preserve">(далее – Программа)  получил грант на создание и развитие  КФХ «Асаенок С.С.», в рамках реализации подпрограммы «Развитие семейных животноводческих ферм на базе крестьянских (фермерских) хозяйств на 2014 – 2020 годы Программы победителями стали: КФХ «Тюков В.Ю.»; КФХ «Лысенко С.К.». </w:t>
      </w:r>
    </w:p>
    <w:p w:rsidR="00B9724C" w:rsidRPr="004E1651" w:rsidRDefault="00B9724C" w:rsidP="001A2061">
      <w:pPr>
        <w:ind w:firstLine="709"/>
        <w:jc w:val="both"/>
        <w:rPr>
          <w:color w:val="000000"/>
          <w:sz w:val="28"/>
          <w:szCs w:val="28"/>
        </w:rPr>
      </w:pPr>
      <w:r w:rsidRPr="004E1651">
        <w:rPr>
          <w:sz w:val="28"/>
          <w:szCs w:val="28"/>
        </w:rPr>
        <w:t xml:space="preserve">В рамках реализации мероприятия «Развитие сети фельдшерско-акушерских пунктов и (или) офисов врачей общей практики» подпрограммы«Устойчивое развитие сельских территорий Иркутской области» на 2014-2020 годы  Программы </w:t>
      </w:r>
    </w:p>
    <w:p w:rsidR="00B9724C" w:rsidRPr="00BA7B67" w:rsidRDefault="00E81277" w:rsidP="001A2061">
      <w:pPr>
        <w:pStyle w:val="afe"/>
        <w:ind w:left="0" w:firstLine="709"/>
        <w:jc w:val="both"/>
        <w:rPr>
          <w:sz w:val="28"/>
          <w:szCs w:val="28"/>
        </w:rPr>
      </w:pPr>
      <w:r>
        <w:rPr>
          <w:sz w:val="28"/>
          <w:szCs w:val="28"/>
        </w:rPr>
        <w:t>Н</w:t>
      </w:r>
      <w:r w:rsidR="00B9724C" w:rsidRPr="004E1651">
        <w:rPr>
          <w:sz w:val="28"/>
          <w:szCs w:val="28"/>
        </w:rPr>
        <w:t>а строительство фельдшерско-акушерского пункта в пос. 4 отделение ГСС субсидии получены в объеме 6498,3 тыс. руб. Объект сдан в эксплуатацию в 2016 году.</w:t>
      </w:r>
    </w:p>
    <w:p w:rsidR="00B60308" w:rsidRDefault="00B60308">
      <w:pPr>
        <w:ind w:firstLine="709"/>
        <w:jc w:val="both"/>
        <w:rPr>
          <w:sz w:val="28"/>
          <w:szCs w:val="28"/>
        </w:rPr>
      </w:pPr>
    </w:p>
    <w:p w:rsidR="00B60308" w:rsidRDefault="00B60308">
      <w:pPr>
        <w:ind w:firstLine="709"/>
        <w:jc w:val="center"/>
      </w:pPr>
      <w:r>
        <w:rPr>
          <w:b/>
          <w:sz w:val="28"/>
          <w:szCs w:val="28"/>
        </w:rPr>
        <w:t>2.5.3. Лесное хозяйство и предоставление услуг в этой области</w:t>
      </w:r>
    </w:p>
    <w:p w:rsidR="00B60308" w:rsidRDefault="00B60308">
      <w:pPr>
        <w:ind w:firstLine="709"/>
        <w:jc w:val="center"/>
        <w:rPr>
          <w:b/>
          <w:i/>
          <w:sz w:val="28"/>
          <w:szCs w:val="28"/>
        </w:rPr>
      </w:pPr>
    </w:p>
    <w:p w:rsidR="00B9724C" w:rsidRPr="004B7068" w:rsidRDefault="00B9724C" w:rsidP="00B9724C">
      <w:pPr>
        <w:ind w:firstLine="709"/>
        <w:jc w:val="both"/>
        <w:rPr>
          <w:sz w:val="28"/>
          <w:szCs w:val="28"/>
        </w:rPr>
      </w:pPr>
      <w:r w:rsidRPr="00C00F18">
        <w:rPr>
          <w:sz w:val="28"/>
          <w:szCs w:val="28"/>
        </w:rPr>
        <w:t>По официальным данным на территории района осуществляет свою деятельность</w:t>
      </w:r>
      <w:r>
        <w:rPr>
          <w:sz w:val="28"/>
          <w:szCs w:val="28"/>
        </w:rPr>
        <w:t xml:space="preserve"> 3 малых предприятия</w:t>
      </w:r>
      <w:r w:rsidRPr="004B7068">
        <w:rPr>
          <w:sz w:val="28"/>
          <w:szCs w:val="28"/>
        </w:rPr>
        <w:t xml:space="preserve">: </w:t>
      </w:r>
      <w:r>
        <w:rPr>
          <w:sz w:val="28"/>
          <w:szCs w:val="28"/>
        </w:rPr>
        <w:t>ООО «Кедр», ООО</w:t>
      </w:r>
      <w:r w:rsidRPr="004B7068">
        <w:rPr>
          <w:sz w:val="28"/>
          <w:szCs w:val="28"/>
        </w:rPr>
        <w:t xml:space="preserve"> «</w:t>
      </w:r>
      <w:r>
        <w:rPr>
          <w:sz w:val="28"/>
          <w:szCs w:val="28"/>
        </w:rPr>
        <w:t>Дельта», ООО «Крона».</w:t>
      </w:r>
    </w:p>
    <w:p w:rsidR="00B9724C" w:rsidRPr="00527D05" w:rsidRDefault="00B9724C" w:rsidP="00B9724C">
      <w:pPr>
        <w:ind w:firstLine="709"/>
        <w:jc w:val="both"/>
        <w:rPr>
          <w:sz w:val="28"/>
          <w:szCs w:val="28"/>
        </w:rPr>
      </w:pPr>
      <w:r w:rsidRPr="00C00F18">
        <w:rPr>
          <w:sz w:val="28"/>
          <w:szCs w:val="28"/>
        </w:rPr>
        <w:lastRenderedPageBreak/>
        <w:t>Выручка от реализации продукции лесопромышле</w:t>
      </w:r>
      <w:r>
        <w:rPr>
          <w:sz w:val="28"/>
          <w:szCs w:val="28"/>
        </w:rPr>
        <w:t xml:space="preserve">нных предприятий составила 339,2 </w:t>
      </w:r>
      <w:r w:rsidRPr="00C00F18">
        <w:rPr>
          <w:sz w:val="28"/>
          <w:szCs w:val="28"/>
        </w:rPr>
        <w:t>млн. руб., чт</w:t>
      </w:r>
      <w:r>
        <w:rPr>
          <w:sz w:val="28"/>
          <w:szCs w:val="28"/>
        </w:rPr>
        <w:t>о составляет 97,</w:t>
      </w:r>
      <w:r w:rsidRPr="00E1291C">
        <w:rPr>
          <w:sz w:val="28"/>
          <w:szCs w:val="28"/>
        </w:rPr>
        <w:t>5</w:t>
      </w:r>
      <w:r w:rsidRPr="00C00F18">
        <w:rPr>
          <w:sz w:val="28"/>
          <w:szCs w:val="28"/>
        </w:rPr>
        <w:t>% к аналогичн</w:t>
      </w:r>
      <w:r>
        <w:rPr>
          <w:sz w:val="28"/>
          <w:szCs w:val="28"/>
        </w:rPr>
        <w:t xml:space="preserve">ому периоду прошлого года (348,1 </w:t>
      </w:r>
      <w:r w:rsidRPr="00C00F18">
        <w:rPr>
          <w:sz w:val="28"/>
          <w:szCs w:val="28"/>
        </w:rPr>
        <w:t xml:space="preserve">млн. руб.). Себестоимость реализованной продукции </w:t>
      </w:r>
      <w:r>
        <w:rPr>
          <w:sz w:val="28"/>
          <w:szCs w:val="28"/>
        </w:rPr>
        <w:t>на уровне прошлого года и составила 328,9 млн. руб. (328,6</w:t>
      </w:r>
      <w:r w:rsidRPr="00527D05">
        <w:rPr>
          <w:sz w:val="28"/>
          <w:szCs w:val="28"/>
        </w:rPr>
        <w:t xml:space="preserve"> млн. руб.).</w:t>
      </w:r>
    </w:p>
    <w:p w:rsidR="00B9724C" w:rsidRPr="00C00F18" w:rsidRDefault="00B9724C" w:rsidP="00B9724C">
      <w:pPr>
        <w:ind w:firstLine="709"/>
        <w:jc w:val="both"/>
        <w:rPr>
          <w:sz w:val="28"/>
          <w:szCs w:val="28"/>
        </w:rPr>
      </w:pPr>
      <w:r w:rsidRPr="00C00F18">
        <w:rPr>
          <w:sz w:val="28"/>
          <w:szCs w:val="28"/>
        </w:rPr>
        <w:t>Среднесписочная численность работающих лесопромышленных предпр</w:t>
      </w:r>
      <w:r>
        <w:rPr>
          <w:sz w:val="28"/>
          <w:szCs w:val="28"/>
        </w:rPr>
        <w:t xml:space="preserve">иятий по состоянию на 01.01.2017 </w:t>
      </w:r>
      <w:r w:rsidRPr="00C00F18">
        <w:rPr>
          <w:sz w:val="28"/>
          <w:szCs w:val="28"/>
        </w:rPr>
        <w:t xml:space="preserve">г. </w:t>
      </w:r>
      <w:r>
        <w:rPr>
          <w:sz w:val="28"/>
          <w:szCs w:val="28"/>
        </w:rPr>
        <w:t xml:space="preserve">увеличилась на 21 чел. и </w:t>
      </w:r>
      <w:r w:rsidRPr="00C00F18">
        <w:rPr>
          <w:sz w:val="28"/>
          <w:szCs w:val="28"/>
        </w:rPr>
        <w:t xml:space="preserve">составила </w:t>
      </w:r>
      <w:r>
        <w:rPr>
          <w:sz w:val="28"/>
          <w:szCs w:val="28"/>
        </w:rPr>
        <w:t>124</w:t>
      </w:r>
      <w:r w:rsidRPr="00C00F18">
        <w:rPr>
          <w:sz w:val="28"/>
          <w:szCs w:val="28"/>
        </w:rPr>
        <w:t xml:space="preserve"> человек</w:t>
      </w:r>
      <w:r>
        <w:rPr>
          <w:sz w:val="28"/>
          <w:szCs w:val="28"/>
        </w:rPr>
        <w:t>а</w:t>
      </w:r>
      <w:r w:rsidRPr="00C00F18">
        <w:rPr>
          <w:sz w:val="28"/>
          <w:szCs w:val="28"/>
        </w:rPr>
        <w:t>, средне</w:t>
      </w:r>
      <w:r>
        <w:rPr>
          <w:sz w:val="28"/>
          <w:szCs w:val="28"/>
        </w:rPr>
        <w:t>месячная заработная плата 30297</w:t>
      </w:r>
      <w:r w:rsidRPr="00C00F18">
        <w:rPr>
          <w:sz w:val="28"/>
          <w:szCs w:val="28"/>
        </w:rPr>
        <w:t xml:space="preserve"> руб., увеличилась</w:t>
      </w:r>
      <w:r>
        <w:rPr>
          <w:sz w:val="28"/>
          <w:szCs w:val="28"/>
        </w:rPr>
        <w:t xml:space="preserve"> на 13,3%</w:t>
      </w:r>
      <w:r w:rsidRPr="00C00F18">
        <w:rPr>
          <w:sz w:val="28"/>
          <w:szCs w:val="28"/>
        </w:rPr>
        <w:t>.</w:t>
      </w:r>
    </w:p>
    <w:p w:rsidR="00B9724C" w:rsidRPr="00C00F18" w:rsidRDefault="00B9724C" w:rsidP="00B9724C">
      <w:pPr>
        <w:ind w:firstLine="709"/>
        <w:jc w:val="both"/>
        <w:rPr>
          <w:sz w:val="28"/>
          <w:szCs w:val="28"/>
        </w:rPr>
      </w:pPr>
      <w:r w:rsidRPr="00C00F18">
        <w:rPr>
          <w:sz w:val="28"/>
          <w:szCs w:val="28"/>
        </w:rPr>
        <w:t xml:space="preserve">ООО «Кедр» занимается заготовкой и отгрузкой на экспорт круглого леса, распиловкой круглого леса на пиломатериал и шпалу. </w:t>
      </w:r>
    </w:p>
    <w:p w:rsidR="00B9724C" w:rsidRPr="00C00F18" w:rsidRDefault="00B9724C" w:rsidP="00B9724C">
      <w:pPr>
        <w:ind w:firstLine="709"/>
        <w:jc w:val="both"/>
        <w:rPr>
          <w:sz w:val="28"/>
          <w:szCs w:val="28"/>
        </w:rPr>
      </w:pPr>
      <w:r>
        <w:rPr>
          <w:sz w:val="28"/>
          <w:szCs w:val="28"/>
        </w:rPr>
        <w:t>За 2016</w:t>
      </w:r>
      <w:r w:rsidRPr="00C00F18">
        <w:rPr>
          <w:sz w:val="28"/>
          <w:szCs w:val="28"/>
        </w:rPr>
        <w:t xml:space="preserve"> год данным</w:t>
      </w:r>
      <w:r>
        <w:rPr>
          <w:sz w:val="28"/>
          <w:szCs w:val="28"/>
        </w:rPr>
        <w:t xml:space="preserve"> предприятием</w:t>
      </w:r>
      <w:r w:rsidRPr="00C00F18">
        <w:rPr>
          <w:sz w:val="28"/>
          <w:szCs w:val="28"/>
        </w:rPr>
        <w:t xml:space="preserve"> б</w:t>
      </w:r>
      <w:r>
        <w:rPr>
          <w:sz w:val="28"/>
          <w:szCs w:val="28"/>
        </w:rPr>
        <w:t xml:space="preserve">ыло заготовлено и </w:t>
      </w:r>
      <w:r w:rsidRPr="006E3CBE">
        <w:rPr>
          <w:color w:val="000000"/>
          <w:sz w:val="28"/>
          <w:szCs w:val="28"/>
        </w:rPr>
        <w:t>вывезено 62,1 тыс. м</w:t>
      </w:r>
      <w:r w:rsidRPr="006E3CBE">
        <w:rPr>
          <w:color w:val="000000"/>
          <w:sz w:val="28"/>
          <w:szCs w:val="28"/>
          <w:vertAlign w:val="superscript"/>
        </w:rPr>
        <w:t>3</w:t>
      </w:r>
      <w:r>
        <w:rPr>
          <w:sz w:val="28"/>
          <w:szCs w:val="28"/>
        </w:rPr>
        <w:t xml:space="preserve"> древесины, что</w:t>
      </w:r>
      <w:r w:rsidR="00E27D0C">
        <w:rPr>
          <w:sz w:val="28"/>
          <w:szCs w:val="28"/>
        </w:rPr>
        <w:t xml:space="preserve"> </w:t>
      </w:r>
      <w:r w:rsidRPr="006E3CBE">
        <w:rPr>
          <w:color w:val="000000"/>
          <w:sz w:val="28"/>
          <w:szCs w:val="28"/>
        </w:rPr>
        <w:t>на 1,3 %</w:t>
      </w:r>
      <w:r>
        <w:rPr>
          <w:sz w:val="28"/>
          <w:szCs w:val="28"/>
        </w:rPr>
        <w:t xml:space="preserve"> больше аналогичного периода</w:t>
      </w:r>
      <w:r w:rsidRPr="00C00F18">
        <w:rPr>
          <w:sz w:val="28"/>
          <w:szCs w:val="28"/>
        </w:rPr>
        <w:t xml:space="preserve"> прошлого года.</w:t>
      </w:r>
    </w:p>
    <w:p w:rsidR="00B9724C" w:rsidRPr="00C00F18" w:rsidRDefault="00B9724C" w:rsidP="00B9724C">
      <w:pPr>
        <w:ind w:firstLine="709"/>
        <w:jc w:val="both"/>
        <w:rPr>
          <w:sz w:val="28"/>
          <w:szCs w:val="28"/>
        </w:rPr>
      </w:pPr>
      <w:r w:rsidRPr="00C00F18">
        <w:rPr>
          <w:sz w:val="28"/>
          <w:szCs w:val="28"/>
        </w:rPr>
        <w:t>Выручка от реализации прод</w:t>
      </w:r>
      <w:r>
        <w:rPr>
          <w:sz w:val="28"/>
          <w:szCs w:val="28"/>
        </w:rPr>
        <w:t xml:space="preserve">укции ООО «Кедр» составила 304,5млн. руб., что составляет 98,9 </w:t>
      </w:r>
      <w:r w:rsidRPr="00C00F18">
        <w:rPr>
          <w:sz w:val="28"/>
          <w:szCs w:val="28"/>
        </w:rPr>
        <w:t>% к аналогично</w:t>
      </w:r>
      <w:r>
        <w:rPr>
          <w:sz w:val="28"/>
          <w:szCs w:val="28"/>
        </w:rPr>
        <w:t xml:space="preserve">му периоду прошлого года (308,0 </w:t>
      </w:r>
      <w:r w:rsidRPr="00C00F18">
        <w:rPr>
          <w:sz w:val="28"/>
          <w:szCs w:val="28"/>
        </w:rPr>
        <w:t>млн. руб.).Себестоимость реализован</w:t>
      </w:r>
      <w:r>
        <w:rPr>
          <w:sz w:val="28"/>
          <w:szCs w:val="28"/>
        </w:rPr>
        <w:t xml:space="preserve">ной продукции увеличилась на 1,6 </w:t>
      </w:r>
      <w:r w:rsidRPr="00C00F18">
        <w:rPr>
          <w:sz w:val="28"/>
          <w:szCs w:val="28"/>
        </w:rPr>
        <w:t>%</w:t>
      </w:r>
      <w:r>
        <w:rPr>
          <w:sz w:val="28"/>
          <w:szCs w:val="28"/>
        </w:rPr>
        <w:t>,</w:t>
      </w:r>
      <w:r w:rsidRPr="00C00F18">
        <w:rPr>
          <w:sz w:val="28"/>
          <w:szCs w:val="28"/>
        </w:rPr>
        <w:t xml:space="preserve"> по сравнению с прошлым годом</w:t>
      </w:r>
      <w:r>
        <w:rPr>
          <w:sz w:val="28"/>
          <w:szCs w:val="28"/>
        </w:rPr>
        <w:t xml:space="preserve">, и составила 297,1 млн. руб. (292,4 </w:t>
      </w:r>
      <w:r w:rsidRPr="00C00F18">
        <w:rPr>
          <w:sz w:val="28"/>
          <w:szCs w:val="28"/>
        </w:rPr>
        <w:t>млн. руб.).</w:t>
      </w:r>
    </w:p>
    <w:p w:rsidR="00B9724C" w:rsidRPr="00C00F18" w:rsidRDefault="00B9724C" w:rsidP="00B9724C">
      <w:pPr>
        <w:ind w:firstLine="709"/>
        <w:jc w:val="both"/>
        <w:rPr>
          <w:sz w:val="28"/>
          <w:szCs w:val="28"/>
        </w:rPr>
      </w:pPr>
      <w:r w:rsidRPr="00C00F18">
        <w:rPr>
          <w:sz w:val="28"/>
          <w:szCs w:val="28"/>
        </w:rPr>
        <w:t>Среднесписочная численность работающих на данном предприятии по</w:t>
      </w:r>
      <w:r>
        <w:rPr>
          <w:sz w:val="28"/>
          <w:szCs w:val="28"/>
        </w:rPr>
        <w:t xml:space="preserve"> состоянию на 01.01.2017 г. увеличилась к уровню прошлого года на 22 чел. и составила 111 человек</w:t>
      </w:r>
      <w:r w:rsidRPr="00C00F18">
        <w:rPr>
          <w:sz w:val="28"/>
          <w:szCs w:val="28"/>
        </w:rPr>
        <w:t>,</w:t>
      </w:r>
      <w:r w:rsidR="00E27D0C">
        <w:rPr>
          <w:sz w:val="28"/>
          <w:szCs w:val="28"/>
        </w:rPr>
        <w:t xml:space="preserve"> </w:t>
      </w:r>
      <w:r w:rsidRPr="00C00F18">
        <w:rPr>
          <w:sz w:val="28"/>
          <w:szCs w:val="28"/>
        </w:rPr>
        <w:t>среднемесячная</w:t>
      </w:r>
      <w:r>
        <w:rPr>
          <w:sz w:val="28"/>
          <w:szCs w:val="28"/>
        </w:rPr>
        <w:t xml:space="preserve"> заработная плата - 32380 руб. (2015 г. - 29347 руб.).</w:t>
      </w:r>
    </w:p>
    <w:p w:rsidR="00B60308" w:rsidRDefault="00B60308" w:rsidP="008D423D">
      <w:pPr>
        <w:ind w:firstLine="709"/>
        <w:jc w:val="center"/>
        <w:rPr>
          <w:b/>
          <w:i/>
          <w:sz w:val="28"/>
          <w:szCs w:val="28"/>
          <w:highlight w:val="yellow"/>
        </w:rPr>
      </w:pPr>
    </w:p>
    <w:p w:rsidR="00B60308" w:rsidRDefault="00B60308" w:rsidP="008D423D">
      <w:pPr>
        <w:pStyle w:val="1b"/>
        <w:ind w:left="0" w:right="0"/>
        <w:jc w:val="center"/>
      </w:pPr>
      <w:r>
        <w:rPr>
          <w:b/>
          <w:sz w:val="28"/>
          <w:szCs w:val="28"/>
        </w:rPr>
        <w:t>2.5.4. Обрабатывающие производства</w:t>
      </w:r>
    </w:p>
    <w:p w:rsidR="00B60308" w:rsidRDefault="00B60308" w:rsidP="008D423D">
      <w:pPr>
        <w:pStyle w:val="1b"/>
        <w:ind w:left="0" w:right="0"/>
        <w:jc w:val="center"/>
        <w:rPr>
          <w:b/>
          <w:sz w:val="28"/>
          <w:szCs w:val="28"/>
        </w:rPr>
      </w:pPr>
    </w:p>
    <w:p w:rsidR="00B9724C" w:rsidRDefault="00B9724C" w:rsidP="008D423D">
      <w:pPr>
        <w:pStyle w:val="afd"/>
        <w:ind w:left="0" w:right="0"/>
        <w:rPr>
          <w:sz w:val="28"/>
          <w:szCs w:val="28"/>
        </w:rPr>
      </w:pPr>
      <w:r>
        <w:rPr>
          <w:sz w:val="28"/>
          <w:szCs w:val="28"/>
        </w:rPr>
        <w:t xml:space="preserve">Закупом </w:t>
      </w:r>
      <w:r w:rsidRPr="008D049D">
        <w:rPr>
          <w:sz w:val="28"/>
          <w:szCs w:val="28"/>
        </w:rPr>
        <w:t>и переработкой мяса</w:t>
      </w:r>
      <w:r>
        <w:rPr>
          <w:sz w:val="28"/>
          <w:szCs w:val="28"/>
        </w:rPr>
        <w:t>, произведенного на территории района, 9 месяцев 2016 года занимался ООО «Тулунский мясной двор».С октября месяца предприятие закрылось. За данный период</w:t>
      </w:r>
      <w:r w:rsidRPr="00C9034E">
        <w:rPr>
          <w:sz w:val="28"/>
          <w:szCs w:val="28"/>
        </w:rPr>
        <w:t xml:space="preserve"> предприятием было </w:t>
      </w:r>
      <w:r>
        <w:rPr>
          <w:sz w:val="28"/>
          <w:szCs w:val="28"/>
        </w:rPr>
        <w:t>произведено 40 тонн колбасных изделий, что составляет 38,5 % к аналогичному уровню 2015 года.</w:t>
      </w:r>
    </w:p>
    <w:p w:rsidR="00B9724C" w:rsidRDefault="00B9724C" w:rsidP="008D423D">
      <w:pPr>
        <w:pStyle w:val="afd"/>
        <w:ind w:left="0" w:right="0"/>
        <w:rPr>
          <w:sz w:val="28"/>
          <w:szCs w:val="28"/>
        </w:rPr>
      </w:pPr>
      <w:r>
        <w:rPr>
          <w:sz w:val="28"/>
          <w:szCs w:val="28"/>
        </w:rPr>
        <w:t>Производство мясных полуфабрикатов сократилось на 53,1 % и составило 30 тонн.</w:t>
      </w:r>
    </w:p>
    <w:p w:rsidR="00B9724C" w:rsidRPr="00C9034E" w:rsidRDefault="00B9724C" w:rsidP="008D423D">
      <w:pPr>
        <w:pStyle w:val="afd"/>
        <w:ind w:left="0" w:right="0"/>
        <w:rPr>
          <w:sz w:val="28"/>
          <w:szCs w:val="28"/>
        </w:rPr>
      </w:pPr>
      <w:r w:rsidRPr="00C9034E">
        <w:rPr>
          <w:sz w:val="28"/>
          <w:szCs w:val="28"/>
        </w:rPr>
        <w:t>Выручка от реализаци</w:t>
      </w:r>
      <w:r>
        <w:rPr>
          <w:sz w:val="28"/>
          <w:szCs w:val="28"/>
        </w:rPr>
        <w:t>и товаров (работ, услуг) за 2016</w:t>
      </w:r>
      <w:r w:rsidRPr="00C9034E">
        <w:rPr>
          <w:sz w:val="28"/>
          <w:szCs w:val="28"/>
        </w:rPr>
        <w:t xml:space="preserve"> год </w:t>
      </w:r>
      <w:r>
        <w:rPr>
          <w:sz w:val="28"/>
          <w:szCs w:val="28"/>
        </w:rPr>
        <w:t>составила 14,4 млн. руб. (2015</w:t>
      </w:r>
      <w:r w:rsidRPr="00C9034E">
        <w:rPr>
          <w:sz w:val="28"/>
          <w:szCs w:val="28"/>
        </w:rPr>
        <w:t xml:space="preserve"> год </w:t>
      </w:r>
      <w:r>
        <w:rPr>
          <w:sz w:val="28"/>
          <w:szCs w:val="28"/>
        </w:rPr>
        <w:t xml:space="preserve">– 30,7 млн. руб.), снижение - на 53,1 </w:t>
      </w:r>
      <w:r w:rsidRPr="00C9034E">
        <w:rPr>
          <w:sz w:val="28"/>
          <w:szCs w:val="28"/>
        </w:rPr>
        <w:t>%.</w:t>
      </w:r>
    </w:p>
    <w:p w:rsidR="00B9724C" w:rsidRDefault="00B9724C" w:rsidP="008D423D">
      <w:pPr>
        <w:pStyle w:val="afd"/>
        <w:ind w:left="0" w:right="0"/>
        <w:rPr>
          <w:sz w:val="28"/>
          <w:szCs w:val="28"/>
        </w:rPr>
      </w:pPr>
      <w:r w:rsidRPr="00C9034E">
        <w:rPr>
          <w:sz w:val="28"/>
          <w:szCs w:val="28"/>
        </w:rPr>
        <w:t>Среднесписочная численность работающих</w:t>
      </w:r>
      <w:r>
        <w:rPr>
          <w:sz w:val="28"/>
          <w:szCs w:val="28"/>
        </w:rPr>
        <w:t xml:space="preserve"> на 01.10.2016 года сократилась на  13 чел. к уровню 2015 годаи </w:t>
      </w:r>
      <w:r w:rsidRPr="00C9034E">
        <w:rPr>
          <w:sz w:val="28"/>
          <w:szCs w:val="28"/>
        </w:rPr>
        <w:t>составила</w:t>
      </w:r>
      <w:r>
        <w:rPr>
          <w:sz w:val="28"/>
          <w:szCs w:val="28"/>
        </w:rPr>
        <w:t xml:space="preserve"> 26 </w:t>
      </w:r>
      <w:r w:rsidRPr="00C9034E">
        <w:rPr>
          <w:sz w:val="28"/>
          <w:szCs w:val="28"/>
        </w:rPr>
        <w:t xml:space="preserve"> человек</w:t>
      </w:r>
      <w:r>
        <w:rPr>
          <w:sz w:val="28"/>
          <w:szCs w:val="28"/>
        </w:rPr>
        <w:t>.</w:t>
      </w:r>
    </w:p>
    <w:p w:rsidR="00B9724C" w:rsidRDefault="00B9724C" w:rsidP="008D423D">
      <w:pPr>
        <w:pStyle w:val="afd"/>
        <w:ind w:left="0" w:right="0"/>
        <w:rPr>
          <w:sz w:val="28"/>
          <w:szCs w:val="28"/>
        </w:rPr>
      </w:pPr>
      <w:r w:rsidRPr="00C9034E">
        <w:rPr>
          <w:sz w:val="28"/>
          <w:szCs w:val="28"/>
        </w:rPr>
        <w:t xml:space="preserve">Среднемесячная заработная </w:t>
      </w:r>
      <w:r>
        <w:rPr>
          <w:sz w:val="28"/>
          <w:szCs w:val="28"/>
        </w:rPr>
        <w:t>плата работников составила 10792</w:t>
      </w:r>
      <w:r w:rsidRPr="00C9034E">
        <w:rPr>
          <w:sz w:val="28"/>
          <w:szCs w:val="28"/>
        </w:rPr>
        <w:t xml:space="preserve"> руб., </w:t>
      </w:r>
      <w:r>
        <w:rPr>
          <w:sz w:val="28"/>
          <w:szCs w:val="28"/>
        </w:rPr>
        <w:t xml:space="preserve">снижение к уровню 2015 года - 1,3 </w:t>
      </w:r>
      <w:r w:rsidRPr="00C9034E">
        <w:rPr>
          <w:sz w:val="28"/>
          <w:szCs w:val="28"/>
        </w:rPr>
        <w:t>%.</w:t>
      </w:r>
    </w:p>
    <w:p w:rsidR="00B60308" w:rsidRDefault="00B60308" w:rsidP="008D423D">
      <w:pPr>
        <w:pStyle w:val="1b"/>
        <w:ind w:left="0" w:right="0"/>
        <w:rPr>
          <w:sz w:val="28"/>
          <w:szCs w:val="28"/>
        </w:rPr>
      </w:pPr>
    </w:p>
    <w:p w:rsidR="00B60308" w:rsidRDefault="00B60308" w:rsidP="008D423D">
      <w:pPr>
        <w:pStyle w:val="af6"/>
        <w:spacing w:after="0"/>
        <w:ind w:left="0" w:firstLine="709"/>
        <w:jc w:val="center"/>
      </w:pPr>
      <w:r>
        <w:rPr>
          <w:b/>
          <w:sz w:val="28"/>
          <w:szCs w:val="28"/>
        </w:rPr>
        <w:t>2.5.5. Строительство</w:t>
      </w:r>
    </w:p>
    <w:p w:rsidR="00B60308" w:rsidRDefault="00B60308" w:rsidP="008D423D">
      <w:pPr>
        <w:pStyle w:val="af6"/>
        <w:spacing w:after="0"/>
        <w:ind w:left="0" w:firstLine="709"/>
        <w:jc w:val="center"/>
        <w:rPr>
          <w:b/>
          <w:sz w:val="28"/>
          <w:szCs w:val="28"/>
        </w:rPr>
      </w:pPr>
    </w:p>
    <w:p w:rsidR="00B9724C" w:rsidRPr="00F9153B" w:rsidRDefault="00B9724C" w:rsidP="008D423D">
      <w:pPr>
        <w:pStyle w:val="af6"/>
        <w:spacing w:after="0"/>
        <w:ind w:left="0" w:firstLine="709"/>
        <w:jc w:val="both"/>
        <w:rPr>
          <w:color w:val="000000"/>
          <w:sz w:val="28"/>
          <w:szCs w:val="28"/>
        </w:rPr>
      </w:pPr>
      <w:r w:rsidRPr="00EB1CB5">
        <w:rPr>
          <w:color w:val="000000"/>
          <w:sz w:val="28"/>
          <w:szCs w:val="28"/>
        </w:rPr>
        <w:t>На территории района осуществляет свою деятельность среднее предприятие, которое занимается строительством и реконструкцией автомобильных дорог областной собственности - филиал «Тулунский» ОАО «Дорожная служба Иркутской области».</w:t>
      </w:r>
    </w:p>
    <w:p w:rsidR="00B9724C" w:rsidRPr="001350BC" w:rsidRDefault="00B9724C" w:rsidP="008D423D">
      <w:pPr>
        <w:pStyle w:val="af6"/>
        <w:spacing w:after="0"/>
        <w:ind w:left="0" w:firstLine="709"/>
        <w:jc w:val="both"/>
        <w:rPr>
          <w:color w:val="FF0000"/>
          <w:sz w:val="28"/>
          <w:szCs w:val="28"/>
        </w:rPr>
      </w:pPr>
      <w:r w:rsidRPr="00102C78">
        <w:rPr>
          <w:sz w:val="28"/>
          <w:szCs w:val="28"/>
        </w:rPr>
        <w:t>За истекший период данной строительной организацией выполнены строительно-монтажные работы</w:t>
      </w:r>
      <w:r>
        <w:rPr>
          <w:sz w:val="28"/>
          <w:szCs w:val="28"/>
        </w:rPr>
        <w:t xml:space="preserve"> на сумму 200,7 </w:t>
      </w:r>
      <w:r w:rsidRPr="00102C78">
        <w:rPr>
          <w:sz w:val="28"/>
          <w:szCs w:val="28"/>
        </w:rPr>
        <w:t xml:space="preserve">млн. руб., что </w:t>
      </w:r>
      <w:r>
        <w:rPr>
          <w:sz w:val="28"/>
          <w:szCs w:val="28"/>
        </w:rPr>
        <w:t>на 40,1</w:t>
      </w:r>
      <w:r w:rsidRPr="00102C78">
        <w:rPr>
          <w:sz w:val="28"/>
          <w:szCs w:val="28"/>
        </w:rPr>
        <w:t xml:space="preserve"> % </w:t>
      </w:r>
      <w:r>
        <w:rPr>
          <w:sz w:val="28"/>
          <w:szCs w:val="28"/>
        </w:rPr>
        <w:t>больше</w:t>
      </w:r>
      <w:r w:rsidRPr="00102C78">
        <w:rPr>
          <w:sz w:val="28"/>
          <w:szCs w:val="28"/>
        </w:rPr>
        <w:t xml:space="preserve">, </w:t>
      </w:r>
      <w:r>
        <w:rPr>
          <w:sz w:val="28"/>
          <w:szCs w:val="28"/>
        </w:rPr>
        <w:t>чем за 2015 год (143,3 млн. руб.).</w:t>
      </w:r>
    </w:p>
    <w:p w:rsidR="00B9724C" w:rsidRDefault="00B9724C" w:rsidP="008D423D">
      <w:pPr>
        <w:pStyle w:val="af6"/>
        <w:spacing w:after="0"/>
        <w:ind w:left="0" w:firstLine="709"/>
        <w:jc w:val="both"/>
        <w:rPr>
          <w:sz w:val="28"/>
          <w:szCs w:val="28"/>
        </w:rPr>
      </w:pPr>
      <w:r w:rsidRPr="00102C78">
        <w:rPr>
          <w:sz w:val="28"/>
          <w:szCs w:val="28"/>
        </w:rPr>
        <w:lastRenderedPageBreak/>
        <w:t xml:space="preserve">Выручка от реализации товаров (работ, услуг) </w:t>
      </w:r>
      <w:r>
        <w:rPr>
          <w:sz w:val="28"/>
          <w:szCs w:val="28"/>
        </w:rPr>
        <w:t>данного предприятия увеличилась на 38,3</w:t>
      </w:r>
      <w:r w:rsidRPr="00102C78">
        <w:rPr>
          <w:sz w:val="28"/>
          <w:szCs w:val="28"/>
        </w:rPr>
        <w:t xml:space="preserve"> % к </w:t>
      </w:r>
      <w:r>
        <w:rPr>
          <w:sz w:val="28"/>
          <w:szCs w:val="28"/>
        </w:rPr>
        <w:t xml:space="preserve">прошлому году и составила 205,0 млн. руб. </w:t>
      </w:r>
      <w:r w:rsidRPr="00BC2EA1">
        <w:rPr>
          <w:sz w:val="28"/>
          <w:szCs w:val="28"/>
        </w:rPr>
        <w:t xml:space="preserve">Себестоимость </w:t>
      </w:r>
      <w:r>
        <w:rPr>
          <w:sz w:val="28"/>
          <w:szCs w:val="28"/>
        </w:rPr>
        <w:t>реализованной продукции составила 156,0</w:t>
      </w:r>
      <w:r w:rsidRPr="00BC2EA1">
        <w:rPr>
          <w:sz w:val="28"/>
          <w:szCs w:val="28"/>
        </w:rPr>
        <w:t xml:space="preserve"> млн. руб.</w:t>
      </w:r>
      <w:r>
        <w:rPr>
          <w:sz w:val="28"/>
          <w:szCs w:val="28"/>
        </w:rPr>
        <w:t xml:space="preserve"> (в 2015 году – 140,2 млн. руб.). Предприятием получена прибыль в сумме 26,7</w:t>
      </w:r>
      <w:r w:rsidRPr="00BC2EA1">
        <w:rPr>
          <w:sz w:val="28"/>
          <w:szCs w:val="28"/>
        </w:rPr>
        <w:t xml:space="preserve"> млн. руб. (</w:t>
      </w:r>
      <w:r>
        <w:rPr>
          <w:sz w:val="28"/>
          <w:szCs w:val="28"/>
        </w:rPr>
        <w:t>в 2015году–8,1 млн. руб.).</w:t>
      </w:r>
    </w:p>
    <w:p w:rsidR="00B9724C" w:rsidRDefault="00B9724C" w:rsidP="008D423D">
      <w:pPr>
        <w:pStyle w:val="af6"/>
        <w:spacing w:after="0"/>
        <w:ind w:left="0"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166 человек. С</w:t>
      </w:r>
      <w:r w:rsidRPr="00C00F18">
        <w:rPr>
          <w:sz w:val="28"/>
          <w:szCs w:val="28"/>
        </w:rPr>
        <w:t>редне</w:t>
      </w:r>
      <w:r>
        <w:rPr>
          <w:sz w:val="28"/>
          <w:szCs w:val="28"/>
        </w:rPr>
        <w:t>месячная заработная плата увеличилась к уровню 2015 года на 48,0 % и составила 28543 руб.</w:t>
      </w:r>
    </w:p>
    <w:p w:rsidR="00474BED" w:rsidRDefault="00474BED" w:rsidP="008D423D">
      <w:pPr>
        <w:pStyle w:val="af6"/>
        <w:spacing w:after="0"/>
        <w:ind w:left="0" w:firstLine="709"/>
        <w:jc w:val="center"/>
        <w:rPr>
          <w:b/>
          <w:sz w:val="28"/>
          <w:szCs w:val="28"/>
        </w:rPr>
      </w:pPr>
    </w:p>
    <w:p w:rsidR="00B60308" w:rsidRDefault="00B60308" w:rsidP="008D423D">
      <w:pPr>
        <w:pStyle w:val="af6"/>
        <w:spacing w:after="0"/>
        <w:ind w:left="0" w:firstLine="709"/>
        <w:jc w:val="center"/>
      </w:pPr>
      <w:r>
        <w:rPr>
          <w:b/>
          <w:sz w:val="28"/>
          <w:szCs w:val="28"/>
        </w:rPr>
        <w:t>2.5.6. Торговля и общественное питание</w:t>
      </w:r>
    </w:p>
    <w:p w:rsidR="004E1651" w:rsidRDefault="004E1651" w:rsidP="008D423D">
      <w:pPr>
        <w:ind w:firstLine="709"/>
        <w:jc w:val="both"/>
        <w:rPr>
          <w:sz w:val="28"/>
          <w:szCs w:val="28"/>
        </w:rPr>
      </w:pPr>
    </w:p>
    <w:p w:rsidR="00B9724C" w:rsidRPr="00F13438" w:rsidRDefault="00B9724C" w:rsidP="008D423D">
      <w:pPr>
        <w:ind w:firstLine="709"/>
        <w:jc w:val="both"/>
        <w:rPr>
          <w:color w:val="000000"/>
          <w:sz w:val="28"/>
          <w:szCs w:val="28"/>
        </w:rPr>
      </w:pPr>
      <w:r w:rsidRPr="00874DEA">
        <w:rPr>
          <w:sz w:val="28"/>
          <w:szCs w:val="28"/>
        </w:rPr>
        <w:t>На территории Тулунского муниципального района за 201</w:t>
      </w:r>
      <w:r>
        <w:rPr>
          <w:sz w:val="28"/>
          <w:szCs w:val="28"/>
        </w:rPr>
        <w:t>6</w:t>
      </w:r>
      <w:r w:rsidRPr="00874DEA">
        <w:rPr>
          <w:sz w:val="28"/>
          <w:szCs w:val="28"/>
        </w:rPr>
        <w:t xml:space="preserve"> год объ</w:t>
      </w:r>
      <w:r>
        <w:rPr>
          <w:sz w:val="28"/>
          <w:szCs w:val="28"/>
        </w:rPr>
        <w:t>е</w:t>
      </w:r>
      <w:r w:rsidRPr="00874DEA">
        <w:rPr>
          <w:sz w:val="28"/>
          <w:szCs w:val="28"/>
        </w:rPr>
        <w:t>м розничного товарооборота в дей</w:t>
      </w:r>
      <w:r>
        <w:rPr>
          <w:sz w:val="28"/>
          <w:szCs w:val="28"/>
        </w:rPr>
        <w:t>ствующих ценах увеличился к 2015</w:t>
      </w:r>
      <w:r w:rsidRPr="00874DEA">
        <w:rPr>
          <w:sz w:val="28"/>
          <w:szCs w:val="28"/>
        </w:rPr>
        <w:t xml:space="preserve"> году на </w:t>
      </w:r>
      <w:r w:rsidRPr="00F13438">
        <w:rPr>
          <w:color w:val="000000"/>
          <w:sz w:val="28"/>
          <w:szCs w:val="28"/>
        </w:rPr>
        <w:t>4,3 % и составил 627,5 млн. руб.</w:t>
      </w:r>
    </w:p>
    <w:p w:rsidR="00B9724C" w:rsidRDefault="00B9724C" w:rsidP="008D423D">
      <w:pPr>
        <w:ind w:firstLine="709"/>
        <w:jc w:val="both"/>
        <w:rPr>
          <w:sz w:val="28"/>
          <w:szCs w:val="28"/>
        </w:rPr>
      </w:pPr>
      <w:r w:rsidRPr="00874DEA">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B9724C" w:rsidRDefault="00B9724C" w:rsidP="008D423D">
      <w:pPr>
        <w:ind w:firstLine="709"/>
        <w:jc w:val="both"/>
        <w:rPr>
          <w:sz w:val="28"/>
          <w:szCs w:val="28"/>
        </w:rPr>
      </w:pPr>
      <w:r>
        <w:rPr>
          <w:sz w:val="28"/>
          <w:szCs w:val="28"/>
        </w:rPr>
        <w:t xml:space="preserve">За отчетный период </w:t>
      </w:r>
      <w:r w:rsidRPr="001350BC">
        <w:rPr>
          <w:sz w:val="28"/>
          <w:szCs w:val="28"/>
        </w:rPr>
        <w:t>сеть объектов потребительского рынка претерпела существенные изменения в сторону уменьшения на 1</w:t>
      </w:r>
      <w:r>
        <w:rPr>
          <w:sz w:val="28"/>
          <w:szCs w:val="28"/>
        </w:rPr>
        <w:t>5</w:t>
      </w:r>
      <w:r w:rsidRPr="001350BC">
        <w:rPr>
          <w:sz w:val="28"/>
          <w:szCs w:val="28"/>
        </w:rPr>
        <w:t xml:space="preserve"> единиц, т.е. на 9 единиц  сократились объекты стационарной розничной торговли, на 5 объектов  нестационарной розничной торговли и 2 объекта общественного питания.</w:t>
      </w:r>
    </w:p>
    <w:p w:rsidR="00B9724C" w:rsidRDefault="00B9724C" w:rsidP="00B9724C">
      <w:pPr>
        <w:ind w:firstLine="709"/>
        <w:jc w:val="both"/>
        <w:rPr>
          <w:sz w:val="28"/>
          <w:szCs w:val="28"/>
        </w:rPr>
      </w:pPr>
      <w:r w:rsidRPr="001350BC">
        <w:rPr>
          <w:sz w:val="28"/>
          <w:szCs w:val="28"/>
        </w:rPr>
        <w:t xml:space="preserve">Снижение нестационарной розничной торговой сети индивидуальными предпринимателями обусловлено тем, что нестационарные объекты посредством получения на них права собственности внесены в реестр недвижимости объектами стационарной  розничной торговой сети. </w:t>
      </w:r>
    </w:p>
    <w:p w:rsidR="00B9724C" w:rsidRDefault="00B9724C" w:rsidP="00B9724C">
      <w:pPr>
        <w:ind w:firstLine="709"/>
        <w:jc w:val="both"/>
        <w:rPr>
          <w:sz w:val="28"/>
          <w:szCs w:val="28"/>
        </w:rPr>
      </w:pPr>
      <w:r>
        <w:rPr>
          <w:sz w:val="28"/>
          <w:szCs w:val="28"/>
        </w:rPr>
        <w:t xml:space="preserve">На </w:t>
      </w:r>
      <w:r w:rsidRPr="0048487B">
        <w:rPr>
          <w:color w:val="000000"/>
          <w:sz w:val="28"/>
          <w:szCs w:val="28"/>
        </w:rPr>
        <w:t>14 единиц</w:t>
      </w:r>
      <w:r w:rsidR="00F61BEA">
        <w:rPr>
          <w:color w:val="000000"/>
          <w:sz w:val="28"/>
          <w:szCs w:val="28"/>
        </w:rPr>
        <w:t xml:space="preserve"> </w:t>
      </w:r>
      <w:r w:rsidRPr="001350BC">
        <w:rPr>
          <w:sz w:val="28"/>
          <w:szCs w:val="28"/>
        </w:rPr>
        <w:t xml:space="preserve">сокращена торговая сеть предприятиями потребительской кооперации:  </w:t>
      </w:r>
    </w:p>
    <w:p w:rsidR="00B9724C" w:rsidRPr="00181E3E" w:rsidRDefault="00B9724C" w:rsidP="00B9724C">
      <w:pPr>
        <w:ind w:firstLine="709"/>
        <w:jc w:val="both"/>
        <w:rPr>
          <w:sz w:val="28"/>
          <w:szCs w:val="28"/>
        </w:rPr>
      </w:pPr>
      <w:r w:rsidRPr="00181E3E">
        <w:rPr>
          <w:sz w:val="28"/>
          <w:szCs w:val="28"/>
        </w:rPr>
        <w:t>Тулунское  Райпо - на 9 объектов  розничной торговли (с. Шерагул, с.  Едогон,  д. Трактовая,  д. Евдокимова,  д. Верхний Бурбук,  д. Казакова, с. Гуран,  д. Галдун, п. ж/д. ст. Шуба);</w:t>
      </w:r>
    </w:p>
    <w:p w:rsidR="00B9724C" w:rsidRDefault="00B9724C" w:rsidP="00B9724C">
      <w:pPr>
        <w:ind w:firstLine="709"/>
        <w:jc w:val="both"/>
        <w:rPr>
          <w:sz w:val="28"/>
          <w:szCs w:val="28"/>
        </w:rPr>
      </w:pPr>
      <w:r w:rsidRPr="00181E3E">
        <w:rPr>
          <w:sz w:val="28"/>
          <w:szCs w:val="28"/>
        </w:rPr>
        <w:t>ТППК «Будаговский» - на 5 объектов розн</w:t>
      </w:r>
      <w:r w:rsidR="00523717">
        <w:rPr>
          <w:sz w:val="28"/>
          <w:szCs w:val="28"/>
        </w:rPr>
        <w:t>ичной торговли (с. Будагово,  д</w:t>
      </w:r>
      <w:r w:rsidRPr="00181E3E">
        <w:rPr>
          <w:sz w:val="28"/>
          <w:szCs w:val="28"/>
        </w:rPr>
        <w:t>. Булюшкина, д. Трактово-Курзан,  д. Красная Дубрава</w:t>
      </w:r>
      <w:r>
        <w:rPr>
          <w:sz w:val="28"/>
          <w:szCs w:val="28"/>
        </w:rPr>
        <w:t>,  п. Ключевой)</w:t>
      </w:r>
      <w:r w:rsidRPr="001350BC">
        <w:rPr>
          <w:sz w:val="28"/>
          <w:szCs w:val="28"/>
        </w:rPr>
        <w:t>.</w:t>
      </w:r>
    </w:p>
    <w:p w:rsidR="00B9724C" w:rsidRPr="001350BC" w:rsidRDefault="00B9724C" w:rsidP="00B9724C">
      <w:pPr>
        <w:ind w:firstLine="709"/>
        <w:jc w:val="both"/>
        <w:rPr>
          <w:sz w:val="28"/>
          <w:szCs w:val="28"/>
        </w:rPr>
      </w:pPr>
      <w:r w:rsidRPr="001350BC">
        <w:rPr>
          <w:sz w:val="28"/>
          <w:szCs w:val="28"/>
        </w:rPr>
        <w:t>Объектов общественного питания у предприятий потребительской кооперации на 01.01.2017 г</w:t>
      </w:r>
      <w:r>
        <w:rPr>
          <w:sz w:val="28"/>
          <w:szCs w:val="28"/>
        </w:rPr>
        <w:t>.</w:t>
      </w:r>
      <w:r w:rsidRPr="001350BC">
        <w:rPr>
          <w:sz w:val="28"/>
          <w:szCs w:val="28"/>
        </w:rPr>
        <w:t xml:space="preserve"> нет.</w:t>
      </w:r>
    </w:p>
    <w:p w:rsidR="00B9724C" w:rsidRPr="001350BC" w:rsidRDefault="00B9724C" w:rsidP="00B9724C">
      <w:pPr>
        <w:ind w:firstLine="709"/>
        <w:jc w:val="both"/>
        <w:rPr>
          <w:sz w:val="28"/>
          <w:szCs w:val="28"/>
        </w:rPr>
      </w:pPr>
      <w:r w:rsidRPr="001350BC">
        <w:rPr>
          <w:sz w:val="28"/>
          <w:szCs w:val="28"/>
        </w:rPr>
        <w:t>Сокращение  торговой сети  и общественного  питания  кооператорами  Тулунского района  обусловлено, прежде всего, их крайне тяж</w:t>
      </w:r>
      <w:r>
        <w:rPr>
          <w:sz w:val="28"/>
          <w:szCs w:val="28"/>
        </w:rPr>
        <w:t>е</w:t>
      </w:r>
      <w:r w:rsidRPr="001350BC">
        <w:rPr>
          <w:sz w:val="28"/>
          <w:szCs w:val="28"/>
        </w:rPr>
        <w:t>лым финансовым и экономическим положением, сложившимся в рамках ж</w:t>
      </w:r>
      <w:r>
        <w:rPr>
          <w:sz w:val="28"/>
          <w:szCs w:val="28"/>
        </w:rPr>
        <w:t>е</w:t>
      </w:r>
      <w:r w:rsidRPr="001350BC">
        <w:rPr>
          <w:sz w:val="28"/>
          <w:szCs w:val="28"/>
        </w:rPr>
        <w:t>сткой конкуренции, отразившись  результатами убыточной деятельности предприятий.</w:t>
      </w:r>
    </w:p>
    <w:p w:rsidR="00B9724C" w:rsidRPr="001350BC" w:rsidRDefault="00B9724C" w:rsidP="00B9724C">
      <w:pPr>
        <w:ind w:firstLine="709"/>
        <w:jc w:val="both"/>
        <w:rPr>
          <w:sz w:val="28"/>
          <w:szCs w:val="28"/>
        </w:rPr>
      </w:pPr>
      <w:r>
        <w:rPr>
          <w:sz w:val="28"/>
          <w:szCs w:val="28"/>
        </w:rPr>
        <w:t>Объекты общественного питания</w:t>
      </w:r>
      <w:r w:rsidRPr="00111D04">
        <w:rPr>
          <w:sz w:val="28"/>
          <w:szCs w:val="28"/>
        </w:rPr>
        <w:t xml:space="preserve">, </w:t>
      </w:r>
      <w:r w:rsidRPr="00181E3E">
        <w:rPr>
          <w:sz w:val="28"/>
          <w:szCs w:val="28"/>
        </w:rPr>
        <w:t xml:space="preserve">принадлежащие </w:t>
      </w:r>
      <w:r w:rsidRPr="00181E3E">
        <w:rPr>
          <w:color w:val="000000"/>
          <w:sz w:val="28"/>
          <w:szCs w:val="28"/>
        </w:rPr>
        <w:t>индивидуальным предпринимателям,</w:t>
      </w:r>
      <w:r w:rsidRPr="00181E3E">
        <w:rPr>
          <w:sz w:val="28"/>
          <w:szCs w:val="28"/>
        </w:rPr>
        <w:t xml:space="preserve"> остались в населенных пунктах, расположенных по</w:t>
      </w:r>
      <w:r w:rsidRPr="00111D04">
        <w:rPr>
          <w:sz w:val="28"/>
          <w:szCs w:val="28"/>
        </w:rPr>
        <w:t xml:space="preserve"> федеральным и областным трассам, т.е. в с. Шерагул, с. Гуран,</w:t>
      </w:r>
      <w:r w:rsidRPr="001350BC">
        <w:rPr>
          <w:sz w:val="28"/>
          <w:szCs w:val="28"/>
        </w:rPr>
        <w:t xml:space="preserve"> с. Будагово, д. Булюшкина, географическое месторасположение, которых, способствует более выгодному положению для развития предпринимательской  деятельности. </w:t>
      </w:r>
    </w:p>
    <w:p w:rsidR="00523717" w:rsidRDefault="00523717" w:rsidP="00B9724C">
      <w:pPr>
        <w:ind w:firstLine="709"/>
        <w:jc w:val="center"/>
        <w:rPr>
          <w:b/>
          <w:i/>
          <w:sz w:val="28"/>
          <w:szCs w:val="28"/>
        </w:rPr>
      </w:pPr>
    </w:p>
    <w:p w:rsidR="00B9724C" w:rsidRDefault="00B9724C" w:rsidP="00B9724C">
      <w:pPr>
        <w:ind w:firstLine="709"/>
        <w:jc w:val="center"/>
        <w:rPr>
          <w:b/>
          <w:i/>
          <w:sz w:val="28"/>
          <w:szCs w:val="28"/>
        </w:rPr>
      </w:pPr>
      <w:r w:rsidRPr="001350BC">
        <w:rPr>
          <w:b/>
          <w:i/>
          <w:sz w:val="28"/>
          <w:szCs w:val="28"/>
        </w:rPr>
        <w:t>Развитие торговой сети</w:t>
      </w:r>
    </w:p>
    <w:p w:rsidR="00B9724C" w:rsidRPr="001350BC" w:rsidRDefault="00B9724C" w:rsidP="00B9724C">
      <w:pPr>
        <w:ind w:firstLine="709"/>
        <w:jc w:val="center"/>
        <w:rPr>
          <w:b/>
          <w:i/>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980"/>
        <w:gridCol w:w="1980"/>
        <w:gridCol w:w="1260"/>
      </w:tblGrid>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lastRenderedPageBreak/>
              <w:t>№</w:t>
            </w:r>
          </w:p>
          <w:p w:rsidR="00B9724C" w:rsidRPr="00EA725D" w:rsidRDefault="00B9724C" w:rsidP="00360AF2">
            <w:pPr>
              <w:jc w:val="center"/>
            </w:pPr>
            <w:r w:rsidRPr="00EA725D">
              <w:t>п/п</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Наименование предприятий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Количество</w:t>
            </w:r>
          </w:p>
          <w:p w:rsidR="00B9724C" w:rsidRPr="00EA725D" w:rsidRDefault="00B9724C" w:rsidP="00360AF2">
            <w:pPr>
              <w:jc w:val="center"/>
            </w:pPr>
            <w:r w:rsidRPr="00EA725D">
              <w:t>на 01.01.</w:t>
            </w:r>
            <w:r>
              <w:t>20</w:t>
            </w:r>
            <w:r w:rsidRPr="00EA725D">
              <w:t>16 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Количество</w:t>
            </w:r>
          </w:p>
          <w:p w:rsidR="00B9724C" w:rsidRPr="00EA725D" w:rsidRDefault="00B9724C" w:rsidP="00360AF2">
            <w:pPr>
              <w:jc w:val="center"/>
            </w:pPr>
            <w:r w:rsidRPr="00EA725D">
              <w:t>на 01.01.</w:t>
            </w:r>
            <w:r>
              <w:t>20</w:t>
            </w:r>
            <w:r w:rsidRPr="00EA725D">
              <w:t>17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w:t>
            </w:r>
          </w:p>
          <w:p w:rsidR="00B9724C" w:rsidRPr="00EA725D" w:rsidRDefault="00B9724C" w:rsidP="00360AF2">
            <w:pPr>
              <w:jc w:val="center"/>
            </w:pPr>
            <w:r w:rsidRPr="00EA725D">
              <w:t>-</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Магазины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- 9</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Нестационарные киоски и павильоны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- 5</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Объекты общественного питания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-2</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Рабочие столовые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0</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Аптека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w:t>
            </w:r>
          </w:p>
        </w:tc>
      </w:tr>
      <w:tr w:rsidR="00B9724C" w:rsidRPr="001350BC" w:rsidTr="00360AF2">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rPr>
                <w:b/>
              </w:rPr>
            </w:pPr>
            <w:r w:rsidRPr="00EA725D">
              <w:rPr>
                <w:b/>
              </w:rPr>
              <w:t>ИТОГО</w:t>
            </w:r>
            <w:r>
              <w:rPr>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rPr>
                <w:b/>
              </w:rPr>
            </w:pPr>
            <w:r w:rsidRPr="00EA725D">
              <w:rPr>
                <w:b/>
              </w:rPr>
              <w:t>233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rPr>
                <w:b/>
              </w:rPr>
            </w:pPr>
            <w:r w:rsidRPr="00EA725D">
              <w:rPr>
                <w:b/>
              </w:rPr>
              <w:t>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rPr>
                <w:b/>
              </w:rPr>
            </w:pPr>
            <w:r w:rsidRPr="00EA725D">
              <w:rPr>
                <w:b/>
              </w:rPr>
              <w:t>- 15</w:t>
            </w:r>
          </w:p>
        </w:tc>
      </w:tr>
    </w:tbl>
    <w:p w:rsidR="00B9724C" w:rsidRDefault="00B9724C" w:rsidP="00B9724C">
      <w:pPr>
        <w:jc w:val="center"/>
        <w:rPr>
          <w:sz w:val="28"/>
          <w:szCs w:val="28"/>
        </w:rPr>
      </w:pPr>
    </w:p>
    <w:p w:rsidR="00B9724C" w:rsidRDefault="00B9724C" w:rsidP="00B9724C">
      <w:pPr>
        <w:jc w:val="center"/>
        <w:rPr>
          <w:sz w:val="28"/>
          <w:szCs w:val="28"/>
        </w:rPr>
      </w:pPr>
      <w:r w:rsidRPr="001350BC">
        <w:rPr>
          <w:sz w:val="28"/>
          <w:szCs w:val="28"/>
        </w:rPr>
        <w:t>Из общего числа предприятия:</w:t>
      </w:r>
    </w:p>
    <w:p w:rsidR="008D423D" w:rsidRPr="001350BC" w:rsidRDefault="008D423D" w:rsidP="00B9724C">
      <w:pPr>
        <w:jc w:val="center"/>
        <w:rPr>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260"/>
      </w:tblGrid>
      <w:tr w:rsidR="00B9724C" w:rsidRPr="001350BC" w:rsidTr="00360AF2">
        <w:trPr>
          <w:trHeight w:val="395"/>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 потребкооперации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30 (12,9 %)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14 (6,4 %)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181E3E" w:rsidRDefault="00B9724C" w:rsidP="00360AF2">
            <w:pPr>
              <w:jc w:val="center"/>
              <w:rPr>
                <w:color w:val="000000"/>
              </w:rPr>
            </w:pPr>
            <w:r w:rsidRPr="00181E3E">
              <w:rPr>
                <w:color w:val="000000"/>
              </w:rPr>
              <w:t>-16</w:t>
            </w:r>
          </w:p>
        </w:tc>
      </w:tr>
      <w:tr w:rsidR="00B9724C" w:rsidRPr="001350BC" w:rsidTr="00360AF2">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 частные предприятия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11 (4,7%)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9 (4,1 %)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181E3E" w:rsidRDefault="00B9724C" w:rsidP="00360AF2">
            <w:pPr>
              <w:jc w:val="center"/>
            </w:pPr>
            <w:r w:rsidRPr="00181E3E">
              <w:t>-2</w:t>
            </w:r>
          </w:p>
        </w:tc>
      </w:tr>
      <w:tr w:rsidR="00B9724C" w:rsidRPr="001350BC" w:rsidTr="00360AF2">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r w:rsidRPr="00EA725D">
              <w:t>-индивидуальные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rsidRPr="00EA725D">
              <w:t>192  (82,4%)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EA725D" w:rsidRDefault="00B9724C" w:rsidP="00360AF2">
            <w:pPr>
              <w:jc w:val="center"/>
            </w:pPr>
            <w:r>
              <w:t xml:space="preserve">195 </w:t>
            </w:r>
            <w:r w:rsidRPr="00EA725D">
              <w:t>(89,5</w:t>
            </w:r>
            <w:r>
              <w:t xml:space="preserve"> %</w:t>
            </w:r>
            <w:r w:rsidRPr="00EA725D">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9724C" w:rsidRPr="00181E3E" w:rsidRDefault="00B9724C" w:rsidP="00360AF2">
            <w:pPr>
              <w:jc w:val="center"/>
            </w:pPr>
            <w:r w:rsidRPr="00181E3E">
              <w:t>+ 3</w:t>
            </w:r>
          </w:p>
        </w:tc>
      </w:tr>
    </w:tbl>
    <w:p w:rsidR="00B9724C" w:rsidRPr="001350BC" w:rsidRDefault="00B9724C" w:rsidP="00B9724C">
      <w:pPr>
        <w:ind w:firstLine="709"/>
        <w:jc w:val="both"/>
        <w:rPr>
          <w:sz w:val="28"/>
          <w:szCs w:val="28"/>
        </w:rPr>
      </w:pPr>
    </w:p>
    <w:p w:rsidR="00B9724C" w:rsidRDefault="00B9724C" w:rsidP="00B9724C">
      <w:pPr>
        <w:ind w:firstLine="709"/>
        <w:jc w:val="both"/>
        <w:rPr>
          <w:sz w:val="28"/>
          <w:szCs w:val="28"/>
        </w:rPr>
      </w:pPr>
      <w:r w:rsidRPr="00874DEA">
        <w:rPr>
          <w:sz w:val="28"/>
          <w:szCs w:val="28"/>
        </w:rPr>
        <w:t>В дислокации объектов торговли и общественного питания, расположенных на территории района, большая часть объектов, по</w:t>
      </w:r>
      <w:r>
        <w:rPr>
          <w:sz w:val="28"/>
          <w:szCs w:val="28"/>
        </w:rPr>
        <w:t>-</w:t>
      </w:r>
      <w:r w:rsidRPr="00874DEA">
        <w:rPr>
          <w:sz w:val="28"/>
          <w:szCs w:val="28"/>
        </w:rPr>
        <w:t xml:space="preserve">прежнему, принадлежит индивидуальным предпринимателям, доля </w:t>
      </w:r>
      <w:r>
        <w:rPr>
          <w:sz w:val="28"/>
          <w:szCs w:val="28"/>
        </w:rPr>
        <w:t xml:space="preserve">которых составляет 89,5 </w:t>
      </w:r>
      <w:r w:rsidRPr="00874DEA">
        <w:rPr>
          <w:sz w:val="28"/>
          <w:szCs w:val="28"/>
        </w:rPr>
        <w:t>%, доля объектов, принадлежащих потребительской ко</w:t>
      </w:r>
      <w:r>
        <w:rPr>
          <w:sz w:val="28"/>
          <w:szCs w:val="28"/>
        </w:rPr>
        <w:t xml:space="preserve">операции, продолжает снижаться </w:t>
      </w:r>
      <w:r w:rsidRPr="00874DEA">
        <w:rPr>
          <w:sz w:val="28"/>
          <w:szCs w:val="28"/>
        </w:rPr>
        <w:t xml:space="preserve">и составляет </w:t>
      </w:r>
      <w:r>
        <w:rPr>
          <w:sz w:val="28"/>
          <w:szCs w:val="28"/>
        </w:rPr>
        <w:t xml:space="preserve">6,4 % </w:t>
      </w:r>
      <w:r w:rsidRPr="00874DEA">
        <w:rPr>
          <w:sz w:val="28"/>
          <w:szCs w:val="28"/>
        </w:rPr>
        <w:t>и</w:t>
      </w:r>
      <w:r>
        <w:rPr>
          <w:sz w:val="28"/>
          <w:szCs w:val="28"/>
        </w:rPr>
        <w:t xml:space="preserve"> 4,1 </w:t>
      </w:r>
      <w:r w:rsidRPr="00874DEA">
        <w:rPr>
          <w:sz w:val="28"/>
          <w:szCs w:val="28"/>
        </w:rPr>
        <w:t xml:space="preserve">% приходится на долю объектов, принадлежащих организациям (ООО, ЗАО и др.). </w:t>
      </w:r>
    </w:p>
    <w:p w:rsidR="00B9724C" w:rsidRPr="00181E3E" w:rsidRDefault="00B9724C" w:rsidP="00B9724C">
      <w:pPr>
        <w:ind w:firstLine="709"/>
        <w:jc w:val="both"/>
        <w:rPr>
          <w:sz w:val="28"/>
          <w:szCs w:val="28"/>
        </w:rPr>
      </w:pPr>
      <w:r w:rsidRPr="001350BC">
        <w:rPr>
          <w:sz w:val="28"/>
          <w:szCs w:val="28"/>
        </w:rPr>
        <w:t xml:space="preserve"> В структуре</w:t>
      </w:r>
      <w:r>
        <w:rPr>
          <w:sz w:val="28"/>
          <w:szCs w:val="28"/>
        </w:rPr>
        <w:t xml:space="preserve"> розничного </w:t>
      </w:r>
      <w:r w:rsidRPr="001350BC">
        <w:rPr>
          <w:sz w:val="28"/>
          <w:szCs w:val="28"/>
        </w:rPr>
        <w:t>товарооборота в 2016</w:t>
      </w:r>
      <w:r>
        <w:rPr>
          <w:sz w:val="28"/>
          <w:szCs w:val="28"/>
        </w:rPr>
        <w:t xml:space="preserve"> году доля </w:t>
      </w:r>
      <w:r w:rsidRPr="001350BC">
        <w:rPr>
          <w:sz w:val="28"/>
          <w:szCs w:val="28"/>
        </w:rPr>
        <w:t xml:space="preserve">розничного товарооборота  </w:t>
      </w:r>
      <w:r w:rsidRPr="00181E3E">
        <w:rPr>
          <w:sz w:val="28"/>
          <w:szCs w:val="28"/>
        </w:rPr>
        <w:t xml:space="preserve">к прошлому году  распределена следующим образом:   </w:t>
      </w:r>
    </w:p>
    <w:p w:rsidR="008D423D" w:rsidRPr="008D423D" w:rsidRDefault="00B9724C" w:rsidP="008D423D">
      <w:pPr>
        <w:pStyle w:val="aff"/>
        <w:numPr>
          <w:ilvl w:val="0"/>
          <w:numId w:val="30"/>
        </w:numPr>
        <w:spacing w:after="0"/>
        <w:ind w:right="0"/>
        <w:jc w:val="both"/>
        <w:rPr>
          <w:i/>
          <w:color w:val="FF0000"/>
          <w:sz w:val="28"/>
          <w:szCs w:val="28"/>
        </w:rPr>
      </w:pPr>
      <w:r w:rsidRPr="00181E3E">
        <w:rPr>
          <w:sz w:val="28"/>
          <w:szCs w:val="28"/>
        </w:rPr>
        <w:t xml:space="preserve">ПБОЮЛ – 78,6 % </w:t>
      </w:r>
      <w:r w:rsidRPr="00181E3E">
        <w:rPr>
          <w:b/>
          <w:i/>
          <w:sz w:val="28"/>
          <w:szCs w:val="28"/>
        </w:rPr>
        <w:t>(</w:t>
      </w:r>
      <w:r w:rsidRPr="00181E3E">
        <w:rPr>
          <w:i/>
          <w:sz w:val="28"/>
          <w:szCs w:val="28"/>
        </w:rPr>
        <w:t xml:space="preserve">увеличение  на </w:t>
      </w:r>
      <w:r w:rsidRPr="00181E3E">
        <w:rPr>
          <w:i/>
          <w:color w:val="000000"/>
          <w:sz w:val="28"/>
          <w:szCs w:val="28"/>
        </w:rPr>
        <w:t>3,9</w:t>
      </w:r>
      <w:r w:rsidRPr="00181E3E">
        <w:rPr>
          <w:i/>
          <w:sz w:val="28"/>
          <w:szCs w:val="28"/>
        </w:rPr>
        <w:t xml:space="preserve"> %); </w:t>
      </w:r>
    </w:p>
    <w:p w:rsidR="008D423D" w:rsidRDefault="008D423D" w:rsidP="008D423D">
      <w:pPr>
        <w:pStyle w:val="aff"/>
        <w:numPr>
          <w:ilvl w:val="0"/>
          <w:numId w:val="30"/>
        </w:numPr>
        <w:spacing w:after="0"/>
        <w:ind w:right="0"/>
        <w:jc w:val="both"/>
        <w:rPr>
          <w:i/>
          <w:color w:val="FF0000"/>
          <w:sz w:val="28"/>
          <w:szCs w:val="28"/>
        </w:rPr>
      </w:pPr>
      <w:r>
        <w:rPr>
          <w:sz w:val="28"/>
          <w:szCs w:val="28"/>
        </w:rPr>
        <w:t>государственные предприятия (</w:t>
      </w:r>
      <w:r w:rsidR="00B9724C" w:rsidRPr="008D423D">
        <w:rPr>
          <w:sz w:val="28"/>
          <w:szCs w:val="28"/>
        </w:rPr>
        <w:t>Тулунский Почтамп</w:t>
      </w:r>
      <w:r>
        <w:rPr>
          <w:sz w:val="28"/>
          <w:szCs w:val="28"/>
        </w:rPr>
        <w:t>)</w:t>
      </w:r>
      <w:r w:rsidR="00B9724C" w:rsidRPr="008D423D">
        <w:rPr>
          <w:sz w:val="28"/>
          <w:szCs w:val="28"/>
        </w:rPr>
        <w:t xml:space="preserve"> – 2,4 % </w:t>
      </w:r>
      <w:r w:rsidR="00B9724C" w:rsidRPr="008D423D">
        <w:rPr>
          <w:i/>
          <w:sz w:val="28"/>
          <w:szCs w:val="28"/>
        </w:rPr>
        <w:t xml:space="preserve">(увеличение </w:t>
      </w:r>
      <w:r w:rsidR="00B9724C" w:rsidRPr="008D423D">
        <w:rPr>
          <w:i/>
          <w:color w:val="000000"/>
          <w:sz w:val="28"/>
          <w:szCs w:val="28"/>
        </w:rPr>
        <w:t>на 0,9 %);</w:t>
      </w:r>
    </w:p>
    <w:p w:rsidR="008D423D" w:rsidRPr="008D423D" w:rsidRDefault="008D423D" w:rsidP="008D423D">
      <w:pPr>
        <w:pStyle w:val="aff"/>
        <w:numPr>
          <w:ilvl w:val="0"/>
          <w:numId w:val="30"/>
        </w:numPr>
        <w:spacing w:after="0"/>
        <w:ind w:right="0"/>
        <w:jc w:val="both"/>
        <w:rPr>
          <w:i/>
          <w:color w:val="FF0000"/>
          <w:sz w:val="28"/>
          <w:szCs w:val="28"/>
        </w:rPr>
      </w:pPr>
      <w:r w:rsidRPr="008D423D">
        <w:rPr>
          <w:color w:val="000000"/>
          <w:sz w:val="28"/>
          <w:szCs w:val="28"/>
        </w:rPr>
        <w:t>ч</w:t>
      </w:r>
      <w:r w:rsidR="00B9724C" w:rsidRPr="008D423D">
        <w:rPr>
          <w:color w:val="000000"/>
          <w:sz w:val="28"/>
          <w:szCs w:val="28"/>
        </w:rPr>
        <w:t>астные предприятия (ООО) – 15,3 %</w:t>
      </w:r>
      <w:r w:rsidR="00B9724C" w:rsidRPr="008D423D">
        <w:rPr>
          <w:i/>
          <w:color w:val="000000"/>
          <w:sz w:val="28"/>
          <w:szCs w:val="28"/>
        </w:rPr>
        <w:t xml:space="preserve"> (снижение на 0,1 %);</w:t>
      </w:r>
    </w:p>
    <w:p w:rsidR="00B9724C" w:rsidRPr="008D423D" w:rsidRDefault="008D423D" w:rsidP="008D423D">
      <w:pPr>
        <w:pStyle w:val="aff"/>
        <w:numPr>
          <w:ilvl w:val="0"/>
          <w:numId w:val="30"/>
        </w:numPr>
        <w:spacing w:after="0"/>
        <w:ind w:right="0"/>
        <w:jc w:val="both"/>
        <w:rPr>
          <w:i/>
          <w:color w:val="FF0000"/>
          <w:sz w:val="28"/>
          <w:szCs w:val="28"/>
        </w:rPr>
      </w:pPr>
      <w:r w:rsidRPr="008D423D">
        <w:rPr>
          <w:color w:val="000000"/>
          <w:sz w:val="28"/>
          <w:szCs w:val="28"/>
        </w:rPr>
        <w:t>п</w:t>
      </w:r>
      <w:r w:rsidR="00B9724C" w:rsidRPr="008D423D">
        <w:rPr>
          <w:color w:val="000000"/>
          <w:sz w:val="28"/>
          <w:szCs w:val="28"/>
        </w:rPr>
        <w:t xml:space="preserve">отребительская кооперация –  3,7 % </w:t>
      </w:r>
      <w:r w:rsidR="00B9724C" w:rsidRPr="008D423D">
        <w:rPr>
          <w:i/>
          <w:color w:val="000000"/>
          <w:sz w:val="28"/>
          <w:szCs w:val="28"/>
        </w:rPr>
        <w:t>(снижение на 4,7 %).</w:t>
      </w:r>
    </w:p>
    <w:p w:rsidR="00B9724C" w:rsidRPr="001350BC" w:rsidRDefault="00B9724C" w:rsidP="00B9724C">
      <w:pPr>
        <w:ind w:firstLine="709"/>
        <w:jc w:val="both"/>
        <w:rPr>
          <w:sz w:val="28"/>
          <w:szCs w:val="28"/>
        </w:rPr>
      </w:pPr>
      <w:r w:rsidRPr="001350BC">
        <w:rPr>
          <w:sz w:val="28"/>
          <w:szCs w:val="28"/>
        </w:rPr>
        <w:t>Розничны</w:t>
      </w:r>
      <w:r>
        <w:rPr>
          <w:sz w:val="28"/>
          <w:szCs w:val="28"/>
        </w:rPr>
        <w:t xml:space="preserve">й товарооборот потребительской </w:t>
      </w:r>
      <w:r w:rsidRPr="001350BC">
        <w:rPr>
          <w:sz w:val="28"/>
          <w:szCs w:val="28"/>
        </w:rPr>
        <w:t>кооперацией  в фактических ценах в</w:t>
      </w:r>
      <w:r>
        <w:rPr>
          <w:sz w:val="28"/>
          <w:szCs w:val="28"/>
        </w:rPr>
        <w:t xml:space="preserve">ыполнен на </w:t>
      </w:r>
      <w:r w:rsidRPr="001350BC">
        <w:rPr>
          <w:sz w:val="28"/>
          <w:szCs w:val="28"/>
        </w:rPr>
        <w:t>45,9% .</w:t>
      </w:r>
    </w:p>
    <w:p w:rsidR="00B9724C" w:rsidRPr="001350BC" w:rsidRDefault="00B9724C" w:rsidP="00B9724C">
      <w:pPr>
        <w:ind w:firstLine="709"/>
        <w:jc w:val="both"/>
        <w:rPr>
          <w:i/>
          <w:sz w:val="28"/>
          <w:szCs w:val="28"/>
        </w:rPr>
      </w:pPr>
      <w:r>
        <w:rPr>
          <w:sz w:val="28"/>
          <w:szCs w:val="28"/>
        </w:rPr>
        <w:t xml:space="preserve">Через магазины кооперативной торговли в </w:t>
      </w:r>
      <w:r w:rsidRPr="001350BC">
        <w:rPr>
          <w:sz w:val="28"/>
          <w:szCs w:val="28"/>
        </w:rPr>
        <w:t>2016 году населению района продано товаров на сумму  23</w:t>
      </w:r>
      <w:r>
        <w:rPr>
          <w:sz w:val="28"/>
          <w:szCs w:val="28"/>
        </w:rPr>
        <w:t>,1 млн.</w:t>
      </w:r>
      <w:r w:rsidRPr="001350BC">
        <w:rPr>
          <w:sz w:val="28"/>
          <w:szCs w:val="28"/>
        </w:rPr>
        <w:t xml:space="preserve"> руб</w:t>
      </w:r>
      <w:r>
        <w:rPr>
          <w:sz w:val="28"/>
          <w:szCs w:val="28"/>
        </w:rPr>
        <w:t>.</w:t>
      </w:r>
      <w:r w:rsidRPr="001350BC">
        <w:rPr>
          <w:sz w:val="28"/>
          <w:szCs w:val="28"/>
        </w:rPr>
        <w:t>,  в 2015  году на сумму 50</w:t>
      </w:r>
      <w:r>
        <w:rPr>
          <w:sz w:val="28"/>
          <w:szCs w:val="28"/>
        </w:rPr>
        <w:t>,4 млн. руб.</w:t>
      </w:r>
      <w:r w:rsidRPr="001350BC">
        <w:rPr>
          <w:sz w:val="28"/>
          <w:szCs w:val="28"/>
        </w:rPr>
        <w:t xml:space="preserve"> в т.ч.  Тулунск</w:t>
      </w:r>
      <w:r>
        <w:rPr>
          <w:sz w:val="28"/>
          <w:szCs w:val="28"/>
        </w:rPr>
        <w:t>им Р</w:t>
      </w:r>
      <w:r w:rsidRPr="001350BC">
        <w:rPr>
          <w:sz w:val="28"/>
          <w:szCs w:val="28"/>
        </w:rPr>
        <w:t>айпо</w:t>
      </w:r>
      <w:r>
        <w:rPr>
          <w:sz w:val="28"/>
          <w:szCs w:val="28"/>
        </w:rPr>
        <w:t xml:space="preserve"> –</w:t>
      </w:r>
      <w:r w:rsidRPr="001350BC">
        <w:rPr>
          <w:sz w:val="28"/>
          <w:szCs w:val="28"/>
        </w:rPr>
        <w:t xml:space="preserve"> 12</w:t>
      </w:r>
      <w:r>
        <w:rPr>
          <w:sz w:val="28"/>
          <w:szCs w:val="28"/>
        </w:rPr>
        <w:t>,2млн. руб.</w:t>
      </w:r>
      <w:r w:rsidRPr="001350BC">
        <w:rPr>
          <w:i/>
          <w:sz w:val="28"/>
          <w:szCs w:val="28"/>
        </w:rPr>
        <w:t>(2015г. – 25</w:t>
      </w:r>
      <w:r>
        <w:rPr>
          <w:i/>
          <w:sz w:val="28"/>
          <w:szCs w:val="28"/>
        </w:rPr>
        <w:t xml:space="preserve">,9 млн. </w:t>
      </w:r>
      <w:r w:rsidRPr="001350BC">
        <w:rPr>
          <w:i/>
          <w:sz w:val="28"/>
          <w:szCs w:val="28"/>
        </w:rPr>
        <w:t>руб</w:t>
      </w:r>
      <w:r>
        <w:rPr>
          <w:i/>
          <w:sz w:val="28"/>
          <w:szCs w:val="28"/>
        </w:rPr>
        <w:t>.);</w:t>
      </w:r>
      <w:r w:rsidRPr="001350BC">
        <w:rPr>
          <w:sz w:val="28"/>
          <w:szCs w:val="28"/>
        </w:rPr>
        <w:t>Будаговск</w:t>
      </w:r>
      <w:r>
        <w:rPr>
          <w:sz w:val="28"/>
          <w:szCs w:val="28"/>
        </w:rPr>
        <w:t>им</w:t>
      </w:r>
      <w:r w:rsidRPr="001350BC">
        <w:rPr>
          <w:sz w:val="28"/>
          <w:szCs w:val="28"/>
        </w:rPr>
        <w:t>сельпо</w:t>
      </w:r>
      <w:r>
        <w:rPr>
          <w:sz w:val="28"/>
          <w:szCs w:val="28"/>
        </w:rPr>
        <w:t xml:space="preserve"> -</w:t>
      </w:r>
      <w:r w:rsidRPr="001350BC">
        <w:rPr>
          <w:sz w:val="28"/>
          <w:szCs w:val="28"/>
        </w:rPr>
        <w:t xml:space="preserve">  1</w:t>
      </w:r>
      <w:r>
        <w:rPr>
          <w:sz w:val="28"/>
          <w:szCs w:val="28"/>
        </w:rPr>
        <w:t xml:space="preserve">1,0 млн. </w:t>
      </w:r>
      <w:r w:rsidRPr="001350BC">
        <w:rPr>
          <w:sz w:val="28"/>
          <w:szCs w:val="28"/>
        </w:rPr>
        <w:t xml:space="preserve">руб. </w:t>
      </w:r>
      <w:r>
        <w:rPr>
          <w:i/>
          <w:sz w:val="28"/>
          <w:szCs w:val="28"/>
        </w:rPr>
        <w:t>(</w:t>
      </w:r>
      <w:r w:rsidRPr="001350BC">
        <w:rPr>
          <w:i/>
          <w:sz w:val="28"/>
          <w:szCs w:val="28"/>
        </w:rPr>
        <w:t>2015 г. – 24</w:t>
      </w:r>
      <w:r>
        <w:rPr>
          <w:i/>
          <w:sz w:val="28"/>
          <w:szCs w:val="28"/>
        </w:rPr>
        <w:t>,5 млн. руб.</w:t>
      </w:r>
      <w:r w:rsidRPr="001350BC">
        <w:rPr>
          <w:i/>
          <w:sz w:val="28"/>
          <w:szCs w:val="28"/>
        </w:rPr>
        <w:t>).</w:t>
      </w:r>
    </w:p>
    <w:p w:rsidR="00B9724C" w:rsidRPr="001350BC" w:rsidRDefault="00B9724C" w:rsidP="00B9724C">
      <w:pPr>
        <w:ind w:firstLine="709"/>
        <w:jc w:val="both"/>
        <w:rPr>
          <w:sz w:val="28"/>
          <w:szCs w:val="28"/>
        </w:rPr>
      </w:pPr>
      <w:r w:rsidRPr="001350BC">
        <w:rPr>
          <w:sz w:val="28"/>
          <w:szCs w:val="28"/>
        </w:rPr>
        <w:t>Объекты стационарной розничной торговли имеются в 63 насел</w:t>
      </w:r>
      <w:r>
        <w:rPr>
          <w:sz w:val="28"/>
          <w:szCs w:val="28"/>
        </w:rPr>
        <w:t>е</w:t>
      </w:r>
      <w:r w:rsidRPr="001350BC">
        <w:rPr>
          <w:sz w:val="28"/>
          <w:szCs w:val="28"/>
        </w:rPr>
        <w:t xml:space="preserve">нных пунктах из 86, т.е. отсутствуют  </w:t>
      </w:r>
      <w:r w:rsidRPr="00111D04">
        <w:rPr>
          <w:color w:val="000000"/>
          <w:sz w:val="28"/>
          <w:szCs w:val="28"/>
        </w:rPr>
        <w:t>в 23 населенных</w:t>
      </w:r>
      <w:r>
        <w:rPr>
          <w:sz w:val="28"/>
          <w:szCs w:val="28"/>
        </w:rPr>
        <w:t xml:space="preserve"> пунктах </w:t>
      </w:r>
      <w:r w:rsidRPr="001350BC">
        <w:rPr>
          <w:sz w:val="28"/>
          <w:szCs w:val="28"/>
        </w:rPr>
        <w:t xml:space="preserve">из них: </w:t>
      </w:r>
    </w:p>
    <w:p w:rsidR="00B9724C" w:rsidRPr="001350BC" w:rsidRDefault="00B9724C" w:rsidP="00B9724C">
      <w:pPr>
        <w:ind w:firstLine="709"/>
        <w:jc w:val="both"/>
        <w:rPr>
          <w:sz w:val="28"/>
          <w:szCs w:val="28"/>
        </w:rPr>
      </w:pPr>
      <w:r>
        <w:rPr>
          <w:sz w:val="28"/>
          <w:szCs w:val="28"/>
        </w:rPr>
        <w:t xml:space="preserve">- в 4-х населенных пунктах (п. </w:t>
      </w:r>
      <w:r w:rsidRPr="001350BC">
        <w:rPr>
          <w:sz w:val="28"/>
          <w:szCs w:val="28"/>
        </w:rPr>
        <w:t xml:space="preserve">Белая </w:t>
      </w:r>
      <w:r>
        <w:rPr>
          <w:sz w:val="28"/>
          <w:szCs w:val="28"/>
        </w:rPr>
        <w:t>Зима, д. Натка, д. Козухом, д.</w:t>
      </w:r>
      <w:r w:rsidRPr="001350BC">
        <w:rPr>
          <w:sz w:val="28"/>
          <w:szCs w:val="28"/>
        </w:rPr>
        <w:t xml:space="preserve"> Ингут) население не проживает;</w:t>
      </w:r>
    </w:p>
    <w:p w:rsidR="00B9724C" w:rsidRPr="001350BC" w:rsidRDefault="00B9724C" w:rsidP="00B9724C">
      <w:pPr>
        <w:ind w:firstLine="709"/>
        <w:jc w:val="both"/>
        <w:rPr>
          <w:sz w:val="28"/>
          <w:szCs w:val="28"/>
        </w:rPr>
      </w:pPr>
      <w:r>
        <w:rPr>
          <w:sz w:val="28"/>
          <w:szCs w:val="28"/>
        </w:rPr>
        <w:t>- в</w:t>
      </w:r>
      <w:r w:rsidRPr="001350BC">
        <w:rPr>
          <w:sz w:val="28"/>
          <w:szCs w:val="28"/>
        </w:rPr>
        <w:t xml:space="preserve"> 4-х насел</w:t>
      </w:r>
      <w:r>
        <w:rPr>
          <w:sz w:val="28"/>
          <w:szCs w:val="28"/>
        </w:rPr>
        <w:t>е</w:t>
      </w:r>
      <w:r w:rsidRPr="001350BC">
        <w:rPr>
          <w:sz w:val="28"/>
          <w:szCs w:val="28"/>
        </w:rPr>
        <w:t xml:space="preserve">нных пунктах  с численностью проживаемого </w:t>
      </w:r>
      <w:r>
        <w:rPr>
          <w:sz w:val="28"/>
          <w:szCs w:val="28"/>
        </w:rPr>
        <w:t>в них населения до 10 человек (</w:t>
      </w:r>
      <w:r w:rsidRPr="001350BC">
        <w:rPr>
          <w:sz w:val="28"/>
          <w:szCs w:val="28"/>
        </w:rPr>
        <w:t>д. Малый Утайчик – 2 чел., п. Буслайка Ангуйская – 3 чел., д. Верхний Манут – 4 чел., д. Александровка – 7 чел.);</w:t>
      </w:r>
    </w:p>
    <w:p w:rsidR="00B9724C" w:rsidRPr="001350BC" w:rsidRDefault="00B9724C" w:rsidP="00B9724C">
      <w:pPr>
        <w:ind w:firstLine="709"/>
        <w:jc w:val="both"/>
        <w:rPr>
          <w:sz w:val="28"/>
          <w:szCs w:val="28"/>
        </w:rPr>
      </w:pPr>
      <w:r>
        <w:rPr>
          <w:sz w:val="28"/>
          <w:szCs w:val="28"/>
        </w:rPr>
        <w:t>- в</w:t>
      </w:r>
      <w:r w:rsidRPr="001350BC">
        <w:rPr>
          <w:sz w:val="28"/>
          <w:szCs w:val="28"/>
        </w:rPr>
        <w:t xml:space="preserve"> 6-и насел</w:t>
      </w:r>
      <w:r>
        <w:rPr>
          <w:sz w:val="28"/>
          <w:szCs w:val="28"/>
        </w:rPr>
        <w:t>е</w:t>
      </w:r>
      <w:r w:rsidRPr="001350BC">
        <w:rPr>
          <w:sz w:val="28"/>
          <w:szCs w:val="28"/>
        </w:rPr>
        <w:t>нных пунктах с численностью проживаемого в них населения  до 30 человек (п. Октябрьский-1 – 11 чел., д. Харантей – 21 чел., д. Павловка – 25 чел.,  д. Кривуша – 26 чел.,  д. Нюра – 29 чел.,  д. Ангуй – 30 чел.);</w:t>
      </w:r>
    </w:p>
    <w:p w:rsidR="00B9724C" w:rsidRDefault="00B9724C" w:rsidP="00B9724C">
      <w:pPr>
        <w:ind w:firstLine="709"/>
        <w:jc w:val="both"/>
        <w:rPr>
          <w:sz w:val="28"/>
          <w:szCs w:val="28"/>
        </w:rPr>
      </w:pPr>
      <w:r>
        <w:rPr>
          <w:sz w:val="28"/>
          <w:szCs w:val="28"/>
        </w:rPr>
        <w:lastRenderedPageBreak/>
        <w:t xml:space="preserve">- </w:t>
      </w:r>
      <w:r w:rsidRPr="00111D04">
        <w:rPr>
          <w:color w:val="000000"/>
          <w:sz w:val="28"/>
          <w:szCs w:val="28"/>
        </w:rPr>
        <w:t>в 9-и населенных</w:t>
      </w:r>
      <w:r w:rsidRPr="001350BC">
        <w:rPr>
          <w:sz w:val="28"/>
          <w:szCs w:val="28"/>
        </w:rPr>
        <w:t xml:space="preserve"> пунктах численностью проживаемого в них н</w:t>
      </w:r>
      <w:r>
        <w:rPr>
          <w:sz w:val="28"/>
          <w:szCs w:val="28"/>
        </w:rPr>
        <w:t xml:space="preserve">аселения от 30 до 60  человек  </w:t>
      </w:r>
      <w:r w:rsidRPr="001350BC">
        <w:rPr>
          <w:sz w:val="28"/>
          <w:szCs w:val="28"/>
        </w:rPr>
        <w:t>(д. Талхан – 31 ч</w:t>
      </w:r>
      <w:r>
        <w:rPr>
          <w:sz w:val="28"/>
          <w:szCs w:val="28"/>
        </w:rPr>
        <w:t xml:space="preserve">ел.,  д. Вознесенск – 38 чел., </w:t>
      </w:r>
      <w:r w:rsidRPr="001350BC">
        <w:rPr>
          <w:sz w:val="28"/>
          <w:szCs w:val="28"/>
        </w:rPr>
        <w:t xml:space="preserve">д. Гарбокарай – 34, д. Альбин –41 чел.,  д. Боробино – 41 чел., п. Красноозёрский – 51 чел., п. Ключевой – 59 чел., п. Ангуйский – </w:t>
      </w:r>
      <w:r>
        <w:rPr>
          <w:sz w:val="28"/>
          <w:szCs w:val="28"/>
        </w:rPr>
        <w:t>60 чел., д. Харгажин – 60 чел.).</w:t>
      </w:r>
    </w:p>
    <w:p w:rsidR="00B9724C" w:rsidRPr="008D423D" w:rsidRDefault="00B9724C" w:rsidP="00B9724C">
      <w:pPr>
        <w:ind w:firstLine="709"/>
        <w:jc w:val="both"/>
        <w:rPr>
          <w:sz w:val="28"/>
          <w:szCs w:val="28"/>
        </w:rPr>
      </w:pPr>
      <w:r w:rsidRPr="008D423D">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B9724C" w:rsidRPr="001350BC" w:rsidRDefault="00B9724C" w:rsidP="00B9724C">
      <w:pPr>
        <w:ind w:firstLine="709"/>
        <w:jc w:val="both"/>
        <w:rPr>
          <w:sz w:val="28"/>
          <w:szCs w:val="28"/>
        </w:rPr>
      </w:pPr>
      <w:r>
        <w:rPr>
          <w:sz w:val="28"/>
          <w:szCs w:val="28"/>
        </w:rPr>
        <w:t xml:space="preserve">В течение отчетного года на ряд продуктов </w:t>
      </w:r>
      <w:r w:rsidRPr="001350BC">
        <w:rPr>
          <w:sz w:val="28"/>
          <w:szCs w:val="28"/>
        </w:rPr>
        <w:t>питаниянаблюдалось значительное колебание розничных цен в сторону увеличения и уменьшения цен</w:t>
      </w:r>
      <w:r>
        <w:rPr>
          <w:sz w:val="28"/>
          <w:szCs w:val="28"/>
        </w:rPr>
        <w:t xml:space="preserve">, которое, в некоторой степени, к концу отчетного </w:t>
      </w:r>
      <w:r w:rsidRPr="001350BC">
        <w:rPr>
          <w:sz w:val="28"/>
          <w:szCs w:val="28"/>
        </w:rPr>
        <w:t>го</w:t>
      </w:r>
      <w:r>
        <w:rPr>
          <w:sz w:val="28"/>
          <w:szCs w:val="28"/>
        </w:rPr>
        <w:t xml:space="preserve">да </w:t>
      </w:r>
      <w:r w:rsidRPr="001350BC">
        <w:rPr>
          <w:sz w:val="28"/>
          <w:szCs w:val="28"/>
        </w:rPr>
        <w:t>способствовало их стабилизации.</w:t>
      </w:r>
    </w:p>
    <w:p w:rsidR="00B9724C" w:rsidRPr="00111D04" w:rsidRDefault="00B9724C" w:rsidP="00B9724C">
      <w:pPr>
        <w:ind w:firstLine="709"/>
        <w:jc w:val="both"/>
        <w:rPr>
          <w:color w:val="000000"/>
          <w:sz w:val="28"/>
          <w:szCs w:val="28"/>
        </w:rPr>
      </w:pPr>
      <w:r w:rsidRPr="00111D04">
        <w:rPr>
          <w:color w:val="000000"/>
          <w:sz w:val="28"/>
          <w:szCs w:val="28"/>
        </w:rPr>
        <w:t xml:space="preserve">Значительный рост розничных цен наблюдался:  на чай байховый – 36,2 %,  крупу гречневую – 27,1 %, масло сливочное – 15,3 %, рыбу свежую мороженную – 14,2 %, крупу пшено – 11,0 %,  масло растительное  9,1 %, макаронные изделия 8,5 %, мясо кур – 6,4 %, яблоки свежие – 4,7 %, мука и хлебобулочные изделия  из муки высшего сорта - 3,3 %. </w:t>
      </w:r>
    </w:p>
    <w:p w:rsidR="00B9724C" w:rsidRPr="001350BC" w:rsidRDefault="00B9724C" w:rsidP="00B9724C">
      <w:pPr>
        <w:ind w:firstLine="709"/>
        <w:jc w:val="both"/>
        <w:rPr>
          <w:sz w:val="28"/>
          <w:szCs w:val="28"/>
        </w:rPr>
      </w:pPr>
      <w:r>
        <w:rPr>
          <w:sz w:val="28"/>
          <w:szCs w:val="28"/>
        </w:rPr>
        <w:t xml:space="preserve">На уровне прошлого года </w:t>
      </w:r>
      <w:r w:rsidRPr="001350BC">
        <w:rPr>
          <w:sz w:val="28"/>
          <w:szCs w:val="28"/>
        </w:rPr>
        <w:t>оставались цены на такие продукты как: мясо говядина, мясо свинина, сахар песок, яйца куриные, хлеб ржано-пшеничный.</w:t>
      </w:r>
    </w:p>
    <w:p w:rsidR="00B9724C" w:rsidRPr="001350BC" w:rsidRDefault="00B9724C" w:rsidP="00B9724C">
      <w:pPr>
        <w:ind w:firstLine="709"/>
        <w:jc w:val="both"/>
        <w:rPr>
          <w:sz w:val="28"/>
          <w:szCs w:val="28"/>
        </w:rPr>
      </w:pPr>
      <w:r w:rsidRPr="00111D04">
        <w:rPr>
          <w:color w:val="000000"/>
          <w:sz w:val="28"/>
          <w:szCs w:val="28"/>
        </w:rPr>
        <w:t>Наблюдалось снижение розничных цен на: капусту белокочанную, свежую – 20,0 %; лук репчатый – 9,1 %,  сахар песок – 6,2 %,  рис шлифованный – 4,4 %, соль поваренная – 33,3 %,  молоко</w:t>
      </w:r>
      <w:r w:rsidRPr="001350BC">
        <w:rPr>
          <w:sz w:val="28"/>
          <w:szCs w:val="28"/>
        </w:rPr>
        <w:t xml:space="preserve"> цельное, питьевое </w:t>
      </w:r>
      <w:r>
        <w:rPr>
          <w:sz w:val="28"/>
          <w:szCs w:val="28"/>
        </w:rPr>
        <w:t xml:space="preserve">- </w:t>
      </w:r>
      <w:r w:rsidRPr="001350BC">
        <w:rPr>
          <w:sz w:val="28"/>
          <w:szCs w:val="28"/>
        </w:rPr>
        <w:t>1,5%.</w:t>
      </w:r>
    </w:p>
    <w:p w:rsidR="00B9724C" w:rsidRPr="00DA2471" w:rsidRDefault="00E10248" w:rsidP="00B9724C">
      <w:pPr>
        <w:ind w:firstLine="709"/>
        <w:jc w:val="both"/>
        <w:rPr>
          <w:color w:val="000000"/>
          <w:sz w:val="28"/>
          <w:szCs w:val="28"/>
        </w:rPr>
      </w:pPr>
      <w:r>
        <w:rPr>
          <w:color w:val="000000"/>
          <w:sz w:val="28"/>
          <w:szCs w:val="28"/>
        </w:rPr>
        <w:t>В среднем на 01.01.</w:t>
      </w:r>
      <w:r w:rsidR="00B9724C" w:rsidRPr="00DA2471">
        <w:rPr>
          <w:color w:val="000000"/>
          <w:sz w:val="28"/>
          <w:szCs w:val="28"/>
        </w:rPr>
        <w:t>2017 г. розничные цены в сравнении с ценами на 01.01.2016 г.  выросли на 13,4%.</w:t>
      </w:r>
    </w:p>
    <w:p w:rsidR="00B9724C" w:rsidRPr="001350BC" w:rsidRDefault="00B9724C" w:rsidP="00B9724C">
      <w:pPr>
        <w:ind w:firstLine="709"/>
        <w:jc w:val="both"/>
        <w:rPr>
          <w:sz w:val="28"/>
          <w:szCs w:val="28"/>
        </w:rPr>
      </w:pPr>
      <w:r w:rsidRPr="001350BC">
        <w:rPr>
          <w:sz w:val="28"/>
          <w:szCs w:val="28"/>
        </w:rPr>
        <w:t xml:space="preserve">По ассортименту товаров структура розничного товарооборота осталась на уровне прошлого года. </w:t>
      </w:r>
    </w:p>
    <w:p w:rsidR="00B9724C" w:rsidRPr="001350BC" w:rsidRDefault="00B9724C" w:rsidP="00B9724C">
      <w:pPr>
        <w:ind w:firstLine="709"/>
        <w:jc w:val="both"/>
        <w:rPr>
          <w:sz w:val="28"/>
          <w:szCs w:val="28"/>
        </w:rPr>
      </w:pPr>
      <w:r>
        <w:rPr>
          <w:sz w:val="28"/>
          <w:szCs w:val="28"/>
        </w:rPr>
        <w:t xml:space="preserve">Кроме стационарной торговой сети </w:t>
      </w:r>
      <w:r w:rsidRPr="001350BC">
        <w:rPr>
          <w:sz w:val="28"/>
          <w:szCs w:val="28"/>
        </w:rPr>
        <w:t>услуги розничной торговли продовольственными и непродовольственными товарами населению оказывают киоски при узлах связи, расположенные в 24 насел</w:t>
      </w:r>
      <w:r>
        <w:rPr>
          <w:sz w:val="28"/>
          <w:szCs w:val="28"/>
        </w:rPr>
        <w:t>е</w:t>
      </w:r>
      <w:r w:rsidRPr="001350BC">
        <w:rPr>
          <w:sz w:val="28"/>
          <w:szCs w:val="28"/>
        </w:rPr>
        <w:t>нных пунктах района, через которые реализовано продуктов населению</w:t>
      </w:r>
      <w:r>
        <w:rPr>
          <w:sz w:val="28"/>
          <w:szCs w:val="28"/>
        </w:rPr>
        <w:t xml:space="preserve"> на сумму 14,8 млн. руб.(</w:t>
      </w:r>
      <w:r w:rsidRPr="001350BC">
        <w:rPr>
          <w:sz w:val="28"/>
          <w:szCs w:val="28"/>
        </w:rPr>
        <w:t xml:space="preserve">в 2015 году </w:t>
      </w:r>
      <w:r w:rsidR="005C626E">
        <w:rPr>
          <w:sz w:val="28"/>
          <w:szCs w:val="28"/>
        </w:rPr>
        <w:t xml:space="preserve">- </w:t>
      </w:r>
      <w:r>
        <w:rPr>
          <w:sz w:val="28"/>
          <w:szCs w:val="28"/>
        </w:rPr>
        <w:t xml:space="preserve">на </w:t>
      </w:r>
      <w:r w:rsidRPr="001350BC">
        <w:rPr>
          <w:sz w:val="28"/>
          <w:szCs w:val="28"/>
        </w:rPr>
        <w:t xml:space="preserve"> 9,1</w:t>
      </w:r>
      <w:r>
        <w:rPr>
          <w:sz w:val="28"/>
          <w:szCs w:val="28"/>
        </w:rPr>
        <w:t xml:space="preserve"> млн. руб.).</w:t>
      </w:r>
    </w:p>
    <w:p w:rsidR="00B9724C" w:rsidRPr="001350BC" w:rsidRDefault="00B9724C" w:rsidP="00B9724C">
      <w:pPr>
        <w:ind w:firstLine="709"/>
        <w:jc w:val="both"/>
        <w:rPr>
          <w:sz w:val="28"/>
          <w:szCs w:val="28"/>
        </w:rPr>
      </w:pPr>
      <w:r w:rsidRPr="001350BC">
        <w:rPr>
          <w:sz w:val="28"/>
          <w:szCs w:val="28"/>
        </w:rPr>
        <w:t>Оборот общественного питания составил 82</w:t>
      </w:r>
      <w:r>
        <w:rPr>
          <w:sz w:val="28"/>
          <w:szCs w:val="28"/>
        </w:rPr>
        <w:t>,3 млн. руб.</w:t>
      </w:r>
      <w:r w:rsidRPr="001350BC">
        <w:rPr>
          <w:sz w:val="28"/>
          <w:szCs w:val="28"/>
        </w:rPr>
        <w:t xml:space="preserve">, </w:t>
      </w:r>
      <w:r>
        <w:rPr>
          <w:sz w:val="28"/>
          <w:szCs w:val="28"/>
        </w:rPr>
        <w:t>в 2015</w:t>
      </w:r>
      <w:r w:rsidRPr="001350BC">
        <w:rPr>
          <w:sz w:val="28"/>
          <w:szCs w:val="28"/>
        </w:rPr>
        <w:t xml:space="preserve"> году  услуг общественного питания  оказано на 79</w:t>
      </w:r>
      <w:r>
        <w:rPr>
          <w:sz w:val="28"/>
          <w:szCs w:val="28"/>
        </w:rPr>
        <w:t>,6 млн.</w:t>
      </w:r>
      <w:r w:rsidRPr="001350BC">
        <w:rPr>
          <w:sz w:val="28"/>
          <w:szCs w:val="28"/>
        </w:rPr>
        <w:t xml:space="preserve"> руб</w:t>
      </w:r>
      <w:r>
        <w:rPr>
          <w:sz w:val="28"/>
          <w:szCs w:val="28"/>
        </w:rPr>
        <w:t>.</w:t>
      </w:r>
      <w:r w:rsidRPr="001350BC">
        <w:rPr>
          <w:sz w:val="28"/>
          <w:szCs w:val="28"/>
        </w:rPr>
        <w:t xml:space="preserve">, т.е. рост составил </w:t>
      </w:r>
      <w:r>
        <w:rPr>
          <w:sz w:val="28"/>
          <w:szCs w:val="28"/>
        </w:rPr>
        <w:t>3,4</w:t>
      </w:r>
      <w:r w:rsidRPr="001350BC">
        <w:rPr>
          <w:sz w:val="28"/>
          <w:szCs w:val="28"/>
        </w:rPr>
        <w:t xml:space="preserve"> %. </w:t>
      </w:r>
    </w:p>
    <w:p w:rsidR="00B9724C" w:rsidRDefault="00B9724C" w:rsidP="00B9724C">
      <w:pPr>
        <w:ind w:firstLine="709"/>
        <w:jc w:val="both"/>
        <w:rPr>
          <w:sz w:val="28"/>
          <w:szCs w:val="28"/>
        </w:rPr>
      </w:pPr>
      <w:r w:rsidRPr="001350BC">
        <w:rPr>
          <w:sz w:val="28"/>
          <w:szCs w:val="28"/>
        </w:rPr>
        <w:t>Производством хлеба занимается 8 хлебопекарен, принадлежащих:</w:t>
      </w:r>
    </w:p>
    <w:p w:rsidR="00B9724C" w:rsidRDefault="00B9724C" w:rsidP="00B9724C">
      <w:pPr>
        <w:ind w:firstLine="709"/>
        <w:jc w:val="both"/>
        <w:rPr>
          <w:sz w:val="28"/>
          <w:szCs w:val="28"/>
        </w:rPr>
      </w:pPr>
      <w:r w:rsidRPr="001350BC">
        <w:rPr>
          <w:sz w:val="28"/>
          <w:szCs w:val="28"/>
        </w:rPr>
        <w:t>- предприятиям потребительской кооперации – 2;</w:t>
      </w:r>
    </w:p>
    <w:p w:rsidR="00B9724C" w:rsidRPr="001350BC" w:rsidRDefault="00B9724C" w:rsidP="00B9724C">
      <w:pPr>
        <w:ind w:firstLine="709"/>
        <w:jc w:val="both"/>
        <w:rPr>
          <w:sz w:val="28"/>
          <w:szCs w:val="28"/>
        </w:rPr>
      </w:pPr>
      <w:r>
        <w:rPr>
          <w:sz w:val="28"/>
          <w:szCs w:val="28"/>
        </w:rPr>
        <w:t>- индивидуальным предпринимателям – 6.</w:t>
      </w:r>
    </w:p>
    <w:p w:rsidR="00B9724C" w:rsidRPr="001350BC" w:rsidRDefault="00B9724C" w:rsidP="00B9724C">
      <w:pPr>
        <w:ind w:firstLine="709"/>
        <w:jc w:val="both"/>
        <w:rPr>
          <w:sz w:val="28"/>
          <w:szCs w:val="28"/>
        </w:rPr>
      </w:pPr>
      <w:r>
        <w:rPr>
          <w:sz w:val="28"/>
          <w:szCs w:val="28"/>
        </w:rPr>
        <w:t xml:space="preserve">Произведено хлеба </w:t>
      </w:r>
      <w:r w:rsidRPr="001350BC">
        <w:rPr>
          <w:sz w:val="28"/>
          <w:szCs w:val="28"/>
        </w:rPr>
        <w:t>в 2016</w:t>
      </w:r>
      <w:r>
        <w:rPr>
          <w:sz w:val="28"/>
          <w:szCs w:val="28"/>
        </w:rPr>
        <w:t xml:space="preserve"> году</w:t>
      </w:r>
      <w:r w:rsidRPr="001350BC">
        <w:rPr>
          <w:sz w:val="28"/>
          <w:szCs w:val="28"/>
        </w:rPr>
        <w:t xml:space="preserve"> – 1479 т</w:t>
      </w:r>
      <w:r>
        <w:rPr>
          <w:sz w:val="28"/>
          <w:szCs w:val="28"/>
        </w:rPr>
        <w:t xml:space="preserve">онн (в </w:t>
      </w:r>
      <w:r w:rsidRPr="001350BC">
        <w:rPr>
          <w:sz w:val="28"/>
          <w:szCs w:val="28"/>
        </w:rPr>
        <w:t>2015 г. – 1412тонн</w:t>
      </w:r>
      <w:r>
        <w:rPr>
          <w:sz w:val="28"/>
          <w:szCs w:val="28"/>
        </w:rPr>
        <w:t>)</w:t>
      </w:r>
      <w:r w:rsidRPr="001350BC">
        <w:rPr>
          <w:sz w:val="28"/>
          <w:szCs w:val="28"/>
        </w:rPr>
        <w:t>, рост</w:t>
      </w:r>
      <w:r>
        <w:rPr>
          <w:sz w:val="28"/>
          <w:szCs w:val="28"/>
        </w:rPr>
        <w:t xml:space="preserve"> к уровню 2015 года составил </w:t>
      </w:r>
      <w:r w:rsidRPr="001350BC">
        <w:rPr>
          <w:sz w:val="28"/>
          <w:szCs w:val="28"/>
        </w:rPr>
        <w:t>4,8%, т.е.</w:t>
      </w:r>
      <w:r>
        <w:rPr>
          <w:sz w:val="28"/>
          <w:szCs w:val="28"/>
        </w:rPr>
        <w:t xml:space="preserve"> выпечено дополнительно 67 </w:t>
      </w:r>
      <w:r w:rsidRPr="001350BC">
        <w:rPr>
          <w:sz w:val="28"/>
          <w:szCs w:val="28"/>
        </w:rPr>
        <w:t>тонн</w:t>
      </w:r>
      <w:r>
        <w:rPr>
          <w:sz w:val="28"/>
          <w:szCs w:val="28"/>
        </w:rPr>
        <w:t>. Х</w:t>
      </w:r>
      <w:r w:rsidRPr="001350BC">
        <w:rPr>
          <w:sz w:val="28"/>
          <w:szCs w:val="28"/>
        </w:rPr>
        <w:t>лебобулочной продукции выпечено 33,5 тонн</w:t>
      </w:r>
      <w:r>
        <w:rPr>
          <w:sz w:val="28"/>
          <w:szCs w:val="28"/>
        </w:rPr>
        <w:t>,</w:t>
      </w:r>
      <w:r w:rsidRPr="001350BC">
        <w:rPr>
          <w:sz w:val="28"/>
          <w:szCs w:val="28"/>
        </w:rPr>
        <w:t xml:space="preserve"> в прошлом  году </w:t>
      </w:r>
      <w:r>
        <w:rPr>
          <w:sz w:val="28"/>
          <w:szCs w:val="28"/>
        </w:rPr>
        <w:t xml:space="preserve">- </w:t>
      </w:r>
      <w:r w:rsidRPr="001350BC">
        <w:rPr>
          <w:sz w:val="28"/>
          <w:szCs w:val="28"/>
        </w:rPr>
        <w:t>33,8 тонн, т.е.  рост  к уровню прошлого года составил 4,4%.</w:t>
      </w:r>
    </w:p>
    <w:p w:rsidR="00B9724C" w:rsidRPr="00E27A14" w:rsidRDefault="00B9724C" w:rsidP="00B9724C">
      <w:pPr>
        <w:ind w:firstLine="709"/>
        <w:jc w:val="both"/>
        <w:rPr>
          <w:color w:val="000000"/>
          <w:sz w:val="28"/>
          <w:szCs w:val="28"/>
        </w:rPr>
      </w:pPr>
      <w:r>
        <w:rPr>
          <w:sz w:val="28"/>
          <w:szCs w:val="28"/>
        </w:rPr>
        <w:t xml:space="preserve">Кондитерскими цехами </w:t>
      </w:r>
      <w:r w:rsidRPr="001350BC">
        <w:rPr>
          <w:sz w:val="28"/>
          <w:szCs w:val="28"/>
        </w:rPr>
        <w:t xml:space="preserve">при </w:t>
      </w:r>
      <w:r>
        <w:rPr>
          <w:sz w:val="28"/>
          <w:szCs w:val="28"/>
        </w:rPr>
        <w:t>хлебопекарнях в с. Алгатуй</w:t>
      </w:r>
      <w:r w:rsidRPr="001350BC">
        <w:rPr>
          <w:sz w:val="28"/>
          <w:szCs w:val="28"/>
        </w:rPr>
        <w:t xml:space="preserve"> (</w:t>
      </w:r>
      <w:r>
        <w:rPr>
          <w:sz w:val="28"/>
          <w:szCs w:val="28"/>
        </w:rPr>
        <w:t>ИП</w:t>
      </w:r>
      <w:r w:rsidR="00F61BEA">
        <w:rPr>
          <w:sz w:val="28"/>
          <w:szCs w:val="28"/>
        </w:rPr>
        <w:t xml:space="preserve"> </w:t>
      </w:r>
      <w:r w:rsidRPr="001350BC">
        <w:rPr>
          <w:sz w:val="28"/>
          <w:szCs w:val="28"/>
        </w:rPr>
        <w:t>Каплакова Н.Н.), п. 4</w:t>
      </w:r>
      <w:r>
        <w:rPr>
          <w:sz w:val="28"/>
          <w:szCs w:val="28"/>
        </w:rPr>
        <w:t>-</w:t>
      </w:r>
      <w:r w:rsidRPr="001350BC">
        <w:rPr>
          <w:sz w:val="28"/>
          <w:szCs w:val="28"/>
        </w:rPr>
        <w:t>е отделение ГСС  (</w:t>
      </w:r>
      <w:r>
        <w:rPr>
          <w:sz w:val="28"/>
          <w:szCs w:val="28"/>
        </w:rPr>
        <w:t>ИП</w:t>
      </w:r>
      <w:r w:rsidR="00F61BEA">
        <w:rPr>
          <w:sz w:val="28"/>
          <w:szCs w:val="28"/>
        </w:rPr>
        <w:t xml:space="preserve"> </w:t>
      </w:r>
      <w:r w:rsidRPr="001350BC">
        <w:rPr>
          <w:sz w:val="28"/>
          <w:szCs w:val="28"/>
        </w:rPr>
        <w:t xml:space="preserve">Сарксян С.М.), с. Икей (Тулунское  Райпо),  с. Будагово(ТППК «Будаговский) выпечено и реализовано населению печенья, булочек, пирожков, тортов, пирожных и других </w:t>
      </w:r>
      <w:r w:rsidRPr="00181E3E">
        <w:rPr>
          <w:sz w:val="28"/>
          <w:szCs w:val="28"/>
        </w:rPr>
        <w:t xml:space="preserve">кондитерских изделий в количестве </w:t>
      </w:r>
      <w:r w:rsidRPr="00181E3E">
        <w:rPr>
          <w:color w:val="000000"/>
          <w:sz w:val="28"/>
          <w:szCs w:val="28"/>
        </w:rPr>
        <w:t>5,0 тонн, на 3,1 % больше к уровню 2015 года.</w:t>
      </w:r>
    </w:p>
    <w:p w:rsidR="00B9724C" w:rsidRPr="001350BC" w:rsidRDefault="00B9724C" w:rsidP="00B9724C">
      <w:pPr>
        <w:ind w:firstLine="709"/>
        <w:jc w:val="both"/>
        <w:rPr>
          <w:sz w:val="28"/>
          <w:szCs w:val="28"/>
        </w:rPr>
      </w:pPr>
      <w:r w:rsidRPr="001350BC">
        <w:rPr>
          <w:sz w:val="28"/>
          <w:szCs w:val="28"/>
        </w:rPr>
        <w:t>Бытовые услуги</w:t>
      </w:r>
      <w:r>
        <w:rPr>
          <w:sz w:val="28"/>
          <w:szCs w:val="28"/>
        </w:rPr>
        <w:t>,</w:t>
      </w:r>
      <w:r w:rsidRPr="001350BC">
        <w:rPr>
          <w:sz w:val="28"/>
          <w:szCs w:val="28"/>
        </w:rPr>
        <w:t xml:space="preserve"> в основном шиномонтажные</w:t>
      </w:r>
      <w:r>
        <w:rPr>
          <w:sz w:val="28"/>
          <w:szCs w:val="28"/>
        </w:rPr>
        <w:t>,</w:t>
      </w:r>
      <w:r w:rsidRPr="001350BC">
        <w:rPr>
          <w:sz w:val="28"/>
          <w:szCs w:val="28"/>
        </w:rPr>
        <w:t xml:space="preserve"> в районе оказывают следующие  индивидуальные предприниматели:</w:t>
      </w:r>
    </w:p>
    <w:p w:rsidR="00B9724C" w:rsidRPr="001350BC" w:rsidRDefault="00B9724C" w:rsidP="00B9724C">
      <w:pPr>
        <w:ind w:firstLine="709"/>
        <w:jc w:val="both"/>
        <w:rPr>
          <w:sz w:val="28"/>
          <w:szCs w:val="28"/>
        </w:rPr>
      </w:pPr>
      <w:r>
        <w:rPr>
          <w:sz w:val="28"/>
          <w:szCs w:val="28"/>
        </w:rPr>
        <w:t>ИП</w:t>
      </w:r>
      <w:r w:rsidR="00F61BEA">
        <w:rPr>
          <w:sz w:val="28"/>
          <w:szCs w:val="28"/>
        </w:rPr>
        <w:t xml:space="preserve"> </w:t>
      </w:r>
      <w:r w:rsidRPr="001350BC">
        <w:rPr>
          <w:sz w:val="28"/>
          <w:szCs w:val="28"/>
        </w:rPr>
        <w:t>КозыревВ.В., д. Булюшкина – шиномонтажные услуги;</w:t>
      </w:r>
    </w:p>
    <w:p w:rsidR="00B9724C" w:rsidRPr="001350BC" w:rsidRDefault="00B9724C" w:rsidP="00B9724C">
      <w:pPr>
        <w:ind w:firstLine="709"/>
        <w:jc w:val="both"/>
        <w:rPr>
          <w:sz w:val="28"/>
          <w:szCs w:val="28"/>
        </w:rPr>
      </w:pPr>
      <w:r>
        <w:rPr>
          <w:sz w:val="28"/>
          <w:szCs w:val="28"/>
        </w:rPr>
        <w:lastRenderedPageBreak/>
        <w:t>ИП</w:t>
      </w:r>
      <w:r w:rsidRPr="001350BC">
        <w:rPr>
          <w:sz w:val="28"/>
          <w:szCs w:val="28"/>
        </w:rPr>
        <w:t xml:space="preserve"> Яковеня В.В., с. Гуран – шиномонтажные услуги;</w:t>
      </w:r>
    </w:p>
    <w:p w:rsidR="00B9724C" w:rsidRPr="001350BC" w:rsidRDefault="00B9724C" w:rsidP="00B9724C">
      <w:pPr>
        <w:ind w:firstLine="709"/>
        <w:jc w:val="both"/>
        <w:rPr>
          <w:sz w:val="28"/>
          <w:szCs w:val="28"/>
        </w:rPr>
      </w:pPr>
      <w:r>
        <w:rPr>
          <w:sz w:val="28"/>
          <w:szCs w:val="28"/>
        </w:rPr>
        <w:t xml:space="preserve">ИП </w:t>
      </w:r>
      <w:r w:rsidRPr="001350BC">
        <w:rPr>
          <w:sz w:val="28"/>
          <w:szCs w:val="28"/>
        </w:rPr>
        <w:t>КочукА.Н.</w:t>
      </w:r>
      <w:r>
        <w:rPr>
          <w:sz w:val="28"/>
          <w:szCs w:val="28"/>
        </w:rPr>
        <w:t>,</w:t>
      </w:r>
      <w:r w:rsidRPr="001350BC">
        <w:rPr>
          <w:sz w:val="28"/>
          <w:szCs w:val="28"/>
        </w:rPr>
        <w:t>с. Гуран – парикмахерские услуги.</w:t>
      </w:r>
    </w:p>
    <w:p w:rsidR="00B9724C" w:rsidRPr="001350BC" w:rsidRDefault="00B9724C" w:rsidP="00B9724C">
      <w:pPr>
        <w:ind w:firstLine="709"/>
        <w:jc w:val="both"/>
        <w:rPr>
          <w:sz w:val="28"/>
          <w:szCs w:val="28"/>
        </w:rPr>
      </w:pPr>
      <w:r w:rsidRPr="001350BC">
        <w:rPr>
          <w:sz w:val="28"/>
          <w:szCs w:val="28"/>
        </w:rPr>
        <w:t xml:space="preserve">Рост </w:t>
      </w:r>
      <w:r>
        <w:rPr>
          <w:sz w:val="28"/>
          <w:szCs w:val="28"/>
        </w:rPr>
        <w:t>объема</w:t>
      </w:r>
      <w:r w:rsidRPr="001350BC">
        <w:rPr>
          <w:sz w:val="28"/>
          <w:szCs w:val="28"/>
        </w:rPr>
        <w:t xml:space="preserve"> бытовых</w:t>
      </w:r>
      <w:r>
        <w:rPr>
          <w:sz w:val="28"/>
          <w:szCs w:val="28"/>
        </w:rPr>
        <w:t xml:space="preserve"> услуг </w:t>
      </w:r>
      <w:r w:rsidRPr="001350BC">
        <w:rPr>
          <w:sz w:val="28"/>
          <w:szCs w:val="28"/>
        </w:rPr>
        <w:t xml:space="preserve">в 2016 году составил 4,3%. </w:t>
      </w:r>
    </w:p>
    <w:p w:rsidR="00B9724C" w:rsidRPr="00E27A14" w:rsidRDefault="00B9724C" w:rsidP="00B9724C">
      <w:pPr>
        <w:ind w:firstLine="709"/>
        <w:jc w:val="both"/>
        <w:rPr>
          <w:color w:val="000000"/>
          <w:sz w:val="28"/>
          <w:szCs w:val="28"/>
        </w:rPr>
      </w:pPr>
      <w:r>
        <w:rPr>
          <w:sz w:val="28"/>
          <w:szCs w:val="28"/>
        </w:rPr>
        <w:t>В</w:t>
      </w:r>
      <w:r w:rsidRPr="001350BC">
        <w:rPr>
          <w:sz w:val="28"/>
          <w:szCs w:val="28"/>
        </w:rPr>
        <w:t>сего оказано услу</w:t>
      </w:r>
      <w:r>
        <w:rPr>
          <w:sz w:val="28"/>
          <w:szCs w:val="28"/>
        </w:rPr>
        <w:t>г на сумму 9,3 млн. руб., в том числе:</w:t>
      </w:r>
      <w:r w:rsidRPr="001350BC">
        <w:rPr>
          <w:sz w:val="28"/>
          <w:szCs w:val="28"/>
        </w:rPr>
        <w:t xml:space="preserve"> шиномонтажных  </w:t>
      </w:r>
      <w:r>
        <w:rPr>
          <w:sz w:val="28"/>
          <w:szCs w:val="28"/>
        </w:rPr>
        <w:t xml:space="preserve">- </w:t>
      </w:r>
      <w:r w:rsidRPr="001350BC">
        <w:rPr>
          <w:sz w:val="28"/>
          <w:szCs w:val="28"/>
        </w:rPr>
        <w:t>на 8</w:t>
      </w:r>
      <w:r>
        <w:rPr>
          <w:sz w:val="28"/>
          <w:szCs w:val="28"/>
        </w:rPr>
        <w:t>,8 млн. руб.;</w:t>
      </w:r>
      <w:r w:rsidRPr="001350BC">
        <w:rPr>
          <w:sz w:val="28"/>
          <w:szCs w:val="28"/>
        </w:rPr>
        <w:t xml:space="preserve"> парикма</w:t>
      </w:r>
      <w:r>
        <w:rPr>
          <w:sz w:val="28"/>
          <w:szCs w:val="28"/>
        </w:rPr>
        <w:t xml:space="preserve">херских услуг </w:t>
      </w:r>
      <w:r w:rsidRPr="00E27A14">
        <w:rPr>
          <w:color w:val="000000"/>
          <w:sz w:val="28"/>
          <w:szCs w:val="28"/>
        </w:rPr>
        <w:t>- 0,5 млн. руб.</w:t>
      </w:r>
    </w:p>
    <w:p w:rsidR="00B9724C" w:rsidRPr="00E27A14" w:rsidRDefault="00B9724C" w:rsidP="00B9724C">
      <w:pPr>
        <w:ind w:firstLine="709"/>
        <w:jc w:val="both"/>
        <w:rPr>
          <w:i/>
          <w:color w:val="000000"/>
          <w:sz w:val="28"/>
          <w:szCs w:val="28"/>
        </w:rPr>
      </w:pPr>
      <w:r w:rsidRPr="00E27A14">
        <w:rPr>
          <w:color w:val="000000"/>
        </w:rPr>
        <w:tab/>
      </w:r>
      <w:r w:rsidRPr="00E27A14">
        <w:rPr>
          <w:color w:val="000000"/>
        </w:rPr>
        <w:tab/>
      </w:r>
    </w:p>
    <w:p w:rsidR="00B9724C" w:rsidRDefault="00B9724C" w:rsidP="00234794">
      <w:pPr>
        <w:pStyle w:val="af6"/>
        <w:spacing w:after="0"/>
        <w:ind w:left="0" w:firstLine="709"/>
        <w:jc w:val="center"/>
      </w:pPr>
      <w:r>
        <w:rPr>
          <w:b/>
          <w:sz w:val="28"/>
          <w:szCs w:val="28"/>
        </w:rPr>
        <w:t xml:space="preserve">2.5.7. </w:t>
      </w:r>
      <w:r>
        <w:rPr>
          <w:b/>
          <w:color w:val="000000"/>
          <w:sz w:val="28"/>
          <w:szCs w:val="28"/>
        </w:rPr>
        <w:t>Транспорт</w:t>
      </w:r>
    </w:p>
    <w:p w:rsidR="00234794" w:rsidRDefault="00234794" w:rsidP="00234794">
      <w:pPr>
        <w:pStyle w:val="af6"/>
        <w:spacing w:after="0"/>
        <w:ind w:left="0" w:firstLine="709"/>
        <w:jc w:val="center"/>
      </w:pPr>
    </w:p>
    <w:p w:rsidR="00B9724C" w:rsidRDefault="00B9724C" w:rsidP="00234794">
      <w:pPr>
        <w:pStyle w:val="af6"/>
        <w:spacing w:after="0"/>
        <w:ind w:left="0" w:firstLine="709"/>
        <w:jc w:val="both"/>
        <w:rPr>
          <w:sz w:val="28"/>
          <w:szCs w:val="28"/>
        </w:rPr>
      </w:pPr>
      <w:r w:rsidRPr="008D571D">
        <w:rPr>
          <w:sz w:val="28"/>
          <w:szCs w:val="28"/>
        </w:rPr>
        <w:t>На территории Тулунского района осуществляет свою деятельность Филиал ОАО «РЖД» ВСЖД «Тулунская дистанция пути». Данное предприятие</w:t>
      </w:r>
      <w:r>
        <w:rPr>
          <w:sz w:val="28"/>
          <w:szCs w:val="28"/>
        </w:rPr>
        <w:t xml:space="preserve"> обслуживает 4 района, Тулунский район как самостоятельный не выделяется, в связи с чем,</w:t>
      </w:r>
      <w:r w:rsidRPr="008D571D">
        <w:rPr>
          <w:sz w:val="28"/>
          <w:szCs w:val="28"/>
        </w:rPr>
        <w:t xml:space="preserve"> показатели экономического развития в администрацию района</w:t>
      </w:r>
      <w:r w:rsidRPr="00C00F18">
        <w:rPr>
          <w:sz w:val="28"/>
          <w:szCs w:val="28"/>
        </w:rPr>
        <w:t xml:space="preserve"> не представляет.   </w:t>
      </w:r>
    </w:p>
    <w:p w:rsidR="00B9724C" w:rsidRDefault="00B9724C" w:rsidP="00234794">
      <w:pPr>
        <w:pStyle w:val="af6"/>
        <w:spacing w:after="0"/>
        <w:ind w:left="0" w:firstLine="709"/>
        <w:jc w:val="both"/>
        <w:rPr>
          <w:sz w:val="28"/>
          <w:szCs w:val="28"/>
        </w:rPr>
      </w:pPr>
      <w:r>
        <w:rPr>
          <w:sz w:val="28"/>
          <w:szCs w:val="28"/>
        </w:rPr>
        <w:t xml:space="preserve">Хранением и складированием зерна, выращенного с/х организациями и крестьянскими (фермерскими) хозяйствами Тулунского района, занимается ООО «Тулунское хлебоприемное предприятие». </w:t>
      </w:r>
    </w:p>
    <w:p w:rsidR="00B9724C" w:rsidRDefault="00B9724C" w:rsidP="00234794">
      <w:pPr>
        <w:pStyle w:val="af6"/>
        <w:spacing w:after="0"/>
        <w:ind w:left="0" w:firstLine="709"/>
        <w:jc w:val="both"/>
        <w:rPr>
          <w:sz w:val="28"/>
          <w:szCs w:val="28"/>
        </w:rPr>
      </w:pPr>
      <w:r>
        <w:rPr>
          <w:sz w:val="28"/>
          <w:szCs w:val="28"/>
        </w:rPr>
        <w:t>За 2016 год объем отгруженных товаров в действующих ценах данного предприятия составил 27,1 млн. руб., снижение к уровню 2015 года - 40,8 %.</w:t>
      </w:r>
    </w:p>
    <w:p w:rsidR="00B9724C" w:rsidRPr="00C00F18" w:rsidRDefault="00B9724C" w:rsidP="00234794">
      <w:pPr>
        <w:pStyle w:val="af6"/>
        <w:spacing w:after="0"/>
        <w:ind w:left="0" w:firstLine="709"/>
        <w:jc w:val="both"/>
        <w:rPr>
          <w:sz w:val="28"/>
          <w:szCs w:val="28"/>
        </w:rPr>
      </w:pPr>
      <w:r w:rsidRPr="00C00F18">
        <w:rPr>
          <w:sz w:val="28"/>
          <w:szCs w:val="28"/>
        </w:rPr>
        <w:t xml:space="preserve">Выручка от реализации товаров </w:t>
      </w:r>
      <w:r>
        <w:rPr>
          <w:sz w:val="28"/>
          <w:szCs w:val="28"/>
        </w:rPr>
        <w:t>(работ, услуг) уменьшилась на 37,2 %</w:t>
      </w:r>
      <w:r w:rsidRPr="00C00F18">
        <w:rPr>
          <w:sz w:val="28"/>
          <w:szCs w:val="28"/>
        </w:rPr>
        <w:t xml:space="preserve"> к соответствующему периоду</w:t>
      </w:r>
      <w:r>
        <w:rPr>
          <w:sz w:val="28"/>
          <w:szCs w:val="28"/>
        </w:rPr>
        <w:t xml:space="preserve"> прошлого года и составила 38,5</w:t>
      </w:r>
      <w:r w:rsidRPr="00C00F18">
        <w:rPr>
          <w:sz w:val="28"/>
          <w:szCs w:val="28"/>
        </w:rPr>
        <w:t xml:space="preserve"> млн. руб. </w:t>
      </w:r>
      <w:r w:rsidR="00523717">
        <w:rPr>
          <w:sz w:val="28"/>
          <w:szCs w:val="28"/>
        </w:rPr>
        <w:tab/>
      </w:r>
      <w:r w:rsidRPr="00C00F18">
        <w:rPr>
          <w:sz w:val="28"/>
          <w:szCs w:val="28"/>
        </w:rPr>
        <w:t xml:space="preserve">Себестоимость </w:t>
      </w:r>
      <w:r>
        <w:rPr>
          <w:sz w:val="28"/>
          <w:szCs w:val="28"/>
        </w:rPr>
        <w:t>реализованной продукции уменьшилась на 30,7 % и составила 40,6</w:t>
      </w:r>
      <w:r w:rsidRPr="00C00F18">
        <w:rPr>
          <w:sz w:val="28"/>
          <w:szCs w:val="28"/>
        </w:rPr>
        <w:t xml:space="preserve"> млн. руб. Прибыль да</w:t>
      </w:r>
      <w:r>
        <w:rPr>
          <w:sz w:val="28"/>
          <w:szCs w:val="28"/>
        </w:rPr>
        <w:t>нного предприятия составила 2,2</w:t>
      </w:r>
      <w:r w:rsidRPr="00C00F18">
        <w:rPr>
          <w:sz w:val="28"/>
          <w:szCs w:val="28"/>
        </w:rPr>
        <w:t xml:space="preserve"> млн. руб. (</w:t>
      </w:r>
      <w:r>
        <w:rPr>
          <w:sz w:val="28"/>
          <w:szCs w:val="28"/>
        </w:rPr>
        <w:t>2015 год – 2,7</w:t>
      </w:r>
      <w:r w:rsidRPr="00C00F18">
        <w:rPr>
          <w:sz w:val="28"/>
          <w:szCs w:val="28"/>
        </w:rPr>
        <w:t xml:space="preserve"> млн. руб.).</w:t>
      </w:r>
    </w:p>
    <w:p w:rsidR="00B9724C" w:rsidRDefault="00B9724C" w:rsidP="00234794">
      <w:pPr>
        <w:pStyle w:val="af6"/>
        <w:spacing w:after="0"/>
        <w:ind w:left="0"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32 человека</w:t>
      </w:r>
      <w:r w:rsidRPr="00C00F18">
        <w:rPr>
          <w:sz w:val="28"/>
          <w:szCs w:val="28"/>
        </w:rPr>
        <w:t xml:space="preserve">, среднемесячная заработная плата </w:t>
      </w:r>
      <w:r>
        <w:rPr>
          <w:sz w:val="28"/>
          <w:szCs w:val="28"/>
        </w:rPr>
        <w:t>- 8753</w:t>
      </w:r>
      <w:r w:rsidRPr="00C00F18">
        <w:rPr>
          <w:sz w:val="28"/>
          <w:szCs w:val="28"/>
        </w:rPr>
        <w:t xml:space="preserve"> руб., рост </w:t>
      </w:r>
      <w:r>
        <w:rPr>
          <w:sz w:val="28"/>
          <w:szCs w:val="28"/>
        </w:rPr>
        <w:t>к уровню 2015 года – 25,0</w:t>
      </w:r>
      <w:r w:rsidRPr="00C00F18">
        <w:rPr>
          <w:sz w:val="28"/>
          <w:szCs w:val="28"/>
        </w:rPr>
        <w:t xml:space="preserve"> %.</w:t>
      </w:r>
      <w:r>
        <w:rPr>
          <w:sz w:val="28"/>
          <w:szCs w:val="28"/>
        </w:rPr>
        <w:t>Причиной низкой среднемесячной заработной платыв 2016 году послужило отсутствие объема работ, в связи, с чем предприятие было вынуждено перейти на неполную рабочую неделю.</w:t>
      </w:r>
    </w:p>
    <w:p w:rsidR="00523717" w:rsidRDefault="00523717" w:rsidP="00234794">
      <w:pPr>
        <w:pStyle w:val="1b"/>
        <w:ind w:left="0" w:right="0"/>
        <w:jc w:val="center"/>
        <w:rPr>
          <w:b/>
          <w:sz w:val="28"/>
          <w:szCs w:val="28"/>
        </w:rPr>
      </w:pPr>
    </w:p>
    <w:p w:rsidR="00B60308" w:rsidRDefault="00B60308" w:rsidP="00234794">
      <w:pPr>
        <w:pStyle w:val="1b"/>
        <w:ind w:left="0" w:right="0"/>
        <w:jc w:val="center"/>
      </w:pPr>
      <w:r>
        <w:rPr>
          <w:b/>
          <w:sz w:val="28"/>
          <w:szCs w:val="28"/>
        </w:rPr>
        <w:t>2.5.8. Производство и распределение электроэнергии, газа и воды</w:t>
      </w:r>
    </w:p>
    <w:p w:rsidR="004E1651" w:rsidRDefault="004E1651" w:rsidP="00234794">
      <w:pPr>
        <w:pStyle w:val="afd"/>
        <w:ind w:left="0" w:right="0"/>
        <w:rPr>
          <w:sz w:val="28"/>
          <w:szCs w:val="28"/>
        </w:rPr>
      </w:pPr>
    </w:p>
    <w:p w:rsidR="00B9724C" w:rsidRPr="00874DEA" w:rsidRDefault="00B9724C" w:rsidP="00234794">
      <w:pPr>
        <w:pStyle w:val="afd"/>
        <w:ind w:left="0" w:right="0"/>
        <w:rPr>
          <w:sz w:val="28"/>
          <w:szCs w:val="28"/>
        </w:rPr>
      </w:pPr>
      <w:r w:rsidRPr="00874DEA">
        <w:rPr>
          <w:sz w:val="28"/>
          <w:szCs w:val="28"/>
        </w:rPr>
        <w:t xml:space="preserve">Установкой, техническим обслуживанием электрооборудования на территории района занимается муниципальное унитарное предприятие «Агропромэнерго». </w:t>
      </w:r>
    </w:p>
    <w:p w:rsidR="00B9724C" w:rsidRPr="00874DEA" w:rsidRDefault="00B9724C" w:rsidP="00234794">
      <w:pPr>
        <w:pStyle w:val="afd"/>
        <w:ind w:left="0" w:right="0"/>
        <w:rPr>
          <w:sz w:val="28"/>
          <w:szCs w:val="28"/>
        </w:rPr>
      </w:pPr>
      <w:r w:rsidRPr="00874DEA">
        <w:rPr>
          <w:sz w:val="28"/>
          <w:szCs w:val="28"/>
        </w:rPr>
        <w:t>За 201</w:t>
      </w:r>
      <w:r>
        <w:rPr>
          <w:sz w:val="28"/>
          <w:szCs w:val="28"/>
        </w:rPr>
        <w:t>6</w:t>
      </w:r>
      <w:r w:rsidRPr="00874DEA">
        <w:rPr>
          <w:sz w:val="28"/>
          <w:szCs w:val="28"/>
        </w:rPr>
        <w:t xml:space="preserve"> год данным предприятием выполнено ра</w:t>
      </w:r>
      <w:r>
        <w:rPr>
          <w:sz w:val="28"/>
          <w:szCs w:val="28"/>
        </w:rPr>
        <w:t>бот, оказано услуг на сумму 7,3 млн. руб. что на 27,7 % меньше</w:t>
      </w:r>
      <w:r w:rsidRPr="00874DEA">
        <w:rPr>
          <w:sz w:val="28"/>
          <w:szCs w:val="28"/>
        </w:rPr>
        <w:t>, чем в аналогичном периоде прошлого года (</w:t>
      </w:r>
      <w:r>
        <w:rPr>
          <w:sz w:val="28"/>
          <w:szCs w:val="28"/>
        </w:rPr>
        <w:t>10,1</w:t>
      </w:r>
      <w:r w:rsidRPr="00874DEA">
        <w:rPr>
          <w:sz w:val="28"/>
          <w:szCs w:val="28"/>
        </w:rPr>
        <w:t xml:space="preserve"> млн. руб.). Выручка от реализации товаров (работ, услуг) у</w:t>
      </w:r>
      <w:r>
        <w:rPr>
          <w:sz w:val="28"/>
          <w:szCs w:val="28"/>
        </w:rPr>
        <w:t>величилась</w:t>
      </w:r>
      <w:r w:rsidRPr="00874DEA">
        <w:rPr>
          <w:sz w:val="28"/>
          <w:szCs w:val="28"/>
        </w:rPr>
        <w:t xml:space="preserve"> на </w:t>
      </w:r>
      <w:r>
        <w:rPr>
          <w:sz w:val="28"/>
          <w:szCs w:val="28"/>
        </w:rPr>
        <w:t xml:space="preserve">22,5 </w:t>
      </w:r>
      <w:r w:rsidRPr="00874DEA">
        <w:rPr>
          <w:sz w:val="28"/>
          <w:szCs w:val="28"/>
        </w:rPr>
        <w:t xml:space="preserve">% и составила </w:t>
      </w:r>
      <w:r>
        <w:rPr>
          <w:sz w:val="28"/>
          <w:szCs w:val="28"/>
        </w:rPr>
        <w:t>9,8</w:t>
      </w:r>
      <w:r w:rsidRPr="00874DEA">
        <w:rPr>
          <w:sz w:val="28"/>
          <w:szCs w:val="28"/>
        </w:rPr>
        <w:t xml:space="preserve"> млн. руб. (201</w:t>
      </w:r>
      <w:r>
        <w:rPr>
          <w:sz w:val="28"/>
          <w:szCs w:val="28"/>
        </w:rPr>
        <w:t xml:space="preserve">5 </w:t>
      </w:r>
      <w:r w:rsidRPr="00874DEA">
        <w:rPr>
          <w:sz w:val="28"/>
          <w:szCs w:val="28"/>
        </w:rPr>
        <w:t>г</w:t>
      </w:r>
      <w:r>
        <w:rPr>
          <w:sz w:val="28"/>
          <w:szCs w:val="28"/>
        </w:rPr>
        <w:t xml:space="preserve">.–8,0 </w:t>
      </w:r>
      <w:r w:rsidRPr="00874DEA">
        <w:rPr>
          <w:sz w:val="28"/>
          <w:szCs w:val="28"/>
        </w:rPr>
        <w:t xml:space="preserve">млн. руб.). </w:t>
      </w:r>
    </w:p>
    <w:p w:rsidR="00B9724C" w:rsidRDefault="00B9724C" w:rsidP="00234794">
      <w:pPr>
        <w:pStyle w:val="afd"/>
        <w:ind w:left="0" w:right="0"/>
        <w:rPr>
          <w:sz w:val="28"/>
          <w:szCs w:val="28"/>
        </w:rPr>
      </w:pPr>
      <w:r w:rsidRPr="00874DEA">
        <w:rPr>
          <w:sz w:val="28"/>
          <w:szCs w:val="28"/>
        </w:rPr>
        <w:t>Себестоимость произведенной продукции, выполненных работ (</w:t>
      </w:r>
      <w:r>
        <w:rPr>
          <w:sz w:val="28"/>
          <w:szCs w:val="28"/>
        </w:rPr>
        <w:t>услуг) увеличилась</w:t>
      </w:r>
      <w:r w:rsidRPr="00874DEA">
        <w:rPr>
          <w:sz w:val="28"/>
          <w:szCs w:val="28"/>
        </w:rPr>
        <w:t xml:space="preserve"> на </w:t>
      </w:r>
      <w:r>
        <w:rPr>
          <w:sz w:val="28"/>
          <w:szCs w:val="28"/>
        </w:rPr>
        <w:t>25,8</w:t>
      </w:r>
      <w:r w:rsidRPr="00874DEA">
        <w:rPr>
          <w:sz w:val="28"/>
          <w:szCs w:val="28"/>
        </w:rPr>
        <w:t xml:space="preserve"> % и составила </w:t>
      </w:r>
      <w:r>
        <w:rPr>
          <w:sz w:val="28"/>
          <w:szCs w:val="28"/>
        </w:rPr>
        <w:t>9,4</w:t>
      </w:r>
      <w:r w:rsidRPr="00874DEA">
        <w:rPr>
          <w:sz w:val="28"/>
          <w:szCs w:val="28"/>
        </w:rPr>
        <w:t xml:space="preserve"> млн. руб.</w:t>
      </w:r>
    </w:p>
    <w:p w:rsidR="00B9724C" w:rsidRDefault="00B9724C" w:rsidP="00234794">
      <w:pPr>
        <w:pStyle w:val="afd"/>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18</w:t>
      </w:r>
      <w:r w:rsidRPr="00C9034E">
        <w:rPr>
          <w:sz w:val="28"/>
          <w:szCs w:val="28"/>
        </w:rPr>
        <w:t xml:space="preserve"> человек</w:t>
      </w:r>
      <w:r>
        <w:rPr>
          <w:sz w:val="28"/>
          <w:szCs w:val="28"/>
        </w:rPr>
        <w:t>, сократилась к уровню 2015</w:t>
      </w:r>
      <w:r w:rsidRPr="00C9034E">
        <w:rPr>
          <w:sz w:val="28"/>
          <w:szCs w:val="28"/>
        </w:rPr>
        <w:t xml:space="preserve"> год</w:t>
      </w:r>
      <w:r>
        <w:rPr>
          <w:sz w:val="28"/>
          <w:szCs w:val="28"/>
        </w:rPr>
        <w:t>а на 37,9 % (2015 г. - 29 чел.).</w:t>
      </w:r>
    </w:p>
    <w:p w:rsidR="00B9724C" w:rsidRDefault="00B9724C" w:rsidP="00234794">
      <w:pPr>
        <w:pStyle w:val="afd"/>
        <w:ind w:left="0" w:right="0"/>
        <w:rPr>
          <w:sz w:val="28"/>
          <w:szCs w:val="28"/>
        </w:rPr>
      </w:pPr>
      <w:r w:rsidRPr="00C9034E">
        <w:rPr>
          <w:sz w:val="28"/>
          <w:szCs w:val="28"/>
        </w:rPr>
        <w:t xml:space="preserve">Среднемесячная заработная </w:t>
      </w:r>
      <w:r>
        <w:rPr>
          <w:sz w:val="28"/>
          <w:szCs w:val="28"/>
        </w:rPr>
        <w:t>плата работников увеличилась на 17,3 % и составила 13755 руб. (2015 г. - 11727 руб.)</w:t>
      </w:r>
      <w:r w:rsidRPr="00C9034E">
        <w:rPr>
          <w:sz w:val="28"/>
          <w:szCs w:val="28"/>
        </w:rPr>
        <w:t>.</w:t>
      </w:r>
    </w:p>
    <w:p w:rsidR="00B60308" w:rsidRDefault="00B60308" w:rsidP="00234794">
      <w:pPr>
        <w:pStyle w:val="1b"/>
        <w:ind w:left="0" w:right="0"/>
        <w:rPr>
          <w:sz w:val="28"/>
          <w:szCs w:val="28"/>
        </w:rPr>
      </w:pPr>
    </w:p>
    <w:p w:rsidR="00B60308" w:rsidRDefault="00B60308" w:rsidP="00234794">
      <w:pPr>
        <w:pStyle w:val="1b"/>
        <w:ind w:left="0" w:right="0"/>
        <w:jc w:val="center"/>
        <w:rPr>
          <w:b/>
          <w:sz w:val="28"/>
          <w:szCs w:val="28"/>
        </w:rPr>
      </w:pPr>
      <w:r>
        <w:rPr>
          <w:b/>
          <w:sz w:val="28"/>
          <w:szCs w:val="28"/>
        </w:rPr>
        <w:t>2.5.9. Инвестиции</w:t>
      </w:r>
    </w:p>
    <w:p w:rsidR="004E1651" w:rsidRDefault="004E1651" w:rsidP="00234794">
      <w:pPr>
        <w:pStyle w:val="af6"/>
        <w:spacing w:after="0"/>
        <w:ind w:left="0" w:firstLine="709"/>
        <w:jc w:val="both"/>
        <w:rPr>
          <w:color w:val="000000"/>
          <w:sz w:val="28"/>
          <w:szCs w:val="28"/>
        </w:rPr>
      </w:pPr>
    </w:p>
    <w:p w:rsidR="00B9724C" w:rsidRPr="000021BC" w:rsidRDefault="00B9724C" w:rsidP="00234794">
      <w:pPr>
        <w:pStyle w:val="af6"/>
        <w:spacing w:after="0"/>
        <w:ind w:left="0" w:firstLine="709"/>
        <w:jc w:val="both"/>
        <w:rPr>
          <w:b/>
          <w:bCs/>
          <w:sz w:val="20"/>
          <w:szCs w:val="20"/>
        </w:rPr>
      </w:pPr>
      <w:r w:rsidRPr="00DE5A32">
        <w:rPr>
          <w:color w:val="000000"/>
          <w:sz w:val="28"/>
          <w:szCs w:val="28"/>
        </w:rPr>
        <w:t>За 2016 год предприятиями района освоено капитальных вложений на сумму 1298,5 млн. руб.</w:t>
      </w:r>
      <w:r>
        <w:rPr>
          <w:color w:val="000000"/>
          <w:sz w:val="28"/>
          <w:szCs w:val="28"/>
        </w:rPr>
        <w:t>,</w:t>
      </w:r>
      <w:r w:rsidRPr="00DE5A32">
        <w:rPr>
          <w:color w:val="000000"/>
          <w:sz w:val="28"/>
          <w:szCs w:val="28"/>
        </w:rPr>
        <w:t xml:space="preserve"> из них 854,9 млн. руб. </w:t>
      </w:r>
      <w:r>
        <w:rPr>
          <w:color w:val="000000"/>
          <w:sz w:val="28"/>
          <w:szCs w:val="28"/>
        </w:rPr>
        <w:t xml:space="preserve">- </w:t>
      </w:r>
      <w:r w:rsidRPr="00DE5A32">
        <w:rPr>
          <w:color w:val="000000"/>
          <w:sz w:val="28"/>
          <w:szCs w:val="28"/>
        </w:rPr>
        <w:t>бюджетные средства (за 2015 год – 749,7 млн. руб.). Д</w:t>
      </w:r>
      <w:r w:rsidRPr="00DE5A32">
        <w:rPr>
          <w:iCs/>
          <w:color w:val="000000"/>
          <w:sz w:val="28"/>
          <w:szCs w:val="28"/>
        </w:rPr>
        <w:t>анный показатель</w:t>
      </w:r>
      <w:r w:rsidR="00A04DD6">
        <w:rPr>
          <w:iCs/>
          <w:color w:val="000000"/>
          <w:sz w:val="28"/>
          <w:szCs w:val="28"/>
        </w:rPr>
        <w:t xml:space="preserve"> </w:t>
      </w:r>
      <w:r w:rsidRPr="00DE5A32">
        <w:rPr>
          <w:color w:val="000000"/>
          <w:sz w:val="28"/>
          <w:szCs w:val="28"/>
        </w:rPr>
        <w:t>Отдел статистики</w:t>
      </w:r>
      <w:r w:rsidR="00A04DD6">
        <w:rPr>
          <w:color w:val="000000"/>
          <w:sz w:val="28"/>
          <w:szCs w:val="28"/>
        </w:rPr>
        <w:t xml:space="preserve"> </w:t>
      </w:r>
      <w:r w:rsidRPr="000021BC">
        <w:rPr>
          <w:sz w:val="28"/>
          <w:szCs w:val="28"/>
        </w:rPr>
        <w:t>Иркутскстата</w:t>
      </w:r>
      <w:r w:rsidR="00A04DD6">
        <w:rPr>
          <w:sz w:val="28"/>
          <w:szCs w:val="28"/>
        </w:rPr>
        <w:t xml:space="preserve"> </w:t>
      </w:r>
      <w:r w:rsidRPr="000021BC">
        <w:rPr>
          <w:sz w:val="28"/>
          <w:szCs w:val="28"/>
        </w:rPr>
        <w:t>представляет в целом по</w:t>
      </w:r>
      <w:r>
        <w:rPr>
          <w:sz w:val="28"/>
          <w:szCs w:val="28"/>
        </w:rPr>
        <w:t xml:space="preserve"> Тулунскому муниципальному</w:t>
      </w:r>
      <w:r w:rsidRPr="000021BC">
        <w:rPr>
          <w:sz w:val="28"/>
          <w:szCs w:val="28"/>
        </w:rPr>
        <w:t xml:space="preserve"> району, в разрезе организаций </w:t>
      </w:r>
      <w:r w:rsidRPr="000021BC">
        <w:rPr>
          <w:iCs/>
          <w:sz w:val="28"/>
          <w:szCs w:val="28"/>
        </w:rPr>
        <w:t>не предоставляется в целях обеспечения</w:t>
      </w:r>
      <w:r w:rsidR="00A04DD6">
        <w:rPr>
          <w:iCs/>
          <w:sz w:val="28"/>
          <w:szCs w:val="28"/>
        </w:rPr>
        <w:t xml:space="preserve"> </w:t>
      </w:r>
      <w:r w:rsidRPr="000021BC">
        <w:rPr>
          <w:iCs/>
          <w:sz w:val="28"/>
          <w:szCs w:val="28"/>
        </w:rPr>
        <w:t>конфиденциальности первичных статистических данных, полученных от организаций, в связи, с чем</w:t>
      </w:r>
      <w:r w:rsidRPr="000021BC">
        <w:rPr>
          <w:sz w:val="28"/>
          <w:szCs w:val="28"/>
        </w:rPr>
        <w:t xml:space="preserve"> не предоставляется возможным определить основную долю от общего объема</w:t>
      </w:r>
      <w:r w:rsidRPr="00D87687">
        <w:rPr>
          <w:sz w:val="28"/>
          <w:szCs w:val="28"/>
        </w:rPr>
        <w:t xml:space="preserve"> капитальных вложений</w:t>
      </w:r>
      <w:r>
        <w:rPr>
          <w:sz w:val="28"/>
          <w:szCs w:val="28"/>
        </w:rPr>
        <w:t>.</w:t>
      </w:r>
    </w:p>
    <w:p w:rsidR="00B9724C" w:rsidRDefault="00B9724C" w:rsidP="00234794">
      <w:pPr>
        <w:pStyle w:val="1b"/>
        <w:ind w:left="0" w:right="0"/>
        <w:jc w:val="center"/>
      </w:pPr>
    </w:p>
    <w:p w:rsidR="00B60308" w:rsidRDefault="00B60308">
      <w:pPr>
        <w:pStyle w:val="af6"/>
        <w:spacing w:after="0"/>
        <w:ind w:left="0" w:firstLine="709"/>
        <w:jc w:val="center"/>
        <w:rPr>
          <w:b/>
          <w:sz w:val="28"/>
          <w:szCs w:val="28"/>
        </w:rPr>
      </w:pPr>
      <w:r>
        <w:rPr>
          <w:b/>
          <w:sz w:val="28"/>
          <w:szCs w:val="28"/>
        </w:rPr>
        <w:t>2.6. Жилищно-коммунальное хозяйство</w:t>
      </w:r>
    </w:p>
    <w:p w:rsidR="00282355" w:rsidRDefault="00282355">
      <w:pPr>
        <w:pStyle w:val="af6"/>
        <w:spacing w:after="0"/>
        <w:ind w:left="0" w:firstLine="709"/>
        <w:jc w:val="center"/>
        <w:rPr>
          <w:b/>
          <w:sz w:val="28"/>
          <w:szCs w:val="28"/>
        </w:rPr>
      </w:pPr>
    </w:p>
    <w:p w:rsidR="00282355" w:rsidRDefault="00282355" w:rsidP="00234794">
      <w:pPr>
        <w:ind w:firstLine="709"/>
        <w:jc w:val="both"/>
        <w:rPr>
          <w:sz w:val="28"/>
          <w:szCs w:val="28"/>
        </w:rPr>
      </w:pPr>
      <w:r>
        <w:rPr>
          <w:sz w:val="28"/>
          <w:szCs w:val="28"/>
        </w:rPr>
        <w:t xml:space="preserve">В течение 2016 года </w:t>
      </w:r>
      <w:r w:rsidRPr="00CF47B8">
        <w:rPr>
          <w:sz w:val="28"/>
          <w:szCs w:val="28"/>
        </w:rPr>
        <w:t>обслуживанием коммунального хозяйства и жилищного фонда на территории района занимались следующие предприятия:</w:t>
      </w:r>
    </w:p>
    <w:p w:rsidR="00282355" w:rsidRPr="00CF47B8" w:rsidRDefault="00282355" w:rsidP="00282355">
      <w:pPr>
        <w:pStyle w:val="afe"/>
        <w:numPr>
          <w:ilvl w:val="0"/>
          <w:numId w:val="12"/>
        </w:numPr>
        <w:jc w:val="both"/>
        <w:rPr>
          <w:sz w:val="28"/>
          <w:szCs w:val="28"/>
        </w:rPr>
      </w:pPr>
      <w:r w:rsidRPr="00CF47B8">
        <w:rPr>
          <w:sz w:val="28"/>
          <w:szCs w:val="28"/>
        </w:rPr>
        <w:t>МУСХП «Центральное» (отопление, холодное и горячее водоснабжение, водоотведение, очистка сточн</w:t>
      </w:r>
      <w:r>
        <w:rPr>
          <w:sz w:val="28"/>
          <w:szCs w:val="28"/>
        </w:rPr>
        <w:t>ых вод пяти сельских поселений);</w:t>
      </w:r>
    </w:p>
    <w:p w:rsidR="00282355" w:rsidRPr="00CF47B8" w:rsidRDefault="00282355" w:rsidP="00282355">
      <w:pPr>
        <w:numPr>
          <w:ilvl w:val="0"/>
          <w:numId w:val="12"/>
        </w:numPr>
        <w:suppressAutoHyphens w:val="0"/>
        <w:jc w:val="both"/>
        <w:rPr>
          <w:sz w:val="28"/>
          <w:szCs w:val="28"/>
        </w:rPr>
      </w:pPr>
      <w:r w:rsidRPr="00CF47B8">
        <w:rPr>
          <w:sz w:val="28"/>
          <w:szCs w:val="28"/>
        </w:rPr>
        <w:t>ООО «ЖКХ с. Алгатуй» (отопление, холодное и горячее водоснабжение, водоотведение, очистка сточных вод в с. Алгатуй);</w:t>
      </w:r>
    </w:p>
    <w:p w:rsidR="00282355" w:rsidRPr="00CF47B8" w:rsidRDefault="00282355" w:rsidP="00282355">
      <w:pPr>
        <w:numPr>
          <w:ilvl w:val="0"/>
          <w:numId w:val="12"/>
        </w:numPr>
        <w:suppressAutoHyphens w:val="0"/>
        <w:jc w:val="both"/>
        <w:rPr>
          <w:sz w:val="28"/>
          <w:szCs w:val="28"/>
        </w:rPr>
      </w:pPr>
      <w:r w:rsidRPr="00CF47B8">
        <w:rPr>
          <w:sz w:val="28"/>
          <w:szCs w:val="28"/>
        </w:rPr>
        <w:t>ООО «Теплосервис» (отопление зданий соцкультбыта д. Афанасьева);</w:t>
      </w:r>
    </w:p>
    <w:p w:rsidR="00282355" w:rsidRPr="00CF47B8" w:rsidRDefault="00282355" w:rsidP="00282355">
      <w:pPr>
        <w:pStyle w:val="afe"/>
        <w:numPr>
          <w:ilvl w:val="0"/>
          <w:numId w:val="12"/>
        </w:numPr>
        <w:jc w:val="both"/>
        <w:rPr>
          <w:sz w:val="28"/>
          <w:szCs w:val="28"/>
        </w:rPr>
      </w:pPr>
      <w:r w:rsidRPr="00CF47B8">
        <w:rPr>
          <w:sz w:val="28"/>
          <w:szCs w:val="28"/>
        </w:rPr>
        <w:t xml:space="preserve">ООО </w:t>
      </w:r>
      <w:r>
        <w:rPr>
          <w:sz w:val="28"/>
          <w:szCs w:val="28"/>
        </w:rPr>
        <w:t>«</w:t>
      </w:r>
      <w:r w:rsidRPr="00CF47B8">
        <w:rPr>
          <w:sz w:val="28"/>
          <w:szCs w:val="28"/>
        </w:rPr>
        <w:t>Наш дом</w:t>
      </w:r>
      <w:r>
        <w:rPr>
          <w:sz w:val="28"/>
          <w:szCs w:val="28"/>
        </w:rPr>
        <w:t>»</w:t>
      </w:r>
      <w:r w:rsidRPr="00CF47B8">
        <w:rPr>
          <w:sz w:val="28"/>
          <w:szCs w:val="28"/>
        </w:rPr>
        <w:t xml:space="preserve"> (обслуживание жилого фонда с.Алгатуй);</w:t>
      </w:r>
    </w:p>
    <w:p w:rsidR="00282355" w:rsidRPr="007A04D7" w:rsidRDefault="00282355" w:rsidP="00282355">
      <w:pPr>
        <w:pStyle w:val="a4"/>
        <w:ind w:firstLine="720"/>
        <w:jc w:val="both"/>
        <w:rPr>
          <w:rFonts w:ascii="Times New Roman" w:hAnsi="Times New Roman"/>
          <w:color w:val="000000"/>
          <w:sz w:val="28"/>
          <w:szCs w:val="28"/>
        </w:rPr>
      </w:pPr>
      <w:r w:rsidRPr="007A04D7">
        <w:rPr>
          <w:rFonts w:ascii="Times New Roman" w:hAnsi="Times New Roman"/>
          <w:color w:val="000000"/>
          <w:sz w:val="28"/>
          <w:szCs w:val="28"/>
        </w:rPr>
        <w:t>Данные предприятия обслуживают 6 котельных, работающих на твердом топливе (угле), водозаборы, жилой фонд площадью 26712,1 кв.м.</w:t>
      </w:r>
    </w:p>
    <w:p w:rsidR="00282355" w:rsidRPr="007A04D7" w:rsidRDefault="00282355" w:rsidP="00282355">
      <w:pPr>
        <w:ind w:firstLine="709"/>
        <w:jc w:val="both"/>
        <w:rPr>
          <w:color w:val="000000"/>
          <w:sz w:val="28"/>
          <w:szCs w:val="28"/>
        </w:rPr>
      </w:pPr>
      <w:r w:rsidRPr="007A04D7">
        <w:rPr>
          <w:color w:val="000000"/>
          <w:sz w:val="28"/>
          <w:szCs w:val="28"/>
        </w:rPr>
        <w:t>Среднесписочная численность работников предприятий ЖКХ по состоянию на 01.01.2017г. составляет 109 человек, среднемесячная заработная плата – 17609 руб.</w:t>
      </w:r>
    </w:p>
    <w:p w:rsidR="00282355" w:rsidRDefault="00282355" w:rsidP="00282355">
      <w:pPr>
        <w:tabs>
          <w:tab w:val="left" w:pos="900"/>
        </w:tabs>
        <w:ind w:firstLine="709"/>
        <w:jc w:val="both"/>
        <w:rPr>
          <w:color w:val="000000"/>
          <w:sz w:val="28"/>
          <w:szCs w:val="28"/>
        </w:rPr>
      </w:pPr>
      <w:r w:rsidRPr="007A04D7">
        <w:rPr>
          <w:color w:val="000000"/>
          <w:sz w:val="28"/>
          <w:szCs w:val="28"/>
        </w:rPr>
        <w:t>Данными предприятиями было выполнено работ, оказано услуг на общую сумму 59,9 млн. руб., меньше соответствующего уровня 2015 года на 4,9%. Выручка от реализации товаров (работ, услуг) составила 60,2 млн. руб., себестоимость выполненных работ (услуг) уменьшилась на 16,4 % и составила 72,8 млн. руб.</w:t>
      </w:r>
    </w:p>
    <w:p w:rsidR="00AA6710" w:rsidRPr="00766DF7" w:rsidRDefault="00AA6710" w:rsidP="00AA6710">
      <w:pPr>
        <w:pStyle w:val="a4"/>
        <w:ind w:firstLine="709"/>
        <w:jc w:val="both"/>
        <w:rPr>
          <w:rFonts w:ascii="Times New Roman" w:hAnsi="Times New Roman"/>
          <w:sz w:val="28"/>
          <w:szCs w:val="28"/>
        </w:rPr>
      </w:pPr>
      <w:r w:rsidRPr="00EE011A">
        <w:rPr>
          <w:rFonts w:ascii="Times New Roman" w:hAnsi="Times New Roman"/>
          <w:sz w:val="28"/>
          <w:szCs w:val="28"/>
        </w:rPr>
        <w:t>На сегодняшний день на территории района действуют 38 теплоисточников; 129 водонапорных башен; два водозабора; 14,87 км теплотрасс; 28,89 км водопроводных сетей; 17,42 км канализационных сетей; два современных комплекса очистных сооружений; 1750,51 км воздушных линий  электропередач; 60,24 км кабельных линий  электропередач; 453 трансформаторных подстанций</w:t>
      </w:r>
      <w:r>
        <w:rPr>
          <w:rFonts w:ascii="Times New Roman" w:hAnsi="Times New Roman"/>
          <w:sz w:val="28"/>
          <w:szCs w:val="28"/>
        </w:rPr>
        <w:t>.</w:t>
      </w:r>
    </w:p>
    <w:p w:rsidR="00AA6710" w:rsidRDefault="00AA6710" w:rsidP="00AA6710">
      <w:pPr>
        <w:pStyle w:val="a4"/>
        <w:ind w:firstLine="709"/>
        <w:jc w:val="both"/>
        <w:rPr>
          <w:rFonts w:ascii="Times New Roman" w:hAnsi="Times New Roman"/>
          <w:sz w:val="28"/>
          <w:szCs w:val="28"/>
        </w:rPr>
      </w:pPr>
      <w:r w:rsidRPr="00F905C6">
        <w:rPr>
          <w:rFonts w:ascii="Times New Roman" w:hAnsi="Times New Roman"/>
          <w:sz w:val="28"/>
          <w:szCs w:val="28"/>
        </w:rPr>
        <w:t xml:space="preserve">Комитет </w:t>
      </w:r>
      <w:r w:rsidR="00234794">
        <w:rPr>
          <w:rFonts w:ascii="Times New Roman" w:hAnsi="Times New Roman"/>
          <w:sz w:val="28"/>
          <w:szCs w:val="28"/>
        </w:rPr>
        <w:t xml:space="preserve">по архитектуре, строительству и ЖКХ (далее – Комитет) </w:t>
      </w:r>
      <w:r w:rsidRPr="00F905C6">
        <w:rPr>
          <w:rFonts w:ascii="Times New Roman" w:hAnsi="Times New Roman"/>
          <w:sz w:val="28"/>
          <w:szCs w:val="28"/>
        </w:rPr>
        <w:t>принимает участие в формировании политики реконструкции, модернизации, капитального ремонта муниципальных объектов жилищно-коммунального назначения, инженерных сетей и коммуникаций.</w:t>
      </w:r>
    </w:p>
    <w:p w:rsidR="00AA6710" w:rsidRDefault="00AA6710" w:rsidP="00AA6710">
      <w:pPr>
        <w:pStyle w:val="a4"/>
        <w:ind w:firstLine="709"/>
        <w:jc w:val="both"/>
        <w:rPr>
          <w:rFonts w:ascii="Times New Roman" w:hAnsi="Times New Roman"/>
          <w:sz w:val="28"/>
          <w:szCs w:val="28"/>
        </w:rPr>
      </w:pPr>
      <w:r w:rsidRPr="00F905C6">
        <w:rPr>
          <w:rFonts w:ascii="Times New Roman" w:hAnsi="Times New Roman"/>
          <w:sz w:val="28"/>
          <w:szCs w:val="28"/>
        </w:rPr>
        <w:t xml:space="preserve">При подготовке </w:t>
      </w:r>
      <w:r>
        <w:rPr>
          <w:rFonts w:ascii="Times New Roman" w:hAnsi="Times New Roman"/>
          <w:sz w:val="28"/>
          <w:szCs w:val="28"/>
        </w:rPr>
        <w:t>к отопительному периоду проводилось обследование</w:t>
      </w:r>
      <w:r w:rsidRPr="00F905C6">
        <w:rPr>
          <w:rFonts w:ascii="Times New Roman" w:hAnsi="Times New Roman"/>
          <w:sz w:val="28"/>
          <w:szCs w:val="28"/>
        </w:rPr>
        <w:t xml:space="preserve"> объектов ЖКХ, разраб</w:t>
      </w:r>
      <w:r>
        <w:rPr>
          <w:rFonts w:ascii="Times New Roman" w:hAnsi="Times New Roman"/>
          <w:sz w:val="28"/>
          <w:szCs w:val="28"/>
        </w:rPr>
        <w:t>атывался</w:t>
      </w:r>
      <w:r w:rsidRPr="00F905C6">
        <w:rPr>
          <w:rFonts w:ascii="Times New Roman" w:hAnsi="Times New Roman"/>
          <w:sz w:val="28"/>
          <w:szCs w:val="28"/>
        </w:rPr>
        <w:t xml:space="preserve"> план ремонтно-строительных работ,</w:t>
      </w:r>
      <w:r>
        <w:rPr>
          <w:rFonts w:ascii="Times New Roman" w:hAnsi="Times New Roman"/>
          <w:sz w:val="28"/>
          <w:szCs w:val="28"/>
        </w:rPr>
        <w:t xml:space="preserve"> проводи</w:t>
      </w:r>
      <w:r w:rsidR="003E73E4">
        <w:rPr>
          <w:rFonts w:ascii="Times New Roman" w:hAnsi="Times New Roman"/>
          <w:sz w:val="28"/>
          <w:szCs w:val="28"/>
        </w:rPr>
        <w:t>лся</w:t>
      </w:r>
      <w:r w:rsidR="00A04DD6">
        <w:rPr>
          <w:rFonts w:ascii="Times New Roman" w:hAnsi="Times New Roman"/>
          <w:sz w:val="28"/>
          <w:szCs w:val="28"/>
        </w:rPr>
        <w:t xml:space="preserve"> </w:t>
      </w:r>
      <w:r w:rsidRPr="00F905C6">
        <w:rPr>
          <w:rFonts w:ascii="Times New Roman" w:hAnsi="Times New Roman"/>
          <w:sz w:val="28"/>
          <w:szCs w:val="28"/>
        </w:rPr>
        <w:t>контроль за</w:t>
      </w:r>
      <w:r w:rsidR="00A04DD6">
        <w:rPr>
          <w:rFonts w:ascii="Times New Roman" w:hAnsi="Times New Roman"/>
          <w:sz w:val="28"/>
          <w:szCs w:val="28"/>
        </w:rPr>
        <w:t xml:space="preserve"> </w:t>
      </w:r>
      <w:r>
        <w:rPr>
          <w:rFonts w:ascii="Times New Roman" w:hAnsi="Times New Roman"/>
          <w:sz w:val="28"/>
          <w:szCs w:val="28"/>
        </w:rPr>
        <w:t xml:space="preserve">выполнением </w:t>
      </w:r>
      <w:r w:rsidRPr="00F905C6">
        <w:rPr>
          <w:rFonts w:ascii="Times New Roman" w:hAnsi="Times New Roman"/>
          <w:sz w:val="28"/>
          <w:szCs w:val="28"/>
        </w:rPr>
        <w:t>ремонтно-строительных работ</w:t>
      </w:r>
      <w:r>
        <w:rPr>
          <w:rFonts w:ascii="Times New Roman" w:hAnsi="Times New Roman"/>
          <w:sz w:val="28"/>
          <w:szCs w:val="28"/>
        </w:rPr>
        <w:t>.</w:t>
      </w:r>
    </w:p>
    <w:p w:rsidR="00AA6710" w:rsidRPr="00F905C6" w:rsidRDefault="00AA6710" w:rsidP="00AA6710">
      <w:pPr>
        <w:pStyle w:val="a4"/>
        <w:ind w:firstLine="709"/>
        <w:jc w:val="both"/>
        <w:rPr>
          <w:rFonts w:ascii="Times New Roman" w:hAnsi="Times New Roman"/>
          <w:sz w:val="28"/>
          <w:szCs w:val="28"/>
        </w:rPr>
      </w:pPr>
      <w:r>
        <w:rPr>
          <w:rFonts w:ascii="Times New Roman" w:hAnsi="Times New Roman"/>
          <w:sz w:val="28"/>
          <w:szCs w:val="28"/>
        </w:rPr>
        <w:t>На рассмотрении</w:t>
      </w:r>
      <w:r w:rsidRPr="00F905C6">
        <w:rPr>
          <w:rFonts w:ascii="Times New Roman" w:hAnsi="Times New Roman"/>
          <w:sz w:val="28"/>
          <w:szCs w:val="28"/>
        </w:rPr>
        <w:t xml:space="preserve"> состояния ЖКХ в </w:t>
      </w:r>
      <w:r w:rsidR="00234794">
        <w:rPr>
          <w:rFonts w:ascii="Times New Roman" w:hAnsi="Times New Roman"/>
          <w:sz w:val="28"/>
          <w:szCs w:val="28"/>
        </w:rPr>
        <w:t>М</w:t>
      </w:r>
      <w:r w:rsidRPr="00F905C6">
        <w:rPr>
          <w:rFonts w:ascii="Times New Roman" w:hAnsi="Times New Roman"/>
          <w:sz w:val="28"/>
          <w:szCs w:val="28"/>
        </w:rPr>
        <w:t xml:space="preserve">инистерство жилищной политики, транспорта и связи Иркутской области </w:t>
      </w:r>
      <w:r w:rsidR="00234794">
        <w:rPr>
          <w:rFonts w:ascii="Times New Roman" w:hAnsi="Times New Roman"/>
          <w:sz w:val="28"/>
          <w:szCs w:val="28"/>
        </w:rPr>
        <w:t>К</w:t>
      </w:r>
      <w:r w:rsidRPr="00F905C6">
        <w:rPr>
          <w:rFonts w:ascii="Times New Roman" w:hAnsi="Times New Roman"/>
          <w:sz w:val="28"/>
          <w:szCs w:val="28"/>
        </w:rPr>
        <w:t xml:space="preserve">омитетом </w:t>
      </w:r>
      <w:r w:rsidR="00234794">
        <w:rPr>
          <w:rFonts w:ascii="Times New Roman" w:hAnsi="Times New Roman"/>
          <w:sz w:val="28"/>
          <w:szCs w:val="28"/>
        </w:rPr>
        <w:t>б</w:t>
      </w:r>
      <w:r w:rsidRPr="00F905C6">
        <w:rPr>
          <w:rFonts w:ascii="Times New Roman" w:hAnsi="Times New Roman"/>
          <w:sz w:val="28"/>
          <w:szCs w:val="28"/>
        </w:rPr>
        <w:t>ыли подготовлены документы и защищены  следующие мероприятия для финансирования из областного бюджета:</w:t>
      </w:r>
    </w:p>
    <w:p w:rsidR="00AA6710" w:rsidRPr="00EE011A" w:rsidRDefault="00AA6710" w:rsidP="00AA6710">
      <w:pPr>
        <w:pStyle w:val="a4"/>
        <w:ind w:firstLine="709"/>
        <w:jc w:val="both"/>
        <w:rPr>
          <w:rFonts w:ascii="Times New Roman" w:hAnsi="Times New Roman"/>
          <w:sz w:val="28"/>
          <w:szCs w:val="28"/>
        </w:rPr>
      </w:pPr>
      <w:r w:rsidRPr="00EE011A">
        <w:rPr>
          <w:rFonts w:ascii="Times New Roman" w:hAnsi="Times New Roman"/>
          <w:sz w:val="28"/>
          <w:szCs w:val="28"/>
        </w:rPr>
        <w:t>- завершение работ по строительству блочно-модульной котельной в с. Алгатуй (</w:t>
      </w:r>
      <w:r w:rsidR="003E73E4">
        <w:rPr>
          <w:rFonts w:ascii="Times New Roman" w:hAnsi="Times New Roman"/>
          <w:sz w:val="28"/>
          <w:szCs w:val="28"/>
        </w:rPr>
        <w:t xml:space="preserve">38,3 млн. руб. </w:t>
      </w:r>
      <w:r w:rsidR="00234794">
        <w:rPr>
          <w:rFonts w:ascii="Times New Roman" w:hAnsi="Times New Roman"/>
          <w:sz w:val="28"/>
          <w:szCs w:val="28"/>
        </w:rPr>
        <w:t xml:space="preserve">- </w:t>
      </w:r>
      <w:r w:rsidR="003E73E4">
        <w:rPr>
          <w:rFonts w:ascii="Times New Roman" w:hAnsi="Times New Roman"/>
          <w:sz w:val="28"/>
          <w:szCs w:val="28"/>
        </w:rPr>
        <w:t>средства областного бюджета, 1,6 млн</w:t>
      </w:r>
      <w:r w:rsidRPr="00EE011A">
        <w:rPr>
          <w:rFonts w:ascii="Times New Roman" w:hAnsi="Times New Roman"/>
          <w:sz w:val="28"/>
          <w:szCs w:val="28"/>
        </w:rPr>
        <w:t xml:space="preserve">. руб. </w:t>
      </w:r>
      <w:r w:rsidR="00234794">
        <w:rPr>
          <w:rFonts w:ascii="Times New Roman" w:hAnsi="Times New Roman"/>
          <w:sz w:val="28"/>
          <w:szCs w:val="28"/>
        </w:rPr>
        <w:t xml:space="preserve">- </w:t>
      </w:r>
      <w:r w:rsidRPr="00EE011A">
        <w:rPr>
          <w:rFonts w:ascii="Times New Roman" w:hAnsi="Times New Roman"/>
          <w:sz w:val="28"/>
          <w:szCs w:val="28"/>
        </w:rPr>
        <w:t>средств</w:t>
      </w:r>
      <w:r w:rsidR="003E73E4">
        <w:rPr>
          <w:rFonts w:ascii="Times New Roman" w:hAnsi="Times New Roman"/>
          <w:sz w:val="28"/>
          <w:szCs w:val="28"/>
        </w:rPr>
        <w:t>а</w:t>
      </w:r>
      <w:r w:rsidR="00234794">
        <w:rPr>
          <w:rFonts w:ascii="Times New Roman" w:hAnsi="Times New Roman"/>
          <w:sz w:val="28"/>
          <w:szCs w:val="28"/>
        </w:rPr>
        <w:t xml:space="preserve"> бюджета поселения);</w:t>
      </w:r>
    </w:p>
    <w:p w:rsidR="00AA6710" w:rsidRPr="004F68D5" w:rsidRDefault="00AA6710" w:rsidP="00AA6710">
      <w:pPr>
        <w:pStyle w:val="a4"/>
        <w:ind w:firstLine="709"/>
        <w:jc w:val="both"/>
        <w:rPr>
          <w:rFonts w:ascii="Times New Roman" w:hAnsi="Times New Roman"/>
          <w:sz w:val="28"/>
          <w:szCs w:val="28"/>
        </w:rPr>
      </w:pPr>
      <w:r w:rsidRPr="00EE011A">
        <w:rPr>
          <w:rFonts w:ascii="Times New Roman" w:hAnsi="Times New Roman"/>
          <w:sz w:val="28"/>
          <w:szCs w:val="28"/>
        </w:rPr>
        <w:lastRenderedPageBreak/>
        <w:t xml:space="preserve">- замена котла в котельной с. Афанасьева – </w:t>
      </w:r>
      <w:r w:rsidR="003E73E4">
        <w:rPr>
          <w:rFonts w:ascii="Times New Roman" w:hAnsi="Times New Roman"/>
          <w:sz w:val="28"/>
          <w:szCs w:val="28"/>
        </w:rPr>
        <w:t>0,8 млн</w:t>
      </w:r>
      <w:r w:rsidRPr="00EE011A">
        <w:rPr>
          <w:rFonts w:ascii="Times New Roman" w:hAnsi="Times New Roman"/>
          <w:sz w:val="28"/>
          <w:szCs w:val="28"/>
        </w:rPr>
        <w:t>.руб. за с</w:t>
      </w:r>
      <w:r w:rsidR="003E73E4">
        <w:rPr>
          <w:rFonts w:ascii="Times New Roman" w:hAnsi="Times New Roman"/>
          <w:sz w:val="28"/>
          <w:szCs w:val="28"/>
        </w:rPr>
        <w:t>чет средств областного бюджета,</w:t>
      </w:r>
      <w:r w:rsidRPr="00EE011A">
        <w:rPr>
          <w:rFonts w:ascii="Times New Roman" w:hAnsi="Times New Roman"/>
          <w:sz w:val="28"/>
          <w:szCs w:val="28"/>
        </w:rPr>
        <w:t xml:space="preserve"> 84 тыс. руб. за счет средств бюджета поселения.</w:t>
      </w:r>
    </w:p>
    <w:p w:rsidR="00AA6710" w:rsidRPr="00EE011A" w:rsidRDefault="003E73E4" w:rsidP="00AA6710">
      <w:pPr>
        <w:pStyle w:val="a4"/>
        <w:ind w:firstLine="709"/>
        <w:jc w:val="both"/>
        <w:rPr>
          <w:rFonts w:ascii="Times New Roman" w:hAnsi="Times New Roman"/>
          <w:sz w:val="28"/>
          <w:szCs w:val="28"/>
        </w:rPr>
      </w:pPr>
      <w:r>
        <w:rPr>
          <w:rFonts w:ascii="Times New Roman" w:hAnsi="Times New Roman"/>
          <w:sz w:val="28"/>
          <w:szCs w:val="28"/>
        </w:rPr>
        <w:t>В</w:t>
      </w:r>
      <w:r w:rsidR="00AA6710" w:rsidRPr="00E458CD">
        <w:rPr>
          <w:rFonts w:ascii="Times New Roman" w:hAnsi="Times New Roman"/>
          <w:sz w:val="28"/>
          <w:szCs w:val="28"/>
        </w:rPr>
        <w:t xml:space="preserve"> рамках мероприятий </w:t>
      </w:r>
      <w:r w:rsidR="00AA6710">
        <w:rPr>
          <w:rFonts w:ascii="Times New Roman" w:hAnsi="Times New Roman"/>
          <w:sz w:val="28"/>
          <w:szCs w:val="28"/>
        </w:rPr>
        <w:t xml:space="preserve">подпрограммы «Модернизация объектов </w:t>
      </w:r>
      <w:r w:rsidR="00AA6710" w:rsidRPr="00EE011A">
        <w:rPr>
          <w:rFonts w:ascii="Times New Roman" w:hAnsi="Times New Roman"/>
          <w:sz w:val="28"/>
          <w:szCs w:val="28"/>
        </w:rPr>
        <w:t xml:space="preserve">коммунальной инфраструктуры Иркутской области» на 2014-2018 годы государственной программы «Развитие жилищно-коммунального хозяйства Иркутской области» на 2014-2018 годы </w:t>
      </w:r>
      <w:r>
        <w:rPr>
          <w:rFonts w:ascii="Times New Roman" w:hAnsi="Times New Roman"/>
          <w:sz w:val="28"/>
          <w:szCs w:val="28"/>
        </w:rPr>
        <w:t>освоены</w:t>
      </w:r>
      <w:r w:rsidR="00AA6710" w:rsidRPr="00EE011A">
        <w:rPr>
          <w:rFonts w:ascii="Times New Roman" w:hAnsi="Times New Roman"/>
          <w:sz w:val="28"/>
          <w:szCs w:val="28"/>
        </w:rPr>
        <w:t xml:space="preserve"> работ</w:t>
      </w:r>
      <w:r>
        <w:rPr>
          <w:rFonts w:ascii="Times New Roman" w:hAnsi="Times New Roman"/>
          <w:sz w:val="28"/>
          <w:szCs w:val="28"/>
        </w:rPr>
        <w:t>ы</w:t>
      </w:r>
      <w:r w:rsidR="00AA6710" w:rsidRPr="00EE011A">
        <w:rPr>
          <w:rFonts w:ascii="Times New Roman" w:hAnsi="Times New Roman"/>
          <w:sz w:val="28"/>
          <w:szCs w:val="28"/>
        </w:rPr>
        <w:t xml:space="preserve"> на сумму </w:t>
      </w:r>
      <w:r>
        <w:rPr>
          <w:rFonts w:ascii="Times New Roman" w:hAnsi="Times New Roman"/>
          <w:sz w:val="28"/>
          <w:szCs w:val="28"/>
        </w:rPr>
        <w:t>39,9 млн</w:t>
      </w:r>
      <w:r w:rsidR="00AA6710" w:rsidRPr="00EE011A">
        <w:rPr>
          <w:rFonts w:ascii="Times New Roman" w:hAnsi="Times New Roman"/>
          <w:sz w:val="28"/>
          <w:szCs w:val="28"/>
        </w:rPr>
        <w:t>. руб.</w:t>
      </w:r>
      <w:r>
        <w:rPr>
          <w:rFonts w:ascii="Times New Roman" w:hAnsi="Times New Roman"/>
          <w:sz w:val="28"/>
          <w:szCs w:val="28"/>
        </w:rPr>
        <w:t>, и</w:t>
      </w:r>
      <w:r w:rsidR="00AA6710" w:rsidRPr="00EE011A">
        <w:rPr>
          <w:rFonts w:ascii="Times New Roman" w:hAnsi="Times New Roman"/>
          <w:sz w:val="28"/>
          <w:szCs w:val="28"/>
        </w:rPr>
        <w:t xml:space="preserve">з них: средства областного бюджета – </w:t>
      </w:r>
      <w:r>
        <w:rPr>
          <w:rFonts w:ascii="Times New Roman" w:hAnsi="Times New Roman"/>
          <w:sz w:val="28"/>
          <w:szCs w:val="28"/>
        </w:rPr>
        <w:t>39,1 млн</w:t>
      </w:r>
      <w:r w:rsidR="00AA6710" w:rsidRPr="00EE011A">
        <w:rPr>
          <w:rFonts w:ascii="Times New Roman" w:hAnsi="Times New Roman"/>
          <w:sz w:val="28"/>
          <w:szCs w:val="28"/>
        </w:rPr>
        <w:t xml:space="preserve">. руб., средства местного бюджета – </w:t>
      </w:r>
      <w:r>
        <w:rPr>
          <w:rFonts w:ascii="Times New Roman" w:hAnsi="Times New Roman"/>
          <w:sz w:val="28"/>
          <w:szCs w:val="28"/>
        </w:rPr>
        <w:t>1,7 млн</w:t>
      </w:r>
      <w:r w:rsidR="00AA6710" w:rsidRPr="00EE011A">
        <w:rPr>
          <w:rFonts w:ascii="Times New Roman" w:hAnsi="Times New Roman"/>
          <w:sz w:val="28"/>
          <w:szCs w:val="28"/>
        </w:rPr>
        <w:t>. руб.</w:t>
      </w:r>
    </w:p>
    <w:p w:rsidR="00AA6710" w:rsidRDefault="00AA6710" w:rsidP="00AA6710">
      <w:pPr>
        <w:pStyle w:val="a4"/>
        <w:ind w:firstLine="709"/>
        <w:jc w:val="both"/>
        <w:rPr>
          <w:rFonts w:ascii="Times New Roman" w:hAnsi="Times New Roman"/>
          <w:sz w:val="28"/>
          <w:szCs w:val="28"/>
        </w:rPr>
      </w:pPr>
      <w:r w:rsidRPr="00EE011A">
        <w:rPr>
          <w:rFonts w:ascii="Times New Roman" w:hAnsi="Times New Roman"/>
          <w:sz w:val="28"/>
          <w:szCs w:val="28"/>
        </w:rPr>
        <w:t>Кроме того</w:t>
      </w:r>
      <w:r w:rsidR="00234794">
        <w:rPr>
          <w:rFonts w:ascii="Times New Roman" w:hAnsi="Times New Roman"/>
          <w:sz w:val="28"/>
          <w:szCs w:val="28"/>
        </w:rPr>
        <w:t>,</w:t>
      </w:r>
      <w:r w:rsidRPr="00EE011A">
        <w:rPr>
          <w:rFonts w:ascii="Times New Roman" w:hAnsi="Times New Roman"/>
          <w:sz w:val="28"/>
          <w:szCs w:val="28"/>
        </w:rPr>
        <w:t xml:space="preserve"> за счет средств обслуживающих организации (МУСХП «Центральное», ООО «Теплосервис»)</w:t>
      </w:r>
      <w:r w:rsidR="00234794">
        <w:rPr>
          <w:rFonts w:ascii="Times New Roman" w:hAnsi="Times New Roman"/>
          <w:sz w:val="28"/>
          <w:szCs w:val="28"/>
        </w:rPr>
        <w:t>,в</w:t>
      </w:r>
      <w:r w:rsidRPr="00EE011A">
        <w:rPr>
          <w:rFonts w:ascii="Times New Roman" w:hAnsi="Times New Roman"/>
          <w:sz w:val="28"/>
          <w:szCs w:val="28"/>
        </w:rPr>
        <w:t xml:space="preserve">ыполнены работы по подготовке теплоисточников к работе в отопительный </w:t>
      </w:r>
      <w:r w:rsidR="003E73E4">
        <w:rPr>
          <w:rFonts w:ascii="Times New Roman" w:hAnsi="Times New Roman"/>
          <w:sz w:val="28"/>
          <w:szCs w:val="28"/>
        </w:rPr>
        <w:t>зимний период на сумму 0,6 млн</w:t>
      </w:r>
      <w:r w:rsidRPr="00EE011A">
        <w:rPr>
          <w:rFonts w:ascii="Times New Roman" w:hAnsi="Times New Roman"/>
          <w:sz w:val="28"/>
          <w:szCs w:val="28"/>
        </w:rPr>
        <w:t>.руб.</w:t>
      </w:r>
    </w:p>
    <w:p w:rsidR="00AA6710" w:rsidRPr="00586356" w:rsidRDefault="00AA6710" w:rsidP="00AA6710">
      <w:pPr>
        <w:pStyle w:val="a4"/>
        <w:ind w:firstLine="709"/>
        <w:jc w:val="both"/>
        <w:rPr>
          <w:rFonts w:ascii="Times New Roman" w:hAnsi="Times New Roman"/>
          <w:sz w:val="28"/>
          <w:szCs w:val="28"/>
        </w:rPr>
      </w:pPr>
      <w:r>
        <w:rPr>
          <w:rFonts w:ascii="Times New Roman" w:hAnsi="Times New Roman"/>
          <w:sz w:val="28"/>
          <w:szCs w:val="28"/>
        </w:rPr>
        <w:t>В</w:t>
      </w:r>
      <w:r w:rsidRPr="00586356">
        <w:rPr>
          <w:rFonts w:ascii="Times New Roman" w:hAnsi="Times New Roman"/>
          <w:sz w:val="28"/>
          <w:szCs w:val="28"/>
        </w:rPr>
        <w:t xml:space="preserve">се объекты ЖКХ </w:t>
      </w:r>
      <w:r>
        <w:rPr>
          <w:rFonts w:ascii="Times New Roman" w:hAnsi="Times New Roman"/>
          <w:sz w:val="28"/>
          <w:szCs w:val="28"/>
        </w:rPr>
        <w:t xml:space="preserve">были </w:t>
      </w:r>
      <w:r w:rsidRPr="00586356">
        <w:rPr>
          <w:rFonts w:ascii="Times New Roman" w:hAnsi="Times New Roman"/>
          <w:sz w:val="28"/>
          <w:szCs w:val="28"/>
        </w:rPr>
        <w:t xml:space="preserve">подготовлены к отопительному сезону вовремя, </w:t>
      </w:r>
      <w:r>
        <w:rPr>
          <w:rFonts w:ascii="Times New Roman" w:hAnsi="Times New Roman"/>
          <w:sz w:val="28"/>
          <w:szCs w:val="28"/>
        </w:rPr>
        <w:t xml:space="preserve">все муниципальные образования получили паспорта готовности. </w:t>
      </w:r>
    </w:p>
    <w:p w:rsidR="00AA6710" w:rsidRDefault="00AA6710" w:rsidP="00AA6710">
      <w:pPr>
        <w:pStyle w:val="a4"/>
        <w:ind w:firstLine="709"/>
        <w:jc w:val="both"/>
        <w:rPr>
          <w:rFonts w:ascii="Times New Roman" w:hAnsi="Times New Roman"/>
          <w:sz w:val="28"/>
          <w:szCs w:val="28"/>
        </w:rPr>
      </w:pPr>
      <w:r>
        <w:rPr>
          <w:rFonts w:ascii="Times New Roman" w:hAnsi="Times New Roman"/>
          <w:sz w:val="28"/>
          <w:szCs w:val="28"/>
        </w:rPr>
        <w:t>Министерством жилищной политики, энергетики и транспорта Иркутской области ежегодно отмечается самостоятельная положительная работа по прохождению отопительного сезона в Тулунском районе.</w:t>
      </w:r>
    </w:p>
    <w:p w:rsidR="00AA6710" w:rsidRDefault="00AA6710" w:rsidP="00AA6710">
      <w:pPr>
        <w:pStyle w:val="a4"/>
        <w:ind w:firstLine="709"/>
        <w:jc w:val="both"/>
        <w:rPr>
          <w:rFonts w:ascii="Times New Roman" w:hAnsi="Times New Roman"/>
          <w:sz w:val="28"/>
          <w:szCs w:val="28"/>
        </w:rPr>
      </w:pPr>
      <w:r>
        <w:rPr>
          <w:rFonts w:ascii="Times New Roman" w:hAnsi="Times New Roman"/>
          <w:sz w:val="28"/>
          <w:szCs w:val="28"/>
        </w:rPr>
        <w:t xml:space="preserve">Комитетом ежегодно ведется организационная </w:t>
      </w:r>
      <w:r w:rsidRPr="00E458CD">
        <w:rPr>
          <w:rFonts w:ascii="Times New Roman" w:hAnsi="Times New Roman"/>
          <w:sz w:val="28"/>
          <w:szCs w:val="28"/>
        </w:rPr>
        <w:t xml:space="preserve">работа с сельскими поселениями по подготовке регионального стандарта стоимости коммунальных услуг и расчету предельной стоимости </w:t>
      </w:r>
      <w:r w:rsidR="00234794">
        <w:rPr>
          <w:rFonts w:ascii="Times New Roman" w:hAnsi="Times New Roman"/>
          <w:sz w:val="28"/>
          <w:szCs w:val="28"/>
        </w:rPr>
        <w:t>жилищно-коммунальных услуг</w:t>
      </w:r>
      <w:r w:rsidRPr="00E458CD">
        <w:rPr>
          <w:rFonts w:ascii="Times New Roman" w:hAnsi="Times New Roman"/>
          <w:sz w:val="28"/>
          <w:szCs w:val="28"/>
        </w:rPr>
        <w:t>.</w:t>
      </w:r>
    </w:p>
    <w:p w:rsidR="00AA6710" w:rsidRDefault="00AA6710" w:rsidP="00AA6710">
      <w:pPr>
        <w:pStyle w:val="a4"/>
        <w:ind w:firstLine="709"/>
        <w:jc w:val="both"/>
        <w:rPr>
          <w:rFonts w:ascii="Times New Roman" w:hAnsi="Times New Roman"/>
          <w:bCs/>
          <w:color w:val="000000"/>
          <w:sz w:val="28"/>
          <w:szCs w:val="28"/>
        </w:rPr>
      </w:pPr>
      <w:r>
        <w:rPr>
          <w:rFonts w:ascii="Times New Roman" w:hAnsi="Times New Roman"/>
          <w:sz w:val="28"/>
          <w:szCs w:val="28"/>
        </w:rPr>
        <w:t xml:space="preserve">Комитетом проводился конкурс </w:t>
      </w:r>
      <w:r w:rsidRPr="00D770C6">
        <w:rPr>
          <w:rFonts w:ascii="Times New Roman" w:hAnsi="Times New Roman"/>
          <w:bCs/>
          <w:color w:val="000000"/>
          <w:sz w:val="28"/>
          <w:szCs w:val="28"/>
        </w:rPr>
        <w:t>«Самая чистая и уютная улица Тулунского муниципального района»</w:t>
      </w:r>
      <w:r>
        <w:rPr>
          <w:rFonts w:ascii="Times New Roman" w:hAnsi="Times New Roman"/>
          <w:bCs/>
          <w:color w:val="000000"/>
          <w:sz w:val="28"/>
          <w:szCs w:val="28"/>
        </w:rPr>
        <w:t>. Было разработано положение о порядке проведения конкурса, утвержден состав конкурсной комиссии. По результатам работы комиссии определены победители.</w:t>
      </w:r>
    </w:p>
    <w:p w:rsidR="00AA6710" w:rsidRDefault="00AA6710" w:rsidP="00AA6710">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Призовые места заняли:</w:t>
      </w:r>
    </w:p>
    <w:p w:rsidR="00AA6710" w:rsidRDefault="00AA6710" w:rsidP="00AA6710">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1-е место - ул. Островского, с. Будагово</w:t>
      </w:r>
      <w:r w:rsidR="00234794">
        <w:rPr>
          <w:rFonts w:ascii="Times New Roman" w:hAnsi="Times New Roman"/>
          <w:bCs/>
          <w:color w:val="000000"/>
          <w:sz w:val="28"/>
          <w:szCs w:val="28"/>
        </w:rPr>
        <w:t>;</w:t>
      </w:r>
    </w:p>
    <w:p w:rsidR="00AA6710" w:rsidRDefault="00AA6710" w:rsidP="00AA6710">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2-е место – ул. Зеленая, с. Перфилово</w:t>
      </w:r>
      <w:r w:rsidR="00234794">
        <w:rPr>
          <w:rFonts w:ascii="Times New Roman" w:hAnsi="Times New Roman"/>
          <w:bCs/>
          <w:color w:val="000000"/>
          <w:sz w:val="28"/>
          <w:szCs w:val="28"/>
        </w:rPr>
        <w:t>;</w:t>
      </w:r>
    </w:p>
    <w:p w:rsidR="00AA6710" w:rsidRDefault="00AA6710" w:rsidP="00AA6710">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3-е место – ул. Луговая, с. Шерагул</w:t>
      </w:r>
      <w:r w:rsidR="00234794">
        <w:rPr>
          <w:rFonts w:ascii="Times New Roman" w:hAnsi="Times New Roman"/>
          <w:bCs/>
          <w:color w:val="000000"/>
          <w:sz w:val="28"/>
          <w:szCs w:val="28"/>
        </w:rPr>
        <w:t>.</w:t>
      </w:r>
    </w:p>
    <w:p w:rsidR="00AA6710" w:rsidRPr="00763577" w:rsidRDefault="00AA6710" w:rsidP="00AA6710">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Победителям конкурса были вручены дипломы и подарки.</w:t>
      </w:r>
    </w:p>
    <w:p w:rsidR="00B6174F" w:rsidRDefault="00B6174F">
      <w:pPr>
        <w:spacing w:line="240" w:lineRule="atLeast"/>
        <w:ind w:firstLine="709"/>
        <w:jc w:val="center"/>
        <w:rPr>
          <w:b/>
          <w:color w:val="000000"/>
          <w:sz w:val="28"/>
          <w:szCs w:val="28"/>
        </w:rPr>
      </w:pPr>
    </w:p>
    <w:p w:rsidR="00B60308" w:rsidRDefault="00B60308">
      <w:pPr>
        <w:spacing w:line="240" w:lineRule="atLeast"/>
        <w:ind w:firstLine="709"/>
        <w:jc w:val="center"/>
      </w:pPr>
      <w:r>
        <w:rPr>
          <w:b/>
          <w:color w:val="000000"/>
          <w:sz w:val="28"/>
          <w:szCs w:val="28"/>
        </w:rPr>
        <w:t>2.7. Малое и среднее предпринимательство</w:t>
      </w:r>
    </w:p>
    <w:p w:rsidR="00B60308" w:rsidRDefault="00B60308">
      <w:pPr>
        <w:tabs>
          <w:tab w:val="left" w:pos="900"/>
        </w:tabs>
        <w:ind w:firstLine="709"/>
        <w:jc w:val="both"/>
        <w:rPr>
          <w:sz w:val="28"/>
          <w:szCs w:val="28"/>
        </w:rPr>
      </w:pPr>
    </w:p>
    <w:p w:rsidR="00B60308" w:rsidRDefault="00B60308">
      <w:pPr>
        <w:tabs>
          <w:tab w:val="left" w:pos="900"/>
        </w:tabs>
        <w:ind w:firstLine="709"/>
        <w:jc w:val="both"/>
      </w:pPr>
      <w:r>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B60308" w:rsidRDefault="00B60308">
      <w:pPr>
        <w:tabs>
          <w:tab w:val="left" w:pos="900"/>
        </w:tabs>
        <w:ind w:firstLine="709"/>
        <w:jc w:val="both"/>
        <w:rPr>
          <w:sz w:val="28"/>
          <w:szCs w:val="28"/>
        </w:rPr>
      </w:pPr>
    </w:p>
    <w:p w:rsidR="00B60308" w:rsidRDefault="00B60308">
      <w:pPr>
        <w:tabs>
          <w:tab w:val="left" w:pos="900"/>
        </w:tabs>
        <w:ind w:firstLine="709"/>
        <w:jc w:val="center"/>
        <w:rPr>
          <w:b/>
          <w:sz w:val="28"/>
          <w:szCs w:val="28"/>
        </w:rPr>
      </w:pPr>
      <w:r>
        <w:rPr>
          <w:b/>
          <w:sz w:val="28"/>
          <w:szCs w:val="28"/>
        </w:rPr>
        <w:t>Показатели развития субъектов малого и среднего предпринимательства</w:t>
      </w:r>
    </w:p>
    <w:p w:rsidR="00282355" w:rsidRDefault="00282355">
      <w:pPr>
        <w:tabs>
          <w:tab w:val="left" w:pos="900"/>
        </w:tabs>
        <w:ind w:firstLine="709"/>
        <w:jc w:val="center"/>
        <w:rPr>
          <w:b/>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5218"/>
        <w:gridCol w:w="993"/>
        <w:gridCol w:w="1275"/>
        <w:gridCol w:w="1276"/>
        <w:gridCol w:w="1021"/>
      </w:tblGrid>
      <w:tr w:rsidR="00282355" w:rsidTr="00360AF2">
        <w:trPr>
          <w:trHeight w:val="540"/>
        </w:trPr>
        <w:tc>
          <w:tcPr>
            <w:tcW w:w="560" w:type="dxa"/>
            <w:vAlign w:val="center"/>
          </w:tcPr>
          <w:p w:rsidR="00282355" w:rsidRDefault="00282355" w:rsidP="00360AF2">
            <w:pPr>
              <w:jc w:val="center"/>
              <w:rPr>
                <w:b/>
                <w:bCs/>
              </w:rPr>
            </w:pPr>
            <w:r>
              <w:rPr>
                <w:b/>
                <w:bCs/>
              </w:rPr>
              <w:t>№  п/п</w:t>
            </w:r>
          </w:p>
        </w:tc>
        <w:tc>
          <w:tcPr>
            <w:tcW w:w="5218" w:type="dxa"/>
            <w:vAlign w:val="center"/>
          </w:tcPr>
          <w:p w:rsidR="00282355" w:rsidRDefault="00282355" w:rsidP="00360AF2">
            <w:pPr>
              <w:jc w:val="center"/>
              <w:rPr>
                <w:b/>
                <w:bCs/>
              </w:rPr>
            </w:pPr>
            <w:r>
              <w:rPr>
                <w:b/>
                <w:bCs/>
              </w:rPr>
              <w:t>Показатели</w:t>
            </w:r>
          </w:p>
        </w:tc>
        <w:tc>
          <w:tcPr>
            <w:tcW w:w="993" w:type="dxa"/>
            <w:vAlign w:val="center"/>
          </w:tcPr>
          <w:p w:rsidR="00282355" w:rsidRDefault="00282355" w:rsidP="00360AF2">
            <w:pPr>
              <w:jc w:val="center"/>
              <w:rPr>
                <w:b/>
                <w:bCs/>
              </w:rPr>
            </w:pPr>
            <w:r>
              <w:rPr>
                <w:b/>
                <w:bCs/>
              </w:rPr>
              <w:t>Ед.  изм.</w:t>
            </w:r>
          </w:p>
        </w:tc>
        <w:tc>
          <w:tcPr>
            <w:tcW w:w="1275" w:type="dxa"/>
            <w:vAlign w:val="center"/>
          </w:tcPr>
          <w:p w:rsidR="00282355" w:rsidRPr="001265D2" w:rsidRDefault="00282355" w:rsidP="00360AF2">
            <w:pPr>
              <w:jc w:val="center"/>
              <w:rPr>
                <w:b/>
                <w:bCs/>
              </w:rPr>
            </w:pPr>
            <w:r>
              <w:rPr>
                <w:b/>
                <w:bCs/>
              </w:rPr>
              <w:t>2016г.</w:t>
            </w:r>
          </w:p>
        </w:tc>
        <w:tc>
          <w:tcPr>
            <w:tcW w:w="1276" w:type="dxa"/>
            <w:vAlign w:val="center"/>
          </w:tcPr>
          <w:p w:rsidR="00282355" w:rsidRPr="001265D2" w:rsidRDefault="00282355" w:rsidP="00360AF2">
            <w:pPr>
              <w:jc w:val="center"/>
              <w:rPr>
                <w:b/>
                <w:bCs/>
              </w:rPr>
            </w:pPr>
            <w:r>
              <w:rPr>
                <w:b/>
                <w:bCs/>
              </w:rPr>
              <w:t>2015г.</w:t>
            </w:r>
          </w:p>
        </w:tc>
        <w:tc>
          <w:tcPr>
            <w:tcW w:w="1021" w:type="dxa"/>
            <w:vAlign w:val="center"/>
          </w:tcPr>
          <w:p w:rsidR="00282355" w:rsidRDefault="00282355" w:rsidP="00360AF2">
            <w:pPr>
              <w:jc w:val="center"/>
              <w:rPr>
                <w:b/>
                <w:bCs/>
              </w:rPr>
            </w:pPr>
            <w:r>
              <w:rPr>
                <w:b/>
                <w:bCs/>
              </w:rPr>
              <w:t>%</w:t>
            </w:r>
          </w:p>
        </w:tc>
      </w:tr>
      <w:tr w:rsidR="00282355" w:rsidTr="00360AF2">
        <w:trPr>
          <w:trHeight w:val="630"/>
        </w:trPr>
        <w:tc>
          <w:tcPr>
            <w:tcW w:w="560" w:type="dxa"/>
            <w:vAlign w:val="center"/>
          </w:tcPr>
          <w:p w:rsidR="00282355" w:rsidRDefault="00282355" w:rsidP="00360AF2">
            <w:pPr>
              <w:jc w:val="center"/>
              <w:rPr>
                <w:b/>
                <w:bCs/>
              </w:rPr>
            </w:pPr>
            <w:r>
              <w:rPr>
                <w:b/>
                <w:bCs/>
              </w:rPr>
              <w:t>1.</w:t>
            </w:r>
          </w:p>
        </w:tc>
        <w:tc>
          <w:tcPr>
            <w:tcW w:w="5218" w:type="dxa"/>
            <w:vAlign w:val="center"/>
          </w:tcPr>
          <w:p w:rsidR="00282355" w:rsidRDefault="00282355" w:rsidP="00360AF2">
            <w:pPr>
              <w:rPr>
                <w:b/>
                <w:bCs/>
              </w:rPr>
            </w:pPr>
            <w:r>
              <w:rPr>
                <w:b/>
                <w:bCs/>
              </w:rPr>
              <w:t>Количество постоянного населения</w:t>
            </w:r>
          </w:p>
        </w:tc>
        <w:tc>
          <w:tcPr>
            <w:tcW w:w="993" w:type="dxa"/>
            <w:vAlign w:val="center"/>
          </w:tcPr>
          <w:p w:rsidR="00282355" w:rsidRDefault="00282355" w:rsidP="00360AF2">
            <w:pPr>
              <w:jc w:val="center"/>
              <w:rPr>
                <w:b/>
                <w:bCs/>
              </w:rPr>
            </w:pPr>
            <w:r>
              <w:rPr>
                <w:b/>
                <w:bCs/>
              </w:rPr>
              <w:t>Тыс. чел.</w:t>
            </w:r>
          </w:p>
        </w:tc>
        <w:tc>
          <w:tcPr>
            <w:tcW w:w="1275" w:type="dxa"/>
            <w:vAlign w:val="center"/>
          </w:tcPr>
          <w:p w:rsidR="00282355" w:rsidRPr="007B02D8" w:rsidRDefault="00282355" w:rsidP="00360AF2">
            <w:pPr>
              <w:jc w:val="center"/>
              <w:rPr>
                <w:b/>
                <w:bCs/>
                <w:sz w:val="22"/>
                <w:szCs w:val="22"/>
              </w:rPr>
            </w:pPr>
            <w:r w:rsidRPr="007B02D8">
              <w:rPr>
                <w:b/>
                <w:bCs/>
                <w:sz w:val="22"/>
                <w:szCs w:val="22"/>
              </w:rPr>
              <w:t>25,804</w:t>
            </w:r>
          </w:p>
        </w:tc>
        <w:tc>
          <w:tcPr>
            <w:tcW w:w="1276" w:type="dxa"/>
            <w:vAlign w:val="center"/>
          </w:tcPr>
          <w:p w:rsidR="00282355" w:rsidRPr="007B02D8" w:rsidRDefault="00282355" w:rsidP="00360AF2">
            <w:pPr>
              <w:jc w:val="center"/>
              <w:rPr>
                <w:b/>
                <w:bCs/>
                <w:color w:val="000000"/>
                <w:sz w:val="22"/>
                <w:szCs w:val="22"/>
              </w:rPr>
            </w:pPr>
            <w:r w:rsidRPr="007B02D8">
              <w:rPr>
                <w:b/>
                <w:bCs/>
                <w:color w:val="000000"/>
                <w:sz w:val="22"/>
                <w:szCs w:val="22"/>
              </w:rPr>
              <w:t>26,073</w:t>
            </w:r>
          </w:p>
        </w:tc>
        <w:tc>
          <w:tcPr>
            <w:tcW w:w="1021" w:type="dxa"/>
            <w:vAlign w:val="center"/>
          </w:tcPr>
          <w:p w:rsidR="00282355" w:rsidRPr="007B02D8" w:rsidRDefault="00282355" w:rsidP="00360AF2">
            <w:pPr>
              <w:jc w:val="center"/>
              <w:rPr>
                <w:b/>
                <w:bCs/>
                <w:sz w:val="22"/>
                <w:szCs w:val="22"/>
              </w:rPr>
            </w:pPr>
            <w:r w:rsidRPr="007B02D8">
              <w:rPr>
                <w:b/>
                <w:bCs/>
                <w:sz w:val="22"/>
                <w:szCs w:val="22"/>
              </w:rPr>
              <w:t>99,0</w:t>
            </w:r>
          </w:p>
        </w:tc>
      </w:tr>
      <w:tr w:rsidR="00282355" w:rsidTr="00360AF2">
        <w:trPr>
          <w:trHeight w:val="630"/>
        </w:trPr>
        <w:tc>
          <w:tcPr>
            <w:tcW w:w="560" w:type="dxa"/>
            <w:vAlign w:val="center"/>
          </w:tcPr>
          <w:p w:rsidR="00282355" w:rsidRDefault="00282355" w:rsidP="00360AF2">
            <w:pPr>
              <w:jc w:val="center"/>
              <w:rPr>
                <w:b/>
                <w:bCs/>
              </w:rPr>
            </w:pPr>
            <w:r>
              <w:rPr>
                <w:b/>
                <w:bCs/>
              </w:rPr>
              <w:t>2.</w:t>
            </w:r>
          </w:p>
        </w:tc>
        <w:tc>
          <w:tcPr>
            <w:tcW w:w="5218" w:type="dxa"/>
            <w:vAlign w:val="center"/>
          </w:tcPr>
          <w:p w:rsidR="00282355" w:rsidRDefault="00282355" w:rsidP="00360AF2">
            <w:pPr>
              <w:rPr>
                <w:b/>
                <w:bCs/>
              </w:rPr>
            </w:pPr>
            <w:r>
              <w:rPr>
                <w:b/>
                <w:bCs/>
              </w:rPr>
              <w:t>Количество субъектов малого и среднего предпринимательства (СМСП), всего</w:t>
            </w:r>
          </w:p>
        </w:tc>
        <w:tc>
          <w:tcPr>
            <w:tcW w:w="993" w:type="dxa"/>
            <w:vAlign w:val="center"/>
          </w:tcPr>
          <w:p w:rsidR="00282355" w:rsidRDefault="00282355" w:rsidP="00360AF2">
            <w:pPr>
              <w:jc w:val="center"/>
              <w:rPr>
                <w:b/>
                <w:bCs/>
              </w:rPr>
            </w:pPr>
            <w:r>
              <w:rPr>
                <w:b/>
                <w:bCs/>
              </w:rPr>
              <w:t>Ед.</w:t>
            </w:r>
          </w:p>
        </w:tc>
        <w:tc>
          <w:tcPr>
            <w:tcW w:w="1275" w:type="dxa"/>
            <w:vAlign w:val="center"/>
          </w:tcPr>
          <w:p w:rsidR="00282355" w:rsidRPr="007B02D8" w:rsidRDefault="00282355" w:rsidP="00360AF2">
            <w:pPr>
              <w:jc w:val="center"/>
              <w:rPr>
                <w:b/>
                <w:bCs/>
                <w:sz w:val="22"/>
                <w:szCs w:val="22"/>
              </w:rPr>
            </w:pPr>
            <w:r w:rsidRPr="007B02D8">
              <w:rPr>
                <w:b/>
                <w:bCs/>
                <w:sz w:val="22"/>
                <w:szCs w:val="22"/>
              </w:rPr>
              <w:t>20</w:t>
            </w:r>
            <w:r>
              <w:rPr>
                <w:b/>
                <w:bCs/>
                <w:sz w:val="22"/>
                <w:szCs w:val="22"/>
              </w:rPr>
              <w:t>5</w:t>
            </w:r>
          </w:p>
        </w:tc>
        <w:tc>
          <w:tcPr>
            <w:tcW w:w="1276" w:type="dxa"/>
            <w:vAlign w:val="center"/>
          </w:tcPr>
          <w:p w:rsidR="00282355" w:rsidRPr="007B02D8" w:rsidRDefault="00282355" w:rsidP="00360AF2">
            <w:pPr>
              <w:jc w:val="center"/>
              <w:rPr>
                <w:b/>
                <w:bCs/>
                <w:sz w:val="22"/>
                <w:szCs w:val="22"/>
              </w:rPr>
            </w:pPr>
            <w:r w:rsidRPr="007B02D8">
              <w:rPr>
                <w:b/>
                <w:bCs/>
                <w:sz w:val="22"/>
                <w:szCs w:val="22"/>
              </w:rPr>
              <w:t>194</w:t>
            </w:r>
          </w:p>
        </w:tc>
        <w:tc>
          <w:tcPr>
            <w:tcW w:w="1021" w:type="dxa"/>
            <w:vAlign w:val="center"/>
          </w:tcPr>
          <w:p w:rsidR="00282355" w:rsidRPr="007B02D8" w:rsidRDefault="00282355" w:rsidP="00360AF2">
            <w:pPr>
              <w:jc w:val="center"/>
              <w:rPr>
                <w:b/>
                <w:bCs/>
                <w:sz w:val="22"/>
                <w:szCs w:val="22"/>
              </w:rPr>
            </w:pPr>
            <w:r w:rsidRPr="007B02D8">
              <w:rPr>
                <w:b/>
                <w:bCs/>
                <w:sz w:val="22"/>
                <w:szCs w:val="22"/>
              </w:rPr>
              <w:t>10</w:t>
            </w:r>
            <w:r>
              <w:rPr>
                <w:b/>
                <w:bCs/>
                <w:sz w:val="22"/>
                <w:szCs w:val="22"/>
              </w:rPr>
              <w:t>5,7</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в том числе:</w:t>
            </w:r>
          </w:p>
        </w:tc>
        <w:tc>
          <w:tcPr>
            <w:tcW w:w="993" w:type="dxa"/>
            <w:vAlign w:val="center"/>
          </w:tcPr>
          <w:p w:rsidR="00282355" w:rsidRDefault="00282355" w:rsidP="00360AF2">
            <w:pPr>
              <w:jc w:val="center"/>
            </w:pPr>
            <w:r>
              <w:t> </w:t>
            </w:r>
          </w:p>
        </w:tc>
        <w:tc>
          <w:tcPr>
            <w:tcW w:w="1275" w:type="dxa"/>
            <w:vAlign w:val="center"/>
          </w:tcPr>
          <w:p w:rsidR="00282355" w:rsidRPr="007B02D8" w:rsidRDefault="00282355" w:rsidP="00360AF2">
            <w:pPr>
              <w:jc w:val="center"/>
              <w:rPr>
                <w:sz w:val="22"/>
                <w:szCs w:val="22"/>
              </w:rPr>
            </w:pPr>
            <w:r w:rsidRPr="007B02D8">
              <w:rPr>
                <w:sz w:val="22"/>
                <w:szCs w:val="22"/>
              </w:rPr>
              <w:t> </w:t>
            </w:r>
          </w:p>
        </w:tc>
        <w:tc>
          <w:tcPr>
            <w:tcW w:w="1276" w:type="dxa"/>
            <w:vAlign w:val="center"/>
          </w:tcPr>
          <w:p w:rsidR="00282355" w:rsidRPr="007B02D8" w:rsidRDefault="00282355" w:rsidP="00360AF2">
            <w:pPr>
              <w:jc w:val="center"/>
              <w:rPr>
                <w:sz w:val="22"/>
                <w:szCs w:val="22"/>
              </w:rPr>
            </w:pPr>
            <w:r w:rsidRPr="007B02D8">
              <w:rPr>
                <w:sz w:val="22"/>
                <w:szCs w:val="22"/>
              </w:rPr>
              <w:t> </w:t>
            </w:r>
          </w:p>
        </w:tc>
        <w:tc>
          <w:tcPr>
            <w:tcW w:w="1021" w:type="dxa"/>
            <w:vAlign w:val="center"/>
          </w:tcPr>
          <w:p w:rsidR="00282355" w:rsidRPr="007B02D8" w:rsidRDefault="00282355" w:rsidP="00360AF2">
            <w:pPr>
              <w:jc w:val="center"/>
              <w:rPr>
                <w:sz w:val="22"/>
                <w:szCs w:val="22"/>
              </w:rPr>
            </w:pPr>
            <w:r w:rsidRPr="007B02D8">
              <w:rPr>
                <w:sz w:val="22"/>
                <w:szCs w:val="22"/>
              </w:rPr>
              <w:t> </w:t>
            </w:r>
          </w:p>
        </w:tc>
      </w:tr>
      <w:tr w:rsidR="00282355" w:rsidTr="00360AF2">
        <w:trPr>
          <w:trHeight w:val="630"/>
        </w:trPr>
        <w:tc>
          <w:tcPr>
            <w:tcW w:w="560" w:type="dxa"/>
            <w:vAlign w:val="center"/>
          </w:tcPr>
          <w:p w:rsidR="00282355" w:rsidRDefault="00282355" w:rsidP="00360AF2">
            <w:pPr>
              <w:jc w:val="center"/>
            </w:pPr>
            <w:r>
              <w:lastRenderedPageBreak/>
              <w:t> </w:t>
            </w:r>
          </w:p>
        </w:tc>
        <w:tc>
          <w:tcPr>
            <w:tcW w:w="5218" w:type="dxa"/>
            <w:vAlign w:val="center"/>
          </w:tcPr>
          <w:p w:rsidR="00282355" w:rsidRDefault="00282355" w:rsidP="00360AF2">
            <w:r>
              <w:t>средних предприятий (юридических лиц) (действующих)</w:t>
            </w:r>
          </w:p>
        </w:tc>
        <w:tc>
          <w:tcPr>
            <w:tcW w:w="993" w:type="dxa"/>
            <w:vAlign w:val="center"/>
          </w:tcPr>
          <w:p w:rsidR="00282355" w:rsidRDefault="00282355" w:rsidP="00360AF2">
            <w:pPr>
              <w:jc w:val="center"/>
            </w:pPr>
            <w:r>
              <w:t>Ед.</w:t>
            </w:r>
          </w:p>
        </w:tc>
        <w:tc>
          <w:tcPr>
            <w:tcW w:w="1275" w:type="dxa"/>
            <w:vAlign w:val="center"/>
          </w:tcPr>
          <w:p w:rsidR="00282355" w:rsidRPr="007B02D8" w:rsidRDefault="00282355" w:rsidP="00360AF2">
            <w:pPr>
              <w:jc w:val="center"/>
              <w:rPr>
                <w:sz w:val="22"/>
                <w:szCs w:val="22"/>
              </w:rPr>
            </w:pPr>
            <w:r w:rsidRPr="007B02D8">
              <w:rPr>
                <w:sz w:val="22"/>
                <w:szCs w:val="22"/>
              </w:rPr>
              <w:t>0</w:t>
            </w:r>
          </w:p>
        </w:tc>
        <w:tc>
          <w:tcPr>
            <w:tcW w:w="1276" w:type="dxa"/>
            <w:vAlign w:val="center"/>
          </w:tcPr>
          <w:p w:rsidR="00282355" w:rsidRPr="007B02D8" w:rsidRDefault="00282355" w:rsidP="00360AF2">
            <w:pPr>
              <w:jc w:val="center"/>
              <w:rPr>
                <w:sz w:val="22"/>
                <w:szCs w:val="22"/>
              </w:rPr>
            </w:pPr>
            <w:r w:rsidRPr="007B02D8">
              <w:rPr>
                <w:sz w:val="22"/>
                <w:szCs w:val="22"/>
              </w:rPr>
              <w:t>0</w:t>
            </w:r>
          </w:p>
        </w:tc>
        <w:tc>
          <w:tcPr>
            <w:tcW w:w="1021" w:type="dxa"/>
            <w:vAlign w:val="center"/>
          </w:tcPr>
          <w:p w:rsidR="00282355" w:rsidRPr="007B02D8" w:rsidRDefault="00282355" w:rsidP="00360AF2">
            <w:pPr>
              <w:jc w:val="center"/>
              <w:rPr>
                <w:sz w:val="22"/>
                <w:szCs w:val="22"/>
              </w:rPr>
            </w:pPr>
            <w:r w:rsidRPr="007B02D8">
              <w:rPr>
                <w:sz w:val="22"/>
                <w:szCs w:val="22"/>
              </w:rPr>
              <w:t>#ДЕЛ/0!</w:t>
            </w:r>
          </w:p>
        </w:tc>
      </w:tr>
      <w:tr w:rsidR="00282355" w:rsidTr="00360AF2">
        <w:trPr>
          <w:trHeight w:val="630"/>
        </w:trPr>
        <w:tc>
          <w:tcPr>
            <w:tcW w:w="560" w:type="dxa"/>
            <w:vAlign w:val="center"/>
          </w:tcPr>
          <w:p w:rsidR="00282355" w:rsidRDefault="00282355" w:rsidP="00360AF2">
            <w:pPr>
              <w:jc w:val="center"/>
            </w:pPr>
            <w:r>
              <w:t> </w:t>
            </w:r>
          </w:p>
        </w:tc>
        <w:tc>
          <w:tcPr>
            <w:tcW w:w="5218" w:type="dxa"/>
            <w:vAlign w:val="center"/>
          </w:tcPr>
          <w:p w:rsidR="00282355" w:rsidRDefault="00282355" w:rsidP="00360AF2">
            <w:r>
              <w:t>малых предприятий (юридических лиц) (действующих)</w:t>
            </w:r>
          </w:p>
        </w:tc>
        <w:tc>
          <w:tcPr>
            <w:tcW w:w="993" w:type="dxa"/>
            <w:vAlign w:val="center"/>
          </w:tcPr>
          <w:p w:rsidR="00282355" w:rsidRDefault="00282355" w:rsidP="00360AF2">
            <w:pPr>
              <w:jc w:val="center"/>
            </w:pPr>
            <w:r>
              <w:t>Ед.</w:t>
            </w:r>
          </w:p>
        </w:tc>
        <w:tc>
          <w:tcPr>
            <w:tcW w:w="1275" w:type="dxa"/>
            <w:vAlign w:val="center"/>
          </w:tcPr>
          <w:p w:rsidR="00282355" w:rsidRPr="007B02D8" w:rsidRDefault="00282355" w:rsidP="00360AF2">
            <w:pPr>
              <w:jc w:val="center"/>
              <w:rPr>
                <w:sz w:val="22"/>
                <w:szCs w:val="22"/>
              </w:rPr>
            </w:pPr>
            <w:r>
              <w:rPr>
                <w:sz w:val="22"/>
                <w:szCs w:val="22"/>
              </w:rPr>
              <w:t>10</w:t>
            </w:r>
          </w:p>
        </w:tc>
        <w:tc>
          <w:tcPr>
            <w:tcW w:w="1276" w:type="dxa"/>
            <w:vAlign w:val="center"/>
          </w:tcPr>
          <w:p w:rsidR="00282355" w:rsidRPr="007B02D8" w:rsidRDefault="00282355" w:rsidP="00360AF2">
            <w:pPr>
              <w:jc w:val="center"/>
              <w:rPr>
                <w:sz w:val="22"/>
                <w:szCs w:val="22"/>
              </w:rPr>
            </w:pPr>
            <w:r w:rsidRPr="007B02D8">
              <w:rPr>
                <w:sz w:val="22"/>
                <w:szCs w:val="22"/>
              </w:rPr>
              <w:t>10</w:t>
            </w:r>
          </w:p>
        </w:tc>
        <w:tc>
          <w:tcPr>
            <w:tcW w:w="1021" w:type="dxa"/>
            <w:vAlign w:val="center"/>
          </w:tcPr>
          <w:p w:rsidR="00282355" w:rsidRPr="007B02D8" w:rsidRDefault="00282355" w:rsidP="00360AF2">
            <w:pPr>
              <w:jc w:val="center"/>
              <w:rPr>
                <w:sz w:val="22"/>
                <w:szCs w:val="22"/>
              </w:rPr>
            </w:pPr>
            <w:r>
              <w:rPr>
                <w:sz w:val="22"/>
                <w:szCs w:val="22"/>
              </w:rPr>
              <w:t>10</w:t>
            </w:r>
            <w:r w:rsidRPr="007B02D8">
              <w:rPr>
                <w:sz w:val="22"/>
                <w:szCs w:val="22"/>
              </w:rPr>
              <w:t>0,0</w:t>
            </w:r>
          </w:p>
        </w:tc>
      </w:tr>
      <w:tr w:rsidR="00282355" w:rsidTr="00360AF2">
        <w:trPr>
          <w:trHeight w:val="630"/>
        </w:trPr>
        <w:tc>
          <w:tcPr>
            <w:tcW w:w="560" w:type="dxa"/>
            <w:vAlign w:val="center"/>
          </w:tcPr>
          <w:p w:rsidR="00282355" w:rsidRDefault="00282355" w:rsidP="00360AF2">
            <w:pPr>
              <w:jc w:val="center"/>
            </w:pPr>
            <w:r>
              <w:t> </w:t>
            </w:r>
          </w:p>
        </w:tc>
        <w:tc>
          <w:tcPr>
            <w:tcW w:w="5218" w:type="dxa"/>
            <w:vAlign w:val="center"/>
          </w:tcPr>
          <w:p w:rsidR="00282355" w:rsidRDefault="00282355" w:rsidP="00360AF2">
            <w:r>
              <w:t>микропредприятий (юридических лиц) (действующих)</w:t>
            </w:r>
          </w:p>
        </w:tc>
        <w:tc>
          <w:tcPr>
            <w:tcW w:w="993" w:type="dxa"/>
            <w:vAlign w:val="center"/>
          </w:tcPr>
          <w:p w:rsidR="00282355" w:rsidRDefault="00282355" w:rsidP="00360AF2">
            <w:pPr>
              <w:jc w:val="center"/>
            </w:pPr>
            <w:r>
              <w:t>Ед.</w:t>
            </w:r>
          </w:p>
        </w:tc>
        <w:tc>
          <w:tcPr>
            <w:tcW w:w="1275" w:type="dxa"/>
            <w:vAlign w:val="center"/>
          </w:tcPr>
          <w:p w:rsidR="00282355" w:rsidRPr="007B02D8" w:rsidRDefault="00282355" w:rsidP="00360AF2">
            <w:pPr>
              <w:jc w:val="center"/>
              <w:rPr>
                <w:sz w:val="22"/>
                <w:szCs w:val="22"/>
              </w:rPr>
            </w:pPr>
            <w:r w:rsidRPr="007B02D8">
              <w:rPr>
                <w:sz w:val="22"/>
                <w:szCs w:val="22"/>
              </w:rPr>
              <w:t>13</w:t>
            </w:r>
          </w:p>
        </w:tc>
        <w:tc>
          <w:tcPr>
            <w:tcW w:w="1276" w:type="dxa"/>
            <w:vAlign w:val="center"/>
          </w:tcPr>
          <w:p w:rsidR="00282355" w:rsidRPr="007B02D8" w:rsidRDefault="00282355" w:rsidP="00360AF2">
            <w:pPr>
              <w:jc w:val="center"/>
              <w:rPr>
                <w:sz w:val="22"/>
                <w:szCs w:val="22"/>
              </w:rPr>
            </w:pPr>
            <w:r w:rsidRPr="007B02D8">
              <w:rPr>
                <w:sz w:val="22"/>
                <w:szCs w:val="22"/>
              </w:rPr>
              <w:t>17</w:t>
            </w:r>
          </w:p>
        </w:tc>
        <w:tc>
          <w:tcPr>
            <w:tcW w:w="1021" w:type="dxa"/>
            <w:vAlign w:val="center"/>
          </w:tcPr>
          <w:p w:rsidR="00282355" w:rsidRPr="007B02D8" w:rsidRDefault="00282355" w:rsidP="00360AF2">
            <w:pPr>
              <w:jc w:val="center"/>
              <w:rPr>
                <w:sz w:val="22"/>
                <w:szCs w:val="22"/>
              </w:rPr>
            </w:pPr>
            <w:r w:rsidRPr="007B02D8">
              <w:rPr>
                <w:sz w:val="22"/>
                <w:szCs w:val="22"/>
              </w:rPr>
              <w:t>76,5</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крестьянских (фермерских) хозяйств (работающих)</w:t>
            </w:r>
          </w:p>
        </w:tc>
        <w:tc>
          <w:tcPr>
            <w:tcW w:w="993" w:type="dxa"/>
            <w:vAlign w:val="center"/>
          </w:tcPr>
          <w:p w:rsidR="00282355" w:rsidRDefault="00282355" w:rsidP="00360AF2">
            <w:pPr>
              <w:jc w:val="center"/>
            </w:pPr>
            <w:r>
              <w:t>Ед.</w:t>
            </w:r>
          </w:p>
        </w:tc>
        <w:tc>
          <w:tcPr>
            <w:tcW w:w="1275" w:type="dxa"/>
            <w:vAlign w:val="center"/>
          </w:tcPr>
          <w:p w:rsidR="00282355" w:rsidRPr="007B02D8" w:rsidRDefault="00282355" w:rsidP="00360AF2">
            <w:pPr>
              <w:jc w:val="center"/>
              <w:rPr>
                <w:sz w:val="22"/>
                <w:szCs w:val="22"/>
              </w:rPr>
            </w:pPr>
            <w:r w:rsidRPr="007B02D8">
              <w:rPr>
                <w:sz w:val="22"/>
                <w:szCs w:val="22"/>
              </w:rPr>
              <w:t>65</w:t>
            </w:r>
          </w:p>
        </w:tc>
        <w:tc>
          <w:tcPr>
            <w:tcW w:w="1276" w:type="dxa"/>
            <w:vAlign w:val="center"/>
          </w:tcPr>
          <w:p w:rsidR="00282355" w:rsidRPr="007B02D8" w:rsidRDefault="00282355" w:rsidP="00360AF2">
            <w:pPr>
              <w:jc w:val="center"/>
              <w:rPr>
                <w:sz w:val="22"/>
                <w:szCs w:val="22"/>
              </w:rPr>
            </w:pPr>
            <w:r w:rsidRPr="007B02D8">
              <w:rPr>
                <w:sz w:val="22"/>
                <w:szCs w:val="22"/>
              </w:rPr>
              <w:t>63</w:t>
            </w:r>
          </w:p>
        </w:tc>
        <w:tc>
          <w:tcPr>
            <w:tcW w:w="1021" w:type="dxa"/>
            <w:vAlign w:val="center"/>
          </w:tcPr>
          <w:p w:rsidR="00282355" w:rsidRPr="007B02D8" w:rsidRDefault="00282355" w:rsidP="00360AF2">
            <w:pPr>
              <w:jc w:val="center"/>
              <w:rPr>
                <w:sz w:val="22"/>
                <w:szCs w:val="22"/>
              </w:rPr>
            </w:pPr>
            <w:r w:rsidRPr="007B02D8">
              <w:rPr>
                <w:sz w:val="22"/>
                <w:szCs w:val="22"/>
              </w:rPr>
              <w:t>103,2</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индивидуальных предпринимателей (работающих)</w:t>
            </w:r>
          </w:p>
        </w:tc>
        <w:tc>
          <w:tcPr>
            <w:tcW w:w="993" w:type="dxa"/>
            <w:vAlign w:val="center"/>
          </w:tcPr>
          <w:p w:rsidR="00282355" w:rsidRDefault="00282355" w:rsidP="00360AF2">
            <w:pPr>
              <w:jc w:val="center"/>
            </w:pPr>
            <w:r>
              <w:t>Ед.</w:t>
            </w:r>
          </w:p>
        </w:tc>
        <w:tc>
          <w:tcPr>
            <w:tcW w:w="1275" w:type="dxa"/>
            <w:vAlign w:val="center"/>
          </w:tcPr>
          <w:p w:rsidR="00282355" w:rsidRPr="007B02D8" w:rsidRDefault="00282355" w:rsidP="00360AF2">
            <w:pPr>
              <w:jc w:val="center"/>
              <w:rPr>
                <w:sz w:val="22"/>
                <w:szCs w:val="22"/>
              </w:rPr>
            </w:pPr>
            <w:r w:rsidRPr="007B02D8">
              <w:rPr>
                <w:sz w:val="22"/>
                <w:szCs w:val="22"/>
              </w:rPr>
              <w:t>117</w:t>
            </w:r>
          </w:p>
        </w:tc>
        <w:tc>
          <w:tcPr>
            <w:tcW w:w="1276" w:type="dxa"/>
            <w:vAlign w:val="center"/>
          </w:tcPr>
          <w:p w:rsidR="00282355" w:rsidRPr="007B02D8" w:rsidRDefault="00282355" w:rsidP="00360AF2">
            <w:pPr>
              <w:jc w:val="center"/>
              <w:rPr>
                <w:sz w:val="22"/>
                <w:szCs w:val="22"/>
              </w:rPr>
            </w:pPr>
            <w:r w:rsidRPr="007B02D8">
              <w:rPr>
                <w:sz w:val="22"/>
                <w:szCs w:val="22"/>
              </w:rPr>
              <w:t>104</w:t>
            </w:r>
          </w:p>
        </w:tc>
        <w:tc>
          <w:tcPr>
            <w:tcW w:w="1021" w:type="dxa"/>
            <w:vAlign w:val="center"/>
          </w:tcPr>
          <w:p w:rsidR="00282355" w:rsidRPr="007B02D8" w:rsidRDefault="00282355" w:rsidP="00360AF2">
            <w:pPr>
              <w:jc w:val="center"/>
              <w:rPr>
                <w:sz w:val="22"/>
                <w:szCs w:val="22"/>
              </w:rPr>
            </w:pPr>
            <w:r w:rsidRPr="007B02D8">
              <w:rPr>
                <w:sz w:val="22"/>
                <w:szCs w:val="22"/>
              </w:rPr>
              <w:t>112,5</w:t>
            </w:r>
          </w:p>
        </w:tc>
      </w:tr>
      <w:tr w:rsidR="00282355" w:rsidTr="00360AF2">
        <w:trPr>
          <w:trHeight w:val="405"/>
        </w:trPr>
        <w:tc>
          <w:tcPr>
            <w:tcW w:w="560" w:type="dxa"/>
            <w:vAlign w:val="center"/>
          </w:tcPr>
          <w:p w:rsidR="00282355" w:rsidRDefault="00282355" w:rsidP="00360AF2">
            <w:pPr>
              <w:jc w:val="center"/>
              <w:rPr>
                <w:b/>
                <w:bCs/>
              </w:rPr>
            </w:pPr>
            <w:r>
              <w:rPr>
                <w:b/>
                <w:bCs/>
              </w:rPr>
              <w:t>3.</w:t>
            </w:r>
          </w:p>
        </w:tc>
        <w:tc>
          <w:tcPr>
            <w:tcW w:w="5218" w:type="dxa"/>
            <w:vAlign w:val="center"/>
          </w:tcPr>
          <w:p w:rsidR="00282355" w:rsidRDefault="00282355" w:rsidP="00360AF2">
            <w:pPr>
              <w:rPr>
                <w:b/>
                <w:bCs/>
              </w:rPr>
            </w:pPr>
            <w:r>
              <w:rPr>
                <w:b/>
                <w:bCs/>
              </w:rPr>
              <w:t>Количество СМСП на 1 тыс. человек населения</w:t>
            </w:r>
          </w:p>
        </w:tc>
        <w:tc>
          <w:tcPr>
            <w:tcW w:w="993" w:type="dxa"/>
            <w:vAlign w:val="center"/>
          </w:tcPr>
          <w:p w:rsidR="00282355" w:rsidRDefault="00282355" w:rsidP="00360AF2">
            <w:pPr>
              <w:jc w:val="center"/>
              <w:rPr>
                <w:b/>
                <w:bCs/>
              </w:rPr>
            </w:pPr>
            <w:r>
              <w:rPr>
                <w:b/>
                <w:bCs/>
              </w:rPr>
              <w:t>Ед.</w:t>
            </w:r>
          </w:p>
        </w:tc>
        <w:tc>
          <w:tcPr>
            <w:tcW w:w="1275" w:type="dxa"/>
            <w:vAlign w:val="center"/>
          </w:tcPr>
          <w:p w:rsidR="00282355" w:rsidRPr="007B02D8" w:rsidRDefault="00282355" w:rsidP="00360AF2">
            <w:pPr>
              <w:jc w:val="center"/>
              <w:rPr>
                <w:b/>
                <w:bCs/>
                <w:sz w:val="22"/>
                <w:szCs w:val="22"/>
              </w:rPr>
            </w:pPr>
            <w:r w:rsidRPr="007B02D8">
              <w:rPr>
                <w:b/>
                <w:bCs/>
                <w:sz w:val="22"/>
                <w:szCs w:val="22"/>
              </w:rPr>
              <w:t>7,9</w:t>
            </w:r>
            <w:r>
              <w:rPr>
                <w:b/>
                <w:bCs/>
                <w:sz w:val="22"/>
                <w:szCs w:val="22"/>
              </w:rPr>
              <w:t>4</w:t>
            </w:r>
          </w:p>
        </w:tc>
        <w:tc>
          <w:tcPr>
            <w:tcW w:w="1276" w:type="dxa"/>
            <w:vAlign w:val="center"/>
          </w:tcPr>
          <w:p w:rsidR="00282355" w:rsidRPr="007B02D8" w:rsidRDefault="00282355" w:rsidP="00360AF2">
            <w:pPr>
              <w:jc w:val="center"/>
              <w:rPr>
                <w:b/>
                <w:bCs/>
                <w:sz w:val="22"/>
                <w:szCs w:val="22"/>
              </w:rPr>
            </w:pPr>
            <w:r w:rsidRPr="007B02D8">
              <w:rPr>
                <w:b/>
                <w:bCs/>
                <w:sz w:val="22"/>
                <w:szCs w:val="22"/>
              </w:rPr>
              <w:t>7,44</w:t>
            </w:r>
          </w:p>
        </w:tc>
        <w:tc>
          <w:tcPr>
            <w:tcW w:w="1021" w:type="dxa"/>
            <w:vAlign w:val="center"/>
          </w:tcPr>
          <w:p w:rsidR="00282355" w:rsidRPr="007B02D8" w:rsidRDefault="00282355" w:rsidP="00360AF2">
            <w:pPr>
              <w:jc w:val="center"/>
              <w:rPr>
                <w:b/>
                <w:bCs/>
                <w:sz w:val="22"/>
                <w:szCs w:val="22"/>
              </w:rPr>
            </w:pPr>
            <w:r w:rsidRPr="007B02D8">
              <w:rPr>
                <w:b/>
                <w:bCs/>
                <w:sz w:val="22"/>
                <w:szCs w:val="22"/>
              </w:rPr>
              <w:t>106,</w:t>
            </w:r>
            <w:r>
              <w:rPr>
                <w:b/>
                <w:bCs/>
                <w:sz w:val="22"/>
                <w:szCs w:val="22"/>
              </w:rPr>
              <w:t>7</w:t>
            </w:r>
          </w:p>
        </w:tc>
      </w:tr>
      <w:tr w:rsidR="00282355" w:rsidRPr="00940030" w:rsidTr="00360AF2">
        <w:trPr>
          <w:trHeight w:val="615"/>
        </w:trPr>
        <w:tc>
          <w:tcPr>
            <w:tcW w:w="560" w:type="dxa"/>
            <w:vAlign w:val="center"/>
          </w:tcPr>
          <w:p w:rsidR="00282355" w:rsidRDefault="00282355" w:rsidP="00360AF2">
            <w:pPr>
              <w:jc w:val="center"/>
              <w:rPr>
                <w:b/>
                <w:bCs/>
              </w:rPr>
            </w:pPr>
            <w:r>
              <w:rPr>
                <w:b/>
                <w:bCs/>
              </w:rPr>
              <w:t>4.</w:t>
            </w:r>
          </w:p>
        </w:tc>
        <w:tc>
          <w:tcPr>
            <w:tcW w:w="5218" w:type="dxa"/>
            <w:vAlign w:val="center"/>
          </w:tcPr>
          <w:p w:rsidR="00282355" w:rsidRDefault="00282355" w:rsidP="00360AF2">
            <w:pPr>
              <w:rPr>
                <w:b/>
                <w:bCs/>
              </w:rPr>
            </w:pPr>
            <w:r>
              <w:rPr>
                <w:b/>
                <w:bCs/>
              </w:rPr>
              <w:t>Среднесписочная численность работающих у СМСП, всего</w:t>
            </w:r>
          </w:p>
        </w:tc>
        <w:tc>
          <w:tcPr>
            <w:tcW w:w="993" w:type="dxa"/>
            <w:vAlign w:val="center"/>
          </w:tcPr>
          <w:p w:rsidR="00282355" w:rsidRDefault="00282355" w:rsidP="00360AF2">
            <w:pPr>
              <w:jc w:val="center"/>
              <w:rPr>
                <w:b/>
                <w:bCs/>
              </w:rPr>
            </w:pPr>
            <w:r>
              <w:rPr>
                <w:b/>
                <w:bCs/>
              </w:rPr>
              <w:t>Чел.</w:t>
            </w:r>
          </w:p>
        </w:tc>
        <w:tc>
          <w:tcPr>
            <w:tcW w:w="1275" w:type="dxa"/>
            <w:vAlign w:val="center"/>
          </w:tcPr>
          <w:p w:rsidR="00282355" w:rsidRPr="007B02D8" w:rsidRDefault="00282355" w:rsidP="00360AF2">
            <w:pPr>
              <w:jc w:val="center"/>
              <w:rPr>
                <w:b/>
                <w:bCs/>
                <w:sz w:val="22"/>
                <w:szCs w:val="22"/>
              </w:rPr>
            </w:pPr>
            <w:r>
              <w:rPr>
                <w:b/>
                <w:bCs/>
                <w:sz w:val="22"/>
                <w:szCs w:val="22"/>
              </w:rPr>
              <w:t>714</w:t>
            </w:r>
          </w:p>
        </w:tc>
        <w:tc>
          <w:tcPr>
            <w:tcW w:w="1276" w:type="dxa"/>
            <w:vAlign w:val="center"/>
          </w:tcPr>
          <w:p w:rsidR="00282355" w:rsidRPr="007B02D8" w:rsidRDefault="00282355" w:rsidP="00360AF2">
            <w:pPr>
              <w:jc w:val="center"/>
              <w:rPr>
                <w:b/>
                <w:bCs/>
                <w:sz w:val="22"/>
                <w:szCs w:val="22"/>
              </w:rPr>
            </w:pPr>
            <w:r w:rsidRPr="007B02D8">
              <w:rPr>
                <w:b/>
                <w:bCs/>
                <w:sz w:val="22"/>
                <w:szCs w:val="22"/>
              </w:rPr>
              <w:t>790</w:t>
            </w:r>
          </w:p>
        </w:tc>
        <w:tc>
          <w:tcPr>
            <w:tcW w:w="1021" w:type="dxa"/>
            <w:vAlign w:val="center"/>
          </w:tcPr>
          <w:p w:rsidR="00282355" w:rsidRPr="007B02D8" w:rsidRDefault="00282355" w:rsidP="00360AF2">
            <w:pPr>
              <w:jc w:val="center"/>
              <w:rPr>
                <w:b/>
                <w:bCs/>
                <w:sz w:val="22"/>
                <w:szCs w:val="22"/>
              </w:rPr>
            </w:pPr>
            <w:r>
              <w:rPr>
                <w:b/>
                <w:bCs/>
                <w:sz w:val="22"/>
                <w:szCs w:val="22"/>
              </w:rPr>
              <w:t>90,4</w:t>
            </w:r>
          </w:p>
        </w:tc>
      </w:tr>
      <w:tr w:rsidR="00282355" w:rsidTr="00360AF2">
        <w:trPr>
          <w:trHeight w:val="345"/>
        </w:trPr>
        <w:tc>
          <w:tcPr>
            <w:tcW w:w="560" w:type="dxa"/>
            <w:vAlign w:val="center"/>
          </w:tcPr>
          <w:p w:rsidR="00282355" w:rsidRDefault="00282355" w:rsidP="00360AF2">
            <w:pPr>
              <w:jc w:val="center"/>
            </w:pPr>
            <w:r>
              <w:t> </w:t>
            </w:r>
          </w:p>
        </w:tc>
        <w:tc>
          <w:tcPr>
            <w:tcW w:w="5218" w:type="dxa"/>
            <w:vAlign w:val="center"/>
          </w:tcPr>
          <w:p w:rsidR="00282355" w:rsidRDefault="00282355" w:rsidP="00360AF2">
            <w:r>
              <w:t>в том числе:</w:t>
            </w:r>
          </w:p>
        </w:tc>
        <w:tc>
          <w:tcPr>
            <w:tcW w:w="993" w:type="dxa"/>
            <w:vAlign w:val="center"/>
          </w:tcPr>
          <w:p w:rsidR="00282355" w:rsidRDefault="00282355" w:rsidP="00360AF2">
            <w:pPr>
              <w:jc w:val="center"/>
            </w:pPr>
            <w:r>
              <w:t> </w:t>
            </w:r>
          </w:p>
        </w:tc>
        <w:tc>
          <w:tcPr>
            <w:tcW w:w="1275" w:type="dxa"/>
            <w:vAlign w:val="center"/>
          </w:tcPr>
          <w:p w:rsidR="00282355" w:rsidRPr="007B02D8" w:rsidRDefault="00282355" w:rsidP="00360AF2">
            <w:pPr>
              <w:jc w:val="center"/>
              <w:rPr>
                <w:sz w:val="22"/>
                <w:szCs w:val="22"/>
              </w:rPr>
            </w:pPr>
            <w:r w:rsidRPr="007B02D8">
              <w:rPr>
                <w:sz w:val="22"/>
                <w:szCs w:val="22"/>
              </w:rPr>
              <w:t> </w:t>
            </w:r>
          </w:p>
        </w:tc>
        <w:tc>
          <w:tcPr>
            <w:tcW w:w="1276" w:type="dxa"/>
            <w:vAlign w:val="center"/>
          </w:tcPr>
          <w:p w:rsidR="00282355" w:rsidRPr="007B02D8" w:rsidRDefault="00282355" w:rsidP="00360AF2">
            <w:pPr>
              <w:jc w:val="center"/>
              <w:rPr>
                <w:sz w:val="22"/>
                <w:szCs w:val="22"/>
              </w:rPr>
            </w:pPr>
            <w:r w:rsidRPr="007B02D8">
              <w:rPr>
                <w:sz w:val="22"/>
                <w:szCs w:val="22"/>
              </w:rPr>
              <w:t> </w:t>
            </w:r>
          </w:p>
        </w:tc>
        <w:tc>
          <w:tcPr>
            <w:tcW w:w="1021" w:type="dxa"/>
            <w:vAlign w:val="center"/>
          </w:tcPr>
          <w:p w:rsidR="00282355" w:rsidRPr="007B02D8" w:rsidRDefault="00282355" w:rsidP="00360AF2">
            <w:pPr>
              <w:jc w:val="center"/>
              <w:rPr>
                <w:sz w:val="22"/>
                <w:szCs w:val="22"/>
              </w:rPr>
            </w:pPr>
            <w:r w:rsidRPr="007B02D8">
              <w:rPr>
                <w:sz w:val="22"/>
                <w:szCs w:val="22"/>
              </w:rPr>
              <w:t> </w:t>
            </w:r>
          </w:p>
        </w:tc>
      </w:tr>
      <w:tr w:rsidR="00282355" w:rsidTr="00360AF2">
        <w:trPr>
          <w:trHeight w:val="375"/>
        </w:trPr>
        <w:tc>
          <w:tcPr>
            <w:tcW w:w="560" w:type="dxa"/>
            <w:vAlign w:val="center"/>
          </w:tcPr>
          <w:p w:rsidR="00282355" w:rsidRDefault="00282355" w:rsidP="00360AF2">
            <w:pPr>
              <w:jc w:val="center"/>
            </w:pPr>
            <w:r>
              <w:t> </w:t>
            </w:r>
          </w:p>
        </w:tc>
        <w:tc>
          <w:tcPr>
            <w:tcW w:w="5218" w:type="dxa"/>
            <w:vAlign w:val="center"/>
          </w:tcPr>
          <w:p w:rsidR="00282355" w:rsidRDefault="00282355" w:rsidP="00360AF2">
            <w:r>
              <w:t>на средних предприятиях</w:t>
            </w:r>
          </w:p>
        </w:tc>
        <w:tc>
          <w:tcPr>
            <w:tcW w:w="993" w:type="dxa"/>
            <w:vAlign w:val="center"/>
          </w:tcPr>
          <w:p w:rsidR="00282355" w:rsidRDefault="00282355" w:rsidP="00360AF2">
            <w:pPr>
              <w:jc w:val="center"/>
            </w:pPr>
            <w:r>
              <w:t>Чел.</w:t>
            </w:r>
          </w:p>
        </w:tc>
        <w:tc>
          <w:tcPr>
            <w:tcW w:w="1275" w:type="dxa"/>
            <w:vAlign w:val="center"/>
          </w:tcPr>
          <w:p w:rsidR="00282355" w:rsidRPr="007B02D8" w:rsidRDefault="00282355" w:rsidP="00360AF2">
            <w:pPr>
              <w:jc w:val="center"/>
              <w:rPr>
                <w:sz w:val="22"/>
                <w:szCs w:val="22"/>
              </w:rPr>
            </w:pPr>
            <w:r w:rsidRPr="007B02D8">
              <w:rPr>
                <w:sz w:val="22"/>
                <w:szCs w:val="22"/>
              </w:rPr>
              <w:t>0</w:t>
            </w:r>
          </w:p>
        </w:tc>
        <w:tc>
          <w:tcPr>
            <w:tcW w:w="1276" w:type="dxa"/>
            <w:vAlign w:val="center"/>
          </w:tcPr>
          <w:p w:rsidR="00282355" w:rsidRPr="007B02D8" w:rsidRDefault="00282355" w:rsidP="00360AF2">
            <w:pPr>
              <w:jc w:val="center"/>
              <w:rPr>
                <w:sz w:val="22"/>
                <w:szCs w:val="22"/>
              </w:rPr>
            </w:pPr>
            <w:r w:rsidRPr="007B02D8">
              <w:rPr>
                <w:sz w:val="22"/>
                <w:szCs w:val="22"/>
              </w:rPr>
              <w:t>0</w:t>
            </w:r>
          </w:p>
        </w:tc>
        <w:tc>
          <w:tcPr>
            <w:tcW w:w="1021" w:type="dxa"/>
            <w:vAlign w:val="center"/>
          </w:tcPr>
          <w:p w:rsidR="00282355" w:rsidRPr="007B02D8" w:rsidRDefault="00282355" w:rsidP="00360AF2">
            <w:pPr>
              <w:jc w:val="center"/>
              <w:rPr>
                <w:sz w:val="22"/>
                <w:szCs w:val="22"/>
              </w:rPr>
            </w:pPr>
            <w:r w:rsidRPr="007B02D8">
              <w:rPr>
                <w:sz w:val="22"/>
                <w:szCs w:val="22"/>
              </w:rPr>
              <w:t>#ДЕЛ/0!</w:t>
            </w:r>
          </w:p>
        </w:tc>
      </w:tr>
      <w:tr w:rsidR="00282355" w:rsidRPr="007E75C5" w:rsidTr="00360AF2">
        <w:trPr>
          <w:trHeight w:val="345"/>
        </w:trPr>
        <w:tc>
          <w:tcPr>
            <w:tcW w:w="560" w:type="dxa"/>
            <w:vAlign w:val="center"/>
          </w:tcPr>
          <w:p w:rsidR="00282355" w:rsidRDefault="00282355" w:rsidP="00360AF2">
            <w:pPr>
              <w:jc w:val="center"/>
            </w:pPr>
            <w:r>
              <w:t> </w:t>
            </w:r>
          </w:p>
        </w:tc>
        <w:tc>
          <w:tcPr>
            <w:tcW w:w="5218" w:type="dxa"/>
            <w:vAlign w:val="center"/>
          </w:tcPr>
          <w:p w:rsidR="00282355" w:rsidRDefault="00282355" w:rsidP="00360AF2">
            <w:r>
              <w:t>на малых предприятиях</w:t>
            </w:r>
          </w:p>
        </w:tc>
        <w:tc>
          <w:tcPr>
            <w:tcW w:w="993" w:type="dxa"/>
            <w:vAlign w:val="center"/>
          </w:tcPr>
          <w:p w:rsidR="00282355" w:rsidRDefault="00282355" w:rsidP="00360AF2">
            <w:pPr>
              <w:jc w:val="center"/>
            </w:pPr>
            <w:r>
              <w:t>Чел.</w:t>
            </w:r>
          </w:p>
        </w:tc>
        <w:tc>
          <w:tcPr>
            <w:tcW w:w="1275" w:type="dxa"/>
            <w:vAlign w:val="center"/>
          </w:tcPr>
          <w:p w:rsidR="00282355" w:rsidRPr="007B02D8" w:rsidRDefault="00282355" w:rsidP="00360AF2">
            <w:pPr>
              <w:jc w:val="center"/>
              <w:rPr>
                <w:sz w:val="22"/>
                <w:szCs w:val="22"/>
              </w:rPr>
            </w:pPr>
            <w:r>
              <w:rPr>
                <w:sz w:val="22"/>
                <w:szCs w:val="22"/>
              </w:rPr>
              <w:t>402</w:t>
            </w:r>
          </w:p>
        </w:tc>
        <w:tc>
          <w:tcPr>
            <w:tcW w:w="1276" w:type="dxa"/>
            <w:vAlign w:val="center"/>
          </w:tcPr>
          <w:p w:rsidR="00282355" w:rsidRPr="007B02D8" w:rsidRDefault="00282355" w:rsidP="00360AF2">
            <w:pPr>
              <w:jc w:val="center"/>
              <w:rPr>
                <w:sz w:val="22"/>
                <w:szCs w:val="22"/>
              </w:rPr>
            </w:pPr>
            <w:r w:rsidRPr="007B02D8">
              <w:rPr>
                <w:sz w:val="22"/>
                <w:szCs w:val="22"/>
              </w:rPr>
              <w:t>454</w:t>
            </w:r>
          </w:p>
        </w:tc>
        <w:tc>
          <w:tcPr>
            <w:tcW w:w="1021" w:type="dxa"/>
            <w:vAlign w:val="center"/>
          </w:tcPr>
          <w:p w:rsidR="00282355" w:rsidRPr="007B02D8" w:rsidRDefault="00282355" w:rsidP="00360AF2">
            <w:pPr>
              <w:jc w:val="center"/>
              <w:rPr>
                <w:sz w:val="22"/>
                <w:szCs w:val="22"/>
              </w:rPr>
            </w:pPr>
            <w:r w:rsidRPr="007B02D8">
              <w:rPr>
                <w:sz w:val="22"/>
                <w:szCs w:val="22"/>
              </w:rPr>
              <w:t>8</w:t>
            </w:r>
            <w:r>
              <w:rPr>
                <w:sz w:val="22"/>
                <w:szCs w:val="22"/>
              </w:rPr>
              <w:t>8,5</w:t>
            </w:r>
          </w:p>
        </w:tc>
      </w:tr>
      <w:tr w:rsidR="00282355" w:rsidRPr="007E75C5" w:rsidTr="00360AF2">
        <w:trPr>
          <w:trHeight w:val="375"/>
        </w:trPr>
        <w:tc>
          <w:tcPr>
            <w:tcW w:w="560" w:type="dxa"/>
            <w:vAlign w:val="center"/>
          </w:tcPr>
          <w:p w:rsidR="00282355" w:rsidRDefault="00282355" w:rsidP="00360AF2">
            <w:pPr>
              <w:jc w:val="center"/>
            </w:pPr>
            <w:r>
              <w:t> </w:t>
            </w:r>
          </w:p>
        </w:tc>
        <w:tc>
          <w:tcPr>
            <w:tcW w:w="5218" w:type="dxa"/>
            <w:vAlign w:val="center"/>
          </w:tcPr>
          <w:p w:rsidR="00282355" w:rsidRDefault="00282355" w:rsidP="00360AF2">
            <w:r>
              <w:t>на микропредприятиях</w:t>
            </w:r>
          </w:p>
        </w:tc>
        <w:tc>
          <w:tcPr>
            <w:tcW w:w="993" w:type="dxa"/>
            <w:vAlign w:val="center"/>
          </w:tcPr>
          <w:p w:rsidR="00282355" w:rsidRDefault="00282355" w:rsidP="00360AF2">
            <w:pPr>
              <w:jc w:val="center"/>
            </w:pPr>
            <w:r>
              <w:t>Чел.</w:t>
            </w:r>
          </w:p>
        </w:tc>
        <w:tc>
          <w:tcPr>
            <w:tcW w:w="1275" w:type="dxa"/>
            <w:vAlign w:val="center"/>
          </w:tcPr>
          <w:p w:rsidR="00282355" w:rsidRPr="007B02D8" w:rsidRDefault="00282355" w:rsidP="00360AF2">
            <w:pPr>
              <w:jc w:val="center"/>
              <w:rPr>
                <w:sz w:val="22"/>
                <w:szCs w:val="22"/>
              </w:rPr>
            </w:pPr>
            <w:r w:rsidRPr="007B02D8">
              <w:rPr>
                <w:sz w:val="22"/>
                <w:szCs w:val="22"/>
              </w:rPr>
              <w:t>70</w:t>
            </w:r>
          </w:p>
        </w:tc>
        <w:tc>
          <w:tcPr>
            <w:tcW w:w="1276" w:type="dxa"/>
            <w:vAlign w:val="center"/>
          </w:tcPr>
          <w:p w:rsidR="00282355" w:rsidRPr="007B02D8" w:rsidRDefault="00282355" w:rsidP="00360AF2">
            <w:pPr>
              <w:jc w:val="center"/>
              <w:rPr>
                <w:sz w:val="22"/>
                <w:szCs w:val="22"/>
              </w:rPr>
            </w:pPr>
            <w:r w:rsidRPr="007B02D8">
              <w:rPr>
                <w:sz w:val="22"/>
                <w:szCs w:val="22"/>
              </w:rPr>
              <w:t>91</w:t>
            </w:r>
          </w:p>
        </w:tc>
        <w:tc>
          <w:tcPr>
            <w:tcW w:w="1021" w:type="dxa"/>
            <w:vAlign w:val="center"/>
          </w:tcPr>
          <w:p w:rsidR="00282355" w:rsidRPr="007B02D8" w:rsidRDefault="00282355" w:rsidP="00360AF2">
            <w:pPr>
              <w:jc w:val="center"/>
              <w:rPr>
                <w:sz w:val="22"/>
                <w:szCs w:val="22"/>
              </w:rPr>
            </w:pPr>
            <w:r w:rsidRPr="007B02D8">
              <w:rPr>
                <w:sz w:val="22"/>
                <w:szCs w:val="22"/>
              </w:rPr>
              <w:t>76,9</w:t>
            </w:r>
          </w:p>
        </w:tc>
      </w:tr>
      <w:tr w:rsidR="00282355" w:rsidRPr="007E75C5" w:rsidTr="00360AF2">
        <w:trPr>
          <w:trHeight w:val="360"/>
        </w:trPr>
        <w:tc>
          <w:tcPr>
            <w:tcW w:w="560" w:type="dxa"/>
            <w:vAlign w:val="center"/>
          </w:tcPr>
          <w:p w:rsidR="00282355" w:rsidRDefault="00282355" w:rsidP="00360AF2">
            <w:pPr>
              <w:jc w:val="center"/>
            </w:pPr>
            <w:r>
              <w:t> </w:t>
            </w:r>
          </w:p>
        </w:tc>
        <w:tc>
          <w:tcPr>
            <w:tcW w:w="5218" w:type="dxa"/>
            <w:vAlign w:val="center"/>
          </w:tcPr>
          <w:p w:rsidR="00282355" w:rsidRDefault="00282355" w:rsidP="00360AF2">
            <w:r>
              <w:t>в крестьянских (фермерских) хозяйствах</w:t>
            </w:r>
          </w:p>
        </w:tc>
        <w:tc>
          <w:tcPr>
            <w:tcW w:w="993" w:type="dxa"/>
            <w:vAlign w:val="center"/>
          </w:tcPr>
          <w:p w:rsidR="00282355" w:rsidRDefault="00282355" w:rsidP="00360AF2">
            <w:pPr>
              <w:jc w:val="center"/>
            </w:pPr>
            <w:r>
              <w:t>Чел.</w:t>
            </w:r>
          </w:p>
        </w:tc>
        <w:tc>
          <w:tcPr>
            <w:tcW w:w="1275" w:type="dxa"/>
            <w:vAlign w:val="center"/>
          </w:tcPr>
          <w:p w:rsidR="00282355" w:rsidRPr="007B02D8" w:rsidRDefault="00282355" w:rsidP="00360AF2">
            <w:pPr>
              <w:jc w:val="center"/>
              <w:rPr>
                <w:sz w:val="22"/>
                <w:szCs w:val="22"/>
              </w:rPr>
            </w:pPr>
            <w:r w:rsidRPr="007B02D8">
              <w:rPr>
                <w:sz w:val="22"/>
                <w:szCs w:val="22"/>
              </w:rPr>
              <w:t>125</w:t>
            </w:r>
          </w:p>
        </w:tc>
        <w:tc>
          <w:tcPr>
            <w:tcW w:w="1276" w:type="dxa"/>
            <w:vAlign w:val="center"/>
          </w:tcPr>
          <w:p w:rsidR="00282355" w:rsidRPr="007B02D8" w:rsidRDefault="00282355" w:rsidP="00360AF2">
            <w:pPr>
              <w:jc w:val="center"/>
              <w:rPr>
                <w:sz w:val="22"/>
                <w:szCs w:val="22"/>
              </w:rPr>
            </w:pPr>
            <w:r w:rsidRPr="007B02D8">
              <w:rPr>
                <w:sz w:val="22"/>
                <w:szCs w:val="22"/>
              </w:rPr>
              <w:t>141</w:t>
            </w:r>
          </w:p>
        </w:tc>
        <w:tc>
          <w:tcPr>
            <w:tcW w:w="1021" w:type="dxa"/>
            <w:vAlign w:val="center"/>
          </w:tcPr>
          <w:p w:rsidR="00282355" w:rsidRPr="007B02D8" w:rsidRDefault="00282355" w:rsidP="00360AF2">
            <w:pPr>
              <w:jc w:val="center"/>
              <w:rPr>
                <w:sz w:val="22"/>
                <w:szCs w:val="22"/>
              </w:rPr>
            </w:pPr>
            <w:r w:rsidRPr="007B02D8">
              <w:rPr>
                <w:sz w:val="22"/>
                <w:szCs w:val="22"/>
              </w:rPr>
              <w:t>88,7</w:t>
            </w:r>
          </w:p>
        </w:tc>
      </w:tr>
      <w:tr w:rsidR="00282355" w:rsidRPr="007E75C5" w:rsidTr="00360AF2">
        <w:trPr>
          <w:trHeight w:val="375"/>
        </w:trPr>
        <w:tc>
          <w:tcPr>
            <w:tcW w:w="560" w:type="dxa"/>
            <w:vAlign w:val="center"/>
          </w:tcPr>
          <w:p w:rsidR="00282355" w:rsidRDefault="00282355" w:rsidP="00360AF2">
            <w:pPr>
              <w:jc w:val="center"/>
            </w:pPr>
            <w:r>
              <w:t> </w:t>
            </w:r>
          </w:p>
        </w:tc>
        <w:tc>
          <w:tcPr>
            <w:tcW w:w="5218" w:type="dxa"/>
            <w:vAlign w:val="center"/>
          </w:tcPr>
          <w:p w:rsidR="00282355" w:rsidRDefault="00282355" w:rsidP="00360AF2">
            <w:r>
              <w:t>индивидуальных предпринимателей</w:t>
            </w:r>
          </w:p>
        </w:tc>
        <w:tc>
          <w:tcPr>
            <w:tcW w:w="993" w:type="dxa"/>
            <w:vAlign w:val="center"/>
          </w:tcPr>
          <w:p w:rsidR="00282355" w:rsidRDefault="00282355" w:rsidP="00360AF2">
            <w:pPr>
              <w:jc w:val="center"/>
            </w:pPr>
            <w:r>
              <w:t>Чел.</w:t>
            </w:r>
          </w:p>
        </w:tc>
        <w:tc>
          <w:tcPr>
            <w:tcW w:w="1275" w:type="dxa"/>
            <w:vAlign w:val="center"/>
          </w:tcPr>
          <w:p w:rsidR="00282355" w:rsidRPr="007B02D8" w:rsidRDefault="00282355" w:rsidP="00360AF2">
            <w:pPr>
              <w:jc w:val="center"/>
              <w:rPr>
                <w:sz w:val="22"/>
                <w:szCs w:val="22"/>
              </w:rPr>
            </w:pPr>
            <w:r w:rsidRPr="007B02D8">
              <w:rPr>
                <w:sz w:val="22"/>
                <w:szCs w:val="22"/>
              </w:rPr>
              <w:t>117</w:t>
            </w:r>
          </w:p>
        </w:tc>
        <w:tc>
          <w:tcPr>
            <w:tcW w:w="1276" w:type="dxa"/>
            <w:vAlign w:val="center"/>
          </w:tcPr>
          <w:p w:rsidR="00282355" w:rsidRPr="007B02D8" w:rsidRDefault="00282355" w:rsidP="00360AF2">
            <w:pPr>
              <w:jc w:val="center"/>
              <w:rPr>
                <w:sz w:val="22"/>
                <w:szCs w:val="22"/>
              </w:rPr>
            </w:pPr>
            <w:r w:rsidRPr="007B02D8">
              <w:rPr>
                <w:sz w:val="22"/>
                <w:szCs w:val="22"/>
              </w:rPr>
              <w:t>104</w:t>
            </w:r>
          </w:p>
        </w:tc>
        <w:tc>
          <w:tcPr>
            <w:tcW w:w="1021" w:type="dxa"/>
            <w:vAlign w:val="center"/>
          </w:tcPr>
          <w:p w:rsidR="00282355" w:rsidRPr="007B02D8" w:rsidRDefault="00282355" w:rsidP="00360AF2">
            <w:pPr>
              <w:jc w:val="center"/>
              <w:rPr>
                <w:sz w:val="22"/>
                <w:szCs w:val="22"/>
              </w:rPr>
            </w:pPr>
            <w:r w:rsidRPr="007B02D8">
              <w:rPr>
                <w:sz w:val="22"/>
                <w:szCs w:val="22"/>
              </w:rPr>
              <w:t>112,5</w:t>
            </w:r>
          </w:p>
        </w:tc>
      </w:tr>
      <w:tr w:rsidR="00282355" w:rsidTr="00360AF2">
        <w:trPr>
          <w:trHeight w:val="630"/>
        </w:trPr>
        <w:tc>
          <w:tcPr>
            <w:tcW w:w="560" w:type="dxa"/>
            <w:vAlign w:val="center"/>
          </w:tcPr>
          <w:p w:rsidR="00282355" w:rsidRDefault="00282355" w:rsidP="00360AF2">
            <w:pPr>
              <w:jc w:val="center"/>
              <w:rPr>
                <w:b/>
                <w:bCs/>
              </w:rPr>
            </w:pPr>
            <w:r>
              <w:rPr>
                <w:b/>
                <w:bCs/>
              </w:rPr>
              <w:t>5.</w:t>
            </w:r>
          </w:p>
        </w:tc>
        <w:tc>
          <w:tcPr>
            <w:tcW w:w="5218" w:type="dxa"/>
            <w:vAlign w:val="center"/>
          </w:tcPr>
          <w:p w:rsidR="00282355" w:rsidRDefault="00282355" w:rsidP="00360AF2">
            <w:pPr>
              <w:rPr>
                <w:b/>
                <w:bCs/>
              </w:rPr>
            </w:pPr>
            <w:r>
              <w:rPr>
                <w:b/>
                <w:bCs/>
              </w:rPr>
              <w:t>Доля занятых у СМСП в общем количестве  занятых в экономике</w:t>
            </w:r>
          </w:p>
        </w:tc>
        <w:tc>
          <w:tcPr>
            <w:tcW w:w="993" w:type="dxa"/>
            <w:vAlign w:val="center"/>
          </w:tcPr>
          <w:p w:rsidR="00282355" w:rsidRDefault="00282355" w:rsidP="00360AF2">
            <w:pPr>
              <w:jc w:val="center"/>
              <w:rPr>
                <w:b/>
                <w:bCs/>
              </w:rPr>
            </w:pPr>
            <w:r>
              <w:rPr>
                <w:b/>
                <w:bCs/>
              </w:rPr>
              <w:t>%</w:t>
            </w:r>
          </w:p>
        </w:tc>
        <w:tc>
          <w:tcPr>
            <w:tcW w:w="1275" w:type="dxa"/>
            <w:vAlign w:val="center"/>
          </w:tcPr>
          <w:p w:rsidR="00282355" w:rsidRPr="005C15E3" w:rsidRDefault="00282355" w:rsidP="00360AF2">
            <w:pPr>
              <w:jc w:val="center"/>
              <w:rPr>
                <w:b/>
                <w:bCs/>
                <w:sz w:val="22"/>
                <w:szCs w:val="22"/>
              </w:rPr>
            </w:pPr>
            <w:r w:rsidRPr="005C15E3">
              <w:rPr>
                <w:b/>
                <w:bCs/>
                <w:sz w:val="22"/>
                <w:szCs w:val="22"/>
              </w:rPr>
              <w:t>13,6</w:t>
            </w:r>
          </w:p>
        </w:tc>
        <w:tc>
          <w:tcPr>
            <w:tcW w:w="1276" w:type="dxa"/>
            <w:vAlign w:val="center"/>
          </w:tcPr>
          <w:p w:rsidR="00282355" w:rsidRPr="005C15E3" w:rsidRDefault="00282355" w:rsidP="00360AF2">
            <w:pPr>
              <w:jc w:val="center"/>
              <w:rPr>
                <w:b/>
                <w:bCs/>
                <w:sz w:val="22"/>
                <w:szCs w:val="22"/>
              </w:rPr>
            </w:pPr>
            <w:r w:rsidRPr="005C15E3">
              <w:rPr>
                <w:b/>
                <w:bCs/>
                <w:sz w:val="22"/>
                <w:szCs w:val="22"/>
              </w:rPr>
              <w:t>14,7</w:t>
            </w:r>
          </w:p>
        </w:tc>
        <w:tc>
          <w:tcPr>
            <w:tcW w:w="1021" w:type="dxa"/>
            <w:vAlign w:val="center"/>
          </w:tcPr>
          <w:p w:rsidR="00282355" w:rsidRPr="005C15E3" w:rsidRDefault="00282355" w:rsidP="00360AF2">
            <w:pPr>
              <w:jc w:val="center"/>
              <w:rPr>
                <w:b/>
                <w:bCs/>
                <w:sz w:val="22"/>
                <w:szCs w:val="22"/>
              </w:rPr>
            </w:pPr>
            <w:r w:rsidRPr="005C15E3">
              <w:rPr>
                <w:b/>
                <w:bCs/>
                <w:sz w:val="22"/>
                <w:szCs w:val="22"/>
              </w:rPr>
              <w:t>92,5</w:t>
            </w:r>
          </w:p>
        </w:tc>
      </w:tr>
      <w:tr w:rsidR="00282355" w:rsidTr="00360AF2">
        <w:trPr>
          <w:trHeight w:val="630"/>
        </w:trPr>
        <w:tc>
          <w:tcPr>
            <w:tcW w:w="560" w:type="dxa"/>
            <w:vAlign w:val="center"/>
          </w:tcPr>
          <w:p w:rsidR="00282355" w:rsidRDefault="00282355" w:rsidP="00360AF2">
            <w:pPr>
              <w:jc w:val="center"/>
              <w:rPr>
                <w:b/>
                <w:bCs/>
              </w:rPr>
            </w:pPr>
            <w:r>
              <w:rPr>
                <w:b/>
                <w:bCs/>
              </w:rPr>
              <w:t>6.</w:t>
            </w:r>
          </w:p>
        </w:tc>
        <w:tc>
          <w:tcPr>
            <w:tcW w:w="5218" w:type="dxa"/>
            <w:vAlign w:val="center"/>
          </w:tcPr>
          <w:p w:rsidR="00282355" w:rsidRDefault="00282355" w:rsidP="00360AF2">
            <w:pPr>
              <w:rPr>
                <w:b/>
                <w:bCs/>
              </w:rPr>
            </w:pPr>
            <w:r>
              <w:rPr>
                <w:b/>
                <w:bCs/>
              </w:rPr>
              <w:t>Объем произведенной товарной продукции, выполненных работ (услуг), всего</w:t>
            </w:r>
          </w:p>
        </w:tc>
        <w:tc>
          <w:tcPr>
            <w:tcW w:w="993" w:type="dxa"/>
            <w:vAlign w:val="center"/>
          </w:tcPr>
          <w:p w:rsidR="00282355" w:rsidRDefault="00282355" w:rsidP="00360AF2">
            <w:pPr>
              <w:jc w:val="center"/>
              <w:rPr>
                <w:b/>
                <w:bCs/>
              </w:rPr>
            </w:pPr>
            <w:r>
              <w:rPr>
                <w:b/>
                <w:bCs/>
              </w:rPr>
              <w:t>Тыс. руб.</w:t>
            </w:r>
          </w:p>
        </w:tc>
        <w:tc>
          <w:tcPr>
            <w:tcW w:w="1275" w:type="dxa"/>
            <w:vAlign w:val="center"/>
          </w:tcPr>
          <w:p w:rsidR="00282355" w:rsidRPr="007B02D8" w:rsidRDefault="00282355" w:rsidP="00360AF2">
            <w:pPr>
              <w:jc w:val="center"/>
              <w:rPr>
                <w:b/>
                <w:bCs/>
                <w:sz w:val="22"/>
                <w:szCs w:val="22"/>
              </w:rPr>
            </w:pPr>
            <w:r w:rsidRPr="007B02D8">
              <w:rPr>
                <w:b/>
                <w:bCs/>
                <w:sz w:val="22"/>
                <w:szCs w:val="22"/>
              </w:rPr>
              <w:t>11</w:t>
            </w:r>
            <w:r>
              <w:rPr>
                <w:b/>
                <w:bCs/>
                <w:sz w:val="22"/>
                <w:szCs w:val="22"/>
              </w:rPr>
              <w:t>34836,3</w:t>
            </w:r>
          </w:p>
        </w:tc>
        <w:tc>
          <w:tcPr>
            <w:tcW w:w="1276" w:type="dxa"/>
            <w:vAlign w:val="center"/>
          </w:tcPr>
          <w:p w:rsidR="00282355" w:rsidRPr="007B02D8" w:rsidRDefault="00282355" w:rsidP="00360AF2">
            <w:pPr>
              <w:jc w:val="center"/>
              <w:rPr>
                <w:b/>
                <w:bCs/>
                <w:sz w:val="22"/>
                <w:szCs w:val="22"/>
              </w:rPr>
            </w:pPr>
            <w:r w:rsidRPr="007B02D8">
              <w:rPr>
                <w:b/>
                <w:bCs/>
                <w:sz w:val="22"/>
                <w:szCs w:val="22"/>
              </w:rPr>
              <w:t>1223966,2</w:t>
            </w:r>
          </w:p>
        </w:tc>
        <w:tc>
          <w:tcPr>
            <w:tcW w:w="1021" w:type="dxa"/>
            <w:vAlign w:val="center"/>
          </w:tcPr>
          <w:p w:rsidR="00282355" w:rsidRPr="007B02D8" w:rsidRDefault="00282355" w:rsidP="00360AF2">
            <w:pPr>
              <w:jc w:val="center"/>
              <w:rPr>
                <w:b/>
                <w:bCs/>
                <w:sz w:val="22"/>
                <w:szCs w:val="22"/>
              </w:rPr>
            </w:pPr>
            <w:r w:rsidRPr="007B02D8">
              <w:rPr>
                <w:b/>
                <w:bCs/>
                <w:sz w:val="22"/>
                <w:szCs w:val="22"/>
              </w:rPr>
              <w:t>9</w:t>
            </w:r>
            <w:r>
              <w:rPr>
                <w:b/>
                <w:bCs/>
                <w:sz w:val="22"/>
                <w:szCs w:val="22"/>
              </w:rPr>
              <w:t>2,7</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в том числе:</w:t>
            </w:r>
          </w:p>
        </w:tc>
        <w:tc>
          <w:tcPr>
            <w:tcW w:w="993" w:type="dxa"/>
            <w:vAlign w:val="center"/>
          </w:tcPr>
          <w:p w:rsidR="00282355" w:rsidRDefault="00282355" w:rsidP="00360AF2">
            <w:pPr>
              <w:jc w:val="center"/>
            </w:pPr>
            <w:r>
              <w:t> </w:t>
            </w:r>
          </w:p>
        </w:tc>
        <w:tc>
          <w:tcPr>
            <w:tcW w:w="1275" w:type="dxa"/>
            <w:vAlign w:val="center"/>
          </w:tcPr>
          <w:p w:rsidR="00282355" w:rsidRPr="007B02D8" w:rsidRDefault="00282355" w:rsidP="00360AF2">
            <w:pPr>
              <w:jc w:val="center"/>
              <w:rPr>
                <w:sz w:val="22"/>
                <w:szCs w:val="22"/>
              </w:rPr>
            </w:pPr>
            <w:r w:rsidRPr="007B02D8">
              <w:rPr>
                <w:sz w:val="22"/>
                <w:szCs w:val="22"/>
              </w:rPr>
              <w:t> </w:t>
            </w:r>
          </w:p>
        </w:tc>
        <w:tc>
          <w:tcPr>
            <w:tcW w:w="1276" w:type="dxa"/>
            <w:vAlign w:val="center"/>
          </w:tcPr>
          <w:p w:rsidR="00282355" w:rsidRPr="007B02D8" w:rsidRDefault="00282355" w:rsidP="00360AF2">
            <w:pPr>
              <w:jc w:val="center"/>
              <w:rPr>
                <w:sz w:val="22"/>
                <w:szCs w:val="22"/>
              </w:rPr>
            </w:pPr>
            <w:r w:rsidRPr="007B02D8">
              <w:rPr>
                <w:sz w:val="22"/>
                <w:szCs w:val="22"/>
              </w:rPr>
              <w:t> </w:t>
            </w:r>
          </w:p>
        </w:tc>
        <w:tc>
          <w:tcPr>
            <w:tcW w:w="1021" w:type="dxa"/>
            <w:vAlign w:val="center"/>
          </w:tcPr>
          <w:p w:rsidR="00282355" w:rsidRPr="007B02D8" w:rsidRDefault="00282355" w:rsidP="00360AF2">
            <w:pPr>
              <w:jc w:val="center"/>
              <w:rPr>
                <w:sz w:val="22"/>
                <w:szCs w:val="22"/>
              </w:rPr>
            </w:pPr>
            <w:r w:rsidRPr="007B02D8">
              <w:rPr>
                <w:sz w:val="22"/>
                <w:szCs w:val="22"/>
              </w:rPr>
              <w:t> </w:t>
            </w:r>
          </w:p>
        </w:tc>
      </w:tr>
      <w:tr w:rsidR="00282355" w:rsidTr="00360AF2">
        <w:trPr>
          <w:trHeight w:val="383"/>
        </w:trPr>
        <w:tc>
          <w:tcPr>
            <w:tcW w:w="560" w:type="dxa"/>
            <w:vAlign w:val="center"/>
          </w:tcPr>
          <w:p w:rsidR="00282355" w:rsidRDefault="00282355" w:rsidP="00360AF2">
            <w:pPr>
              <w:jc w:val="center"/>
            </w:pPr>
            <w:r>
              <w:t> </w:t>
            </w:r>
          </w:p>
        </w:tc>
        <w:tc>
          <w:tcPr>
            <w:tcW w:w="5218" w:type="dxa"/>
            <w:vAlign w:val="center"/>
          </w:tcPr>
          <w:p w:rsidR="00282355" w:rsidRDefault="00282355" w:rsidP="00360AF2">
            <w:r>
              <w:t xml:space="preserve">средними предприятиями </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0,0</w:t>
            </w:r>
          </w:p>
        </w:tc>
        <w:tc>
          <w:tcPr>
            <w:tcW w:w="1276" w:type="dxa"/>
            <w:vAlign w:val="center"/>
          </w:tcPr>
          <w:p w:rsidR="00282355" w:rsidRPr="007B02D8" w:rsidRDefault="00282355" w:rsidP="00360AF2">
            <w:pPr>
              <w:jc w:val="center"/>
              <w:rPr>
                <w:sz w:val="22"/>
                <w:szCs w:val="22"/>
              </w:rPr>
            </w:pPr>
            <w:r w:rsidRPr="007B02D8">
              <w:rPr>
                <w:sz w:val="22"/>
                <w:szCs w:val="22"/>
              </w:rPr>
              <w:t>0,0</w:t>
            </w:r>
          </w:p>
        </w:tc>
        <w:tc>
          <w:tcPr>
            <w:tcW w:w="1021" w:type="dxa"/>
            <w:vAlign w:val="center"/>
          </w:tcPr>
          <w:p w:rsidR="00282355" w:rsidRPr="007B02D8" w:rsidRDefault="00282355" w:rsidP="00360AF2">
            <w:pPr>
              <w:jc w:val="center"/>
              <w:rPr>
                <w:sz w:val="22"/>
                <w:szCs w:val="22"/>
              </w:rPr>
            </w:pPr>
            <w:r w:rsidRPr="007B02D8">
              <w:rPr>
                <w:sz w:val="22"/>
                <w:szCs w:val="22"/>
              </w:rPr>
              <w:t>#ДЕЛ/0!</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 xml:space="preserve">малыми предприятиями </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Pr>
                <w:sz w:val="22"/>
                <w:szCs w:val="22"/>
              </w:rPr>
              <w:t>521674,1</w:t>
            </w:r>
          </w:p>
        </w:tc>
        <w:tc>
          <w:tcPr>
            <w:tcW w:w="1276" w:type="dxa"/>
            <w:vAlign w:val="center"/>
          </w:tcPr>
          <w:p w:rsidR="00282355" w:rsidRPr="007B02D8" w:rsidRDefault="00282355" w:rsidP="00360AF2">
            <w:pPr>
              <w:jc w:val="center"/>
              <w:rPr>
                <w:sz w:val="22"/>
                <w:szCs w:val="22"/>
              </w:rPr>
            </w:pPr>
            <w:r w:rsidRPr="007B02D8">
              <w:rPr>
                <w:sz w:val="22"/>
                <w:szCs w:val="22"/>
              </w:rPr>
              <w:t>611555,9</w:t>
            </w:r>
          </w:p>
        </w:tc>
        <w:tc>
          <w:tcPr>
            <w:tcW w:w="1021" w:type="dxa"/>
            <w:vAlign w:val="center"/>
          </w:tcPr>
          <w:p w:rsidR="00282355" w:rsidRPr="007B02D8" w:rsidRDefault="00282355" w:rsidP="00360AF2">
            <w:pPr>
              <w:jc w:val="center"/>
              <w:rPr>
                <w:sz w:val="22"/>
                <w:szCs w:val="22"/>
              </w:rPr>
            </w:pPr>
            <w:r w:rsidRPr="007B02D8">
              <w:rPr>
                <w:sz w:val="22"/>
                <w:szCs w:val="22"/>
              </w:rPr>
              <w:t>8</w:t>
            </w:r>
            <w:r>
              <w:rPr>
                <w:sz w:val="22"/>
                <w:szCs w:val="22"/>
              </w:rPr>
              <w:t>5,3</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микропредприятиями</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131604,2</w:t>
            </w:r>
          </w:p>
        </w:tc>
        <w:tc>
          <w:tcPr>
            <w:tcW w:w="1276" w:type="dxa"/>
            <w:vAlign w:val="center"/>
          </w:tcPr>
          <w:p w:rsidR="00282355" w:rsidRPr="007B02D8" w:rsidRDefault="00282355" w:rsidP="00360AF2">
            <w:pPr>
              <w:jc w:val="center"/>
              <w:rPr>
                <w:sz w:val="22"/>
                <w:szCs w:val="22"/>
              </w:rPr>
            </w:pPr>
            <w:r w:rsidRPr="007B02D8">
              <w:rPr>
                <w:sz w:val="22"/>
                <w:szCs w:val="22"/>
              </w:rPr>
              <w:t>152238,3</w:t>
            </w:r>
          </w:p>
        </w:tc>
        <w:tc>
          <w:tcPr>
            <w:tcW w:w="1021" w:type="dxa"/>
            <w:vAlign w:val="center"/>
          </w:tcPr>
          <w:p w:rsidR="00282355" w:rsidRPr="007B02D8" w:rsidRDefault="00282355" w:rsidP="00360AF2">
            <w:pPr>
              <w:jc w:val="center"/>
              <w:rPr>
                <w:sz w:val="22"/>
                <w:szCs w:val="22"/>
              </w:rPr>
            </w:pPr>
            <w:r w:rsidRPr="007B02D8">
              <w:rPr>
                <w:sz w:val="22"/>
                <w:szCs w:val="22"/>
              </w:rPr>
              <w:t>86,4</w:t>
            </w:r>
          </w:p>
        </w:tc>
      </w:tr>
      <w:tr w:rsidR="00282355" w:rsidRPr="00957D69"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крестьянскими (фермерскими) хозяйствами</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481558,0</w:t>
            </w:r>
          </w:p>
        </w:tc>
        <w:tc>
          <w:tcPr>
            <w:tcW w:w="1276" w:type="dxa"/>
            <w:vAlign w:val="center"/>
          </w:tcPr>
          <w:p w:rsidR="00282355" w:rsidRPr="007B02D8" w:rsidRDefault="00282355" w:rsidP="00360AF2">
            <w:pPr>
              <w:jc w:val="center"/>
              <w:rPr>
                <w:sz w:val="22"/>
                <w:szCs w:val="22"/>
              </w:rPr>
            </w:pPr>
            <w:r w:rsidRPr="007B02D8">
              <w:rPr>
                <w:sz w:val="22"/>
                <w:szCs w:val="22"/>
              </w:rPr>
              <w:t>460172,0</w:t>
            </w:r>
          </w:p>
        </w:tc>
        <w:tc>
          <w:tcPr>
            <w:tcW w:w="1021" w:type="dxa"/>
            <w:vAlign w:val="center"/>
          </w:tcPr>
          <w:p w:rsidR="00282355" w:rsidRPr="007B02D8" w:rsidRDefault="00282355" w:rsidP="00360AF2">
            <w:pPr>
              <w:jc w:val="center"/>
              <w:rPr>
                <w:sz w:val="22"/>
                <w:szCs w:val="22"/>
              </w:rPr>
            </w:pPr>
            <w:r w:rsidRPr="007B02D8">
              <w:rPr>
                <w:sz w:val="22"/>
                <w:szCs w:val="22"/>
              </w:rPr>
              <w:t>104,6</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индивидуальными предпринимателями</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0,0</w:t>
            </w:r>
          </w:p>
        </w:tc>
        <w:tc>
          <w:tcPr>
            <w:tcW w:w="1276" w:type="dxa"/>
            <w:vAlign w:val="center"/>
          </w:tcPr>
          <w:p w:rsidR="00282355" w:rsidRPr="007B02D8" w:rsidRDefault="00282355" w:rsidP="00360AF2">
            <w:pPr>
              <w:jc w:val="center"/>
              <w:rPr>
                <w:sz w:val="22"/>
                <w:szCs w:val="22"/>
              </w:rPr>
            </w:pPr>
            <w:r w:rsidRPr="007B02D8">
              <w:rPr>
                <w:sz w:val="22"/>
                <w:szCs w:val="22"/>
              </w:rPr>
              <w:t>0,0</w:t>
            </w:r>
          </w:p>
        </w:tc>
        <w:tc>
          <w:tcPr>
            <w:tcW w:w="1021" w:type="dxa"/>
            <w:vAlign w:val="center"/>
          </w:tcPr>
          <w:p w:rsidR="00282355" w:rsidRPr="007B02D8" w:rsidRDefault="00282355" w:rsidP="00360AF2">
            <w:pPr>
              <w:jc w:val="center"/>
              <w:rPr>
                <w:sz w:val="22"/>
                <w:szCs w:val="22"/>
              </w:rPr>
            </w:pPr>
            <w:r w:rsidRPr="007B02D8">
              <w:rPr>
                <w:sz w:val="22"/>
                <w:szCs w:val="22"/>
              </w:rPr>
              <w:t>#ДЕЛ/0!</w:t>
            </w:r>
          </w:p>
        </w:tc>
      </w:tr>
      <w:tr w:rsidR="00282355" w:rsidTr="00360AF2">
        <w:trPr>
          <w:trHeight w:val="630"/>
        </w:trPr>
        <w:tc>
          <w:tcPr>
            <w:tcW w:w="560" w:type="dxa"/>
            <w:vAlign w:val="center"/>
          </w:tcPr>
          <w:p w:rsidR="00282355" w:rsidRDefault="00282355" w:rsidP="00360AF2">
            <w:pPr>
              <w:jc w:val="center"/>
              <w:rPr>
                <w:b/>
                <w:bCs/>
              </w:rPr>
            </w:pPr>
            <w:r>
              <w:rPr>
                <w:b/>
                <w:bCs/>
              </w:rPr>
              <w:t>7.</w:t>
            </w:r>
          </w:p>
        </w:tc>
        <w:tc>
          <w:tcPr>
            <w:tcW w:w="5218" w:type="dxa"/>
            <w:vAlign w:val="center"/>
          </w:tcPr>
          <w:p w:rsidR="00282355" w:rsidRDefault="00282355" w:rsidP="00360AF2">
            <w:pPr>
              <w:rPr>
                <w:b/>
                <w:bCs/>
              </w:rPr>
            </w:pPr>
            <w:r>
              <w:rPr>
                <w:b/>
                <w:bCs/>
              </w:rPr>
              <w:t>Доля произведенной товарной продукции, выполненных работ (услуг) в общем объеме</w:t>
            </w:r>
          </w:p>
        </w:tc>
        <w:tc>
          <w:tcPr>
            <w:tcW w:w="993" w:type="dxa"/>
            <w:vAlign w:val="center"/>
          </w:tcPr>
          <w:p w:rsidR="00282355" w:rsidRDefault="00282355" w:rsidP="00360AF2">
            <w:pPr>
              <w:jc w:val="center"/>
              <w:rPr>
                <w:b/>
                <w:bCs/>
              </w:rPr>
            </w:pPr>
            <w:r>
              <w:rPr>
                <w:b/>
                <w:bCs/>
              </w:rPr>
              <w:t>%</w:t>
            </w:r>
          </w:p>
        </w:tc>
        <w:tc>
          <w:tcPr>
            <w:tcW w:w="1275" w:type="dxa"/>
            <w:vAlign w:val="center"/>
          </w:tcPr>
          <w:p w:rsidR="00282355" w:rsidRPr="007B02D8" w:rsidRDefault="00282355" w:rsidP="00360AF2">
            <w:pPr>
              <w:jc w:val="center"/>
              <w:rPr>
                <w:b/>
                <w:bCs/>
                <w:sz w:val="22"/>
                <w:szCs w:val="22"/>
              </w:rPr>
            </w:pPr>
            <w:r>
              <w:rPr>
                <w:b/>
                <w:bCs/>
                <w:sz w:val="22"/>
                <w:szCs w:val="22"/>
              </w:rPr>
              <w:t>18,6</w:t>
            </w:r>
          </w:p>
        </w:tc>
        <w:tc>
          <w:tcPr>
            <w:tcW w:w="1276" w:type="dxa"/>
            <w:vAlign w:val="center"/>
          </w:tcPr>
          <w:p w:rsidR="00282355" w:rsidRPr="007B02D8" w:rsidRDefault="00282355" w:rsidP="00360AF2">
            <w:pPr>
              <w:jc w:val="center"/>
              <w:rPr>
                <w:b/>
                <w:bCs/>
                <w:sz w:val="22"/>
                <w:szCs w:val="22"/>
              </w:rPr>
            </w:pPr>
            <w:r>
              <w:rPr>
                <w:b/>
                <w:bCs/>
                <w:sz w:val="22"/>
                <w:szCs w:val="22"/>
              </w:rPr>
              <w:t>22,8</w:t>
            </w:r>
          </w:p>
        </w:tc>
        <w:tc>
          <w:tcPr>
            <w:tcW w:w="1021" w:type="dxa"/>
            <w:vAlign w:val="center"/>
          </w:tcPr>
          <w:p w:rsidR="00282355" w:rsidRPr="007B02D8" w:rsidRDefault="00282355" w:rsidP="00360AF2">
            <w:pPr>
              <w:jc w:val="center"/>
              <w:rPr>
                <w:b/>
                <w:bCs/>
                <w:sz w:val="22"/>
                <w:szCs w:val="22"/>
              </w:rPr>
            </w:pPr>
            <w:r w:rsidRPr="007B02D8">
              <w:rPr>
                <w:b/>
                <w:bCs/>
                <w:sz w:val="22"/>
                <w:szCs w:val="22"/>
              </w:rPr>
              <w:t>8</w:t>
            </w:r>
            <w:r>
              <w:rPr>
                <w:b/>
                <w:bCs/>
                <w:sz w:val="22"/>
                <w:szCs w:val="22"/>
              </w:rPr>
              <w:t>1,6</w:t>
            </w:r>
          </w:p>
        </w:tc>
      </w:tr>
      <w:tr w:rsidR="00282355" w:rsidTr="00360AF2">
        <w:trPr>
          <w:trHeight w:val="630"/>
        </w:trPr>
        <w:tc>
          <w:tcPr>
            <w:tcW w:w="560" w:type="dxa"/>
            <w:vAlign w:val="center"/>
          </w:tcPr>
          <w:p w:rsidR="00282355" w:rsidRDefault="00282355" w:rsidP="00360AF2">
            <w:pPr>
              <w:jc w:val="center"/>
              <w:rPr>
                <w:b/>
                <w:bCs/>
              </w:rPr>
            </w:pPr>
            <w:r>
              <w:rPr>
                <w:b/>
                <w:bCs/>
              </w:rPr>
              <w:t>8.</w:t>
            </w:r>
          </w:p>
        </w:tc>
        <w:tc>
          <w:tcPr>
            <w:tcW w:w="5218" w:type="dxa"/>
            <w:vAlign w:val="center"/>
          </w:tcPr>
          <w:p w:rsidR="00282355" w:rsidRDefault="00282355" w:rsidP="00360AF2">
            <w:pPr>
              <w:rPr>
                <w:b/>
                <w:bCs/>
              </w:rPr>
            </w:pPr>
            <w:r>
              <w:rPr>
                <w:b/>
                <w:bCs/>
              </w:rPr>
              <w:t>Выручка от реализации товаров (работ, услуг), всего</w:t>
            </w:r>
          </w:p>
        </w:tc>
        <w:tc>
          <w:tcPr>
            <w:tcW w:w="993" w:type="dxa"/>
            <w:vAlign w:val="center"/>
          </w:tcPr>
          <w:p w:rsidR="00282355" w:rsidRDefault="00282355" w:rsidP="00360AF2">
            <w:pPr>
              <w:jc w:val="center"/>
              <w:rPr>
                <w:b/>
                <w:bCs/>
              </w:rPr>
            </w:pPr>
            <w:r>
              <w:rPr>
                <w:b/>
                <w:bCs/>
              </w:rPr>
              <w:t>Тыс. руб.</w:t>
            </w:r>
          </w:p>
        </w:tc>
        <w:tc>
          <w:tcPr>
            <w:tcW w:w="1275" w:type="dxa"/>
            <w:vAlign w:val="center"/>
          </w:tcPr>
          <w:p w:rsidR="00282355" w:rsidRPr="007B02D8" w:rsidRDefault="00282355" w:rsidP="00360AF2">
            <w:pPr>
              <w:jc w:val="center"/>
              <w:rPr>
                <w:b/>
                <w:bCs/>
                <w:sz w:val="22"/>
                <w:szCs w:val="22"/>
              </w:rPr>
            </w:pPr>
            <w:r w:rsidRPr="007B02D8">
              <w:rPr>
                <w:b/>
                <w:bCs/>
                <w:sz w:val="22"/>
                <w:szCs w:val="22"/>
              </w:rPr>
              <w:t>1</w:t>
            </w:r>
            <w:r>
              <w:rPr>
                <w:b/>
                <w:bCs/>
                <w:sz w:val="22"/>
                <w:szCs w:val="22"/>
              </w:rPr>
              <w:t>506259,8</w:t>
            </w:r>
          </w:p>
        </w:tc>
        <w:tc>
          <w:tcPr>
            <w:tcW w:w="1276" w:type="dxa"/>
            <w:vAlign w:val="center"/>
          </w:tcPr>
          <w:p w:rsidR="00282355" w:rsidRPr="007B02D8" w:rsidRDefault="00282355" w:rsidP="00360AF2">
            <w:pPr>
              <w:jc w:val="center"/>
              <w:rPr>
                <w:b/>
                <w:bCs/>
                <w:sz w:val="22"/>
                <w:szCs w:val="22"/>
              </w:rPr>
            </w:pPr>
            <w:r w:rsidRPr="007B02D8">
              <w:rPr>
                <w:b/>
                <w:bCs/>
                <w:sz w:val="22"/>
                <w:szCs w:val="22"/>
              </w:rPr>
              <w:t>1548247,0</w:t>
            </w:r>
          </w:p>
        </w:tc>
        <w:tc>
          <w:tcPr>
            <w:tcW w:w="1021" w:type="dxa"/>
            <w:vAlign w:val="center"/>
          </w:tcPr>
          <w:p w:rsidR="00282355" w:rsidRPr="007B02D8" w:rsidRDefault="00282355" w:rsidP="00360AF2">
            <w:pPr>
              <w:jc w:val="center"/>
              <w:rPr>
                <w:b/>
                <w:bCs/>
                <w:sz w:val="22"/>
                <w:szCs w:val="22"/>
              </w:rPr>
            </w:pPr>
            <w:r w:rsidRPr="007B02D8">
              <w:rPr>
                <w:b/>
                <w:bCs/>
                <w:sz w:val="22"/>
                <w:szCs w:val="22"/>
              </w:rPr>
              <w:t>9</w:t>
            </w:r>
            <w:r>
              <w:rPr>
                <w:b/>
                <w:bCs/>
                <w:sz w:val="22"/>
                <w:szCs w:val="22"/>
              </w:rPr>
              <w:t>7,2</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в том числе:</w:t>
            </w:r>
          </w:p>
        </w:tc>
        <w:tc>
          <w:tcPr>
            <w:tcW w:w="993" w:type="dxa"/>
            <w:vAlign w:val="center"/>
          </w:tcPr>
          <w:p w:rsidR="00282355" w:rsidRDefault="00282355" w:rsidP="00360AF2">
            <w:pPr>
              <w:jc w:val="center"/>
            </w:pPr>
            <w:r>
              <w:t> </w:t>
            </w:r>
          </w:p>
        </w:tc>
        <w:tc>
          <w:tcPr>
            <w:tcW w:w="1275" w:type="dxa"/>
            <w:vAlign w:val="center"/>
          </w:tcPr>
          <w:p w:rsidR="00282355" w:rsidRPr="007B02D8" w:rsidRDefault="00282355" w:rsidP="00360AF2">
            <w:pPr>
              <w:jc w:val="center"/>
              <w:rPr>
                <w:sz w:val="22"/>
                <w:szCs w:val="22"/>
              </w:rPr>
            </w:pPr>
            <w:r w:rsidRPr="007B02D8">
              <w:rPr>
                <w:sz w:val="22"/>
                <w:szCs w:val="22"/>
              </w:rPr>
              <w:t> </w:t>
            </w:r>
          </w:p>
        </w:tc>
        <w:tc>
          <w:tcPr>
            <w:tcW w:w="1276" w:type="dxa"/>
            <w:vAlign w:val="center"/>
          </w:tcPr>
          <w:p w:rsidR="00282355" w:rsidRPr="007B02D8" w:rsidRDefault="00282355" w:rsidP="00360AF2">
            <w:pPr>
              <w:jc w:val="center"/>
              <w:rPr>
                <w:sz w:val="22"/>
                <w:szCs w:val="22"/>
              </w:rPr>
            </w:pPr>
            <w:r w:rsidRPr="007B02D8">
              <w:rPr>
                <w:sz w:val="22"/>
                <w:szCs w:val="22"/>
              </w:rPr>
              <w:t> </w:t>
            </w:r>
          </w:p>
        </w:tc>
        <w:tc>
          <w:tcPr>
            <w:tcW w:w="1021" w:type="dxa"/>
            <w:vAlign w:val="center"/>
          </w:tcPr>
          <w:p w:rsidR="00282355" w:rsidRPr="007B02D8" w:rsidRDefault="00282355" w:rsidP="00360AF2">
            <w:pPr>
              <w:jc w:val="center"/>
              <w:rPr>
                <w:sz w:val="22"/>
                <w:szCs w:val="22"/>
              </w:rPr>
            </w:pPr>
            <w:r w:rsidRPr="007B02D8">
              <w:rPr>
                <w:sz w:val="22"/>
                <w:szCs w:val="22"/>
              </w:rPr>
              <w:t> </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 xml:space="preserve">средними предприятиями </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0,0</w:t>
            </w:r>
          </w:p>
        </w:tc>
        <w:tc>
          <w:tcPr>
            <w:tcW w:w="1276" w:type="dxa"/>
            <w:vAlign w:val="center"/>
          </w:tcPr>
          <w:p w:rsidR="00282355" w:rsidRPr="007B02D8" w:rsidRDefault="00282355" w:rsidP="00360AF2">
            <w:pPr>
              <w:jc w:val="center"/>
              <w:rPr>
                <w:sz w:val="22"/>
                <w:szCs w:val="22"/>
              </w:rPr>
            </w:pPr>
            <w:r w:rsidRPr="007B02D8">
              <w:rPr>
                <w:sz w:val="22"/>
                <w:szCs w:val="22"/>
              </w:rPr>
              <w:t>0,0</w:t>
            </w:r>
          </w:p>
        </w:tc>
        <w:tc>
          <w:tcPr>
            <w:tcW w:w="1021" w:type="dxa"/>
            <w:vAlign w:val="center"/>
          </w:tcPr>
          <w:p w:rsidR="00282355" w:rsidRPr="007B02D8" w:rsidRDefault="00282355" w:rsidP="00360AF2">
            <w:pPr>
              <w:jc w:val="center"/>
              <w:rPr>
                <w:sz w:val="22"/>
                <w:szCs w:val="22"/>
              </w:rPr>
            </w:pPr>
            <w:r w:rsidRPr="007B02D8">
              <w:rPr>
                <w:sz w:val="22"/>
                <w:szCs w:val="22"/>
              </w:rPr>
              <w:t>#ДЕЛ/0!</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 xml:space="preserve">малыми предприятиями </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5</w:t>
            </w:r>
            <w:r>
              <w:rPr>
                <w:sz w:val="22"/>
                <w:szCs w:val="22"/>
              </w:rPr>
              <w:t>44827,0</w:t>
            </w:r>
          </w:p>
        </w:tc>
        <w:tc>
          <w:tcPr>
            <w:tcW w:w="1276" w:type="dxa"/>
            <w:vAlign w:val="center"/>
          </w:tcPr>
          <w:p w:rsidR="00282355" w:rsidRPr="007B02D8" w:rsidRDefault="00282355" w:rsidP="00360AF2">
            <w:pPr>
              <w:jc w:val="center"/>
              <w:rPr>
                <w:sz w:val="22"/>
                <w:szCs w:val="22"/>
              </w:rPr>
            </w:pPr>
            <w:r w:rsidRPr="007B02D8">
              <w:rPr>
                <w:sz w:val="22"/>
                <w:szCs w:val="22"/>
              </w:rPr>
              <w:t>641128,0</w:t>
            </w:r>
          </w:p>
        </w:tc>
        <w:tc>
          <w:tcPr>
            <w:tcW w:w="1021" w:type="dxa"/>
            <w:vAlign w:val="center"/>
          </w:tcPr>
          <w:p w:rsidR="00282355" w:rsidRPr="007B02D8" w:rsidRDefault="00282355" w:rsidP="00360AF2">
            <w:pPr>
              <w:jc w:val="center"/>
              <w:rPr>
                <w:sz w:val="22"/>
                <w:szCs w:val="22"/>
              </w:rPr>
            </w:pPr>
            <w:r w:rsidRPr="007B02D8">
              <w:rPr>
                <w:sz w:val="22"/>
                <w:szCs w:val="22"/>
              </w:rPr>
              <w:t>8</w:t>
            </w:r>
            <w:r>
              <w:rPr>
                <w:sz w:val="22"/>
                <w:szCs w:val="22"/>
              </w:rPr>
              <w:t>5,0</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микропредприятиями</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190514,8</w:t>
            </w:r>
          </w:p>
        </w:tc>
        <w:tc>
          <w:tcPr>
            <w:tcW w:w="1276" w:type="dxa"/>
            <w:vAlign w:val="center"/>
          </w:tcPr>
          <w:p w:rsidR="00282355" w:rsidRPr="007B02D8" w:rsidRDefault="00282355" w:rsidP="00360AF2">
            <w:pPr>
              <w:jc w:val="center"/>
              <w:rPr>
                <w:sz w:val="22"/>
                <w:szCs w:val="22"/>
              </w:rPr>
            </w:pPr>
            <w:r w:rsidRPr="007B02D8">
              <w:rPr>
                <w:sz w:val="22"/>
                <w:szCs w:val="22"/>
              </w:rPr>
              <w:t>207869,0</w:t>
            </w:r>
          </w:p>
        </w:tc>
        <w:tc>
          <w:tcPr>
            <w:tcW w:w="1021" w:type="dxa"/>
            <w:vAlign w:val="center"/>
          </w:tcPr>
          <w:p w:rsidR="00282355" w:rsidRPr="007B02D8" w:rsidRDefault="00282355" w:rsidP="00360AF2">
            <w:pPr>
              <w:jc w:val="center"/>
              <w:rPr>
                <w:sz w:val="22"/>
                <w:szCs w:val="22"/>
              </w:rPr>
            </w:pPr>
            <w:r w:rsidRPr="007B02D8">
              <w:rPr>
                <w:sz w:val="22"/>
                <w:szCs w:val="22"/>
              </w:rPr>
              <w:t>91,7</w:t>
            </w:r>
          </w:p>
        </w:tc>
      </w:tr>
      <w:tr w:rsidR="00282355" w:rsidTr="00360AF2">
        <w:trPr>
          <w:trHeight w:val="315"/>
        </w:trPr>
        <w:tc>
          <w:tcPr>
            <w:tcW w:w="560" w:type="dxa"/>
            <w:vAlign w:val="center"/>
          </w:tcPr>
          <w:p w:rsidR="00282355" w:rsidRDefault="00282355" w:rsidP="00360AF2">
            <w:pPr>
              <w:jc w:val="center"/>
            </w:pPr>
            <w:r>
              <w:t> </w:t>
            </w:r>
          </w:p>
        </w:tc>
        <w:tc>
          <w:tcPr>
            <w:tcW w:w="5218" w:type="dxa"/>
            <w:vAlign w:val="center"/>
          </w:tcPr>
          <w:p w:rsidR="00282355" w:rsidRDefault="00282355" w:rsidP="00360AF2">
            <w:r>
              <w:t>крестьянских (фермерских) хозяйств</w:t>
            </w:r>
          </w:p>
        </w:tc>
        <w:tc>
          <w:tcPr>
            <w:tcW w:w="993" w:type="dxa"/>
            <w:vAlign w:val="center"/>
          </w:tcPr>
          <w:p w:rsidR="00282355" w:rsidRDefault="00282355" w:rsidP="00360AF2">
            <w:pPr>
              <w:jc w:val="center"/>
            </w:pPr>
            <w:r>
              <w:t xml:space="preserve">Тыс. </w:t>
            </w:r>
            <w:r>
              <w:lastRenderedPageBreak/>
              <w:t>руб.</w:t>
            </w:r>
          </w:p>
        </w:tc>
        <w:tc>
          <w:tcPr>
            <w:tcW w:w="1275" w:type="dxa"/>
            <w:vAlign w:val="center"/>
          </w:tcPr>
          <w:p w:rsidR="00282355" w:rsidRPr="007B02D8" w:rsidRDefault="00282355" w:rsidP="00360AF2">
            <w:pPr>
              <w:jc w:val="center"/>
              <w:rPr>
                <w:sz w:val="22"/>
                <w:szCs w:val="22"/>
              </w:rPr>
            </w:pPr>
            <w:r w:rsidRPr="007B02D8">
              <w:rPr>
                <w:sz w:val="22"/>
                <w:szCs w:val="22"/>
              </w:rPr>
              <w:lastRenderedPageBreak/>
              <w:t>277991,0</w:t>
            </w:r>
          </w:p>
        </w:tc>
        <w:tc>
          <w:tcPr>
            <w:tcW w:w="1276" w:type="dxa"/>
            <w:vAlign w:val="center"/>
          </w:tcPr>
          <w:p w:rsidR="00282355" w:rsidRPr="007B02D8" w:rsidRDefault="00282355" w:rsidP="00360AF2">
            <w:pPr>
              <w:jc w:val="center"/>
              <w:rPr>
                <w:sz w:val="22"/>
                <w:szCs w:val="22"/>
              </w:rPr>
            </w:pPr>
            <w:r w:rsidRPr="007B02D8">
              <w:rPr>
                <w:sz w:val="22"/>
                <w:szCs w:val="22"/>
              </w:rPr>
              <w:t>250671,0</w:t>
            </w:r>
          </w:p>
        </w:tc>
        <w:tc>
          <w:tcPr>
            <w:tcW w:w="1021" w:type="dxa"/>
            <w:vAlign w:val="center"/>
          </w:tcPr>
          <w:p w:rsidR="00282355" w:rsidRPr="007B02D8" w:rsidRDefault="00282355" w:rsidP="00360AF2">
            <w:pPr>
              <w:jc w:val="center"/>
              <w:rPr>
                <w:sz w:val="22"/>
                <w:szCs w:val="22"/>
              </w:rPr>
            </w:pPr>
            <w:r w:rsidRPr="007B02D8">
              <w:rPr>
                <w:sz w:val="22"/>
                <w:szCs w:val="22"/>
              </w:rPr>
              <w:t>110,9</w:t>
            </w:r>
          </w:p>
        </w:tc>
      </w:tr>
      <w:tr w:rsidR="00282355" w:rsidTr="00360AF2">
        <w:trPr>
          <w:trHeight w:val="315"/>
        </w:trPr>
        <w:tc>
          <w:tcPr>
            <w:tcW w:w="560" w:type="dxa"/>
            <w:vAlign w:val="center"/>
          </w:tcPr>
          <w:p w:rsidR="00282355" w:rsidRDefault="00282355" w:rsidP="00360AF2">
            <w:pPr>
              <w:jc w:val="center"/>
            </w:pPr>
            <w:r>
              <w:lastRenderedPageBreak/>
              <w:t> </w:t>
            </w:r>
          </w:p>
        </w:tc>
        <w:tc>
          <w:tcPr>
            <w:tcW w:w="5218" w:type="dxa"/>
            <w:vAlign w:val="center"/>
          </w:tcPr>
          <w:p w:rsidR="00282355" w:rsidRDefault="00282355" w:rsidP="00360AF2">
            <w:r>
              <w:t>индивидуальных предпринимателей</w:t>
            </w:r>
          </w:p>
        </w:tc>
        <w:tc>
          <w:tcPr>
            <w:tcW w:w="993" w:type="dxa"/>
            <w:vAlign w:val="center"/>
          </w:tcPr>
          <w:p w:rsidR="00282355" w:rsidRDefault="00282355" w:rsidP="00360AF2">
            <w:pPr>
              <w:jc w:val="center"/>
            </w:pPr>
            <w:r>
              <w:t>Тыс. руб.</w:t>
            </w:r>
          </w:p>
        </w:tc>
        <w:tc>
          <w:tcPr>
            <w:tcW w:w="1275" w:type="dxa"/>
            <w:vAlign w:val="center"/>
          </w:tcPr>
          <w:p w:rsidR="00282355" w:rsidRPr="007B02D8" w:rsidRDefault="00282355" w:rsidP="00360AF2">
            <w:pPr>
              <w:jc w:val="center"/>
              <w:rPr>
                <w:sz w:val="22"/>
                <w:szCs w:val="22"/>
              </w:rPr>
            </w:pPr>
            <w:r w:rsidRPr="007B02D8">
              <w:rPr>
                <w:sz w:val="22"/>
                <w:szCs w:val="22"/>
              </w:rPr>
              <w:t>492927,0</w:t>
            </w:r>
          </w:p>
        </w:tc>
        <w:tc>
          <w:tcPr>
            <w:tcW w:w="1276" w:type="dxa"/>
            <w:vAlign w:val="center"/>
          </w:tcPr>
          <w:p w:rsidR="00282355" w:rsidRPr="007B02D8" w:rsidRDefault="00282355" w:rsidP="00360AF2">
            <w:pPr>
              <w:jc w:val="center"/>
              <w:rPr>
                <w:sz w:val="22"/>
                <w:szCs w:val="22"/>
              </w:rPr>
            </w:pPr>
            <w:r w:rsidRPr="007B02D8">
              <w:rPr>
                <w:sz w:val="22"/>
                <w:szCs w:val="22"/>
              </w:rPr>
              <w:t>448579,0</w:t>
            </w:r>
          </w:p>
        </w:tc>
        <w:tc>
          <w:tcPr>
            <w:tcW w:w="1021" w:type="dxa"/>
            <w:vAlign w:val="center"/>
          </w:tcPr>
          <w:p w:rsidR="00282355" w:rsidRPr="007B02D8" w:rsidRDefault="00282355" w:rsidP="00360AF2">
            <w:pPr>
              <w:jc w:val="center"/>
              <w:rPr>
                <w:sz w:val="22"/>
                <w:szCs w:val="22"/>
              </w:rPr>
            </w:pPr>
            <w:r w:rsidRPr="007B02D8">
              <w:rPr>
                <w:sz w:val="22"/>
                <w:szCs w:val="22"/>
              </w:rPr>
              <w:t>109,9</w:t>
            </w:r>
          </w:p>
        </w:tc>
      </w:tr>
      <w:tr w:rsidR="00282355" w:rsidTr="00360AF2">
        <w:trPr>
          <w:trHeight w:val="630"/>
        </w:trPr>
        <w:tc>
          <w:tcPr>
            <w:tcW w:w="560" w:type="dxa"/>
            <w:vAlign w:val="center"/>
          </w:tcPr>
          <w:p w:rsidR="00282355" w:rsidRDefault="00282355" w:rsidP="00360AF2">
            <w:pPr>
              <w:jc w:val="center"/>
              <w:rPr>
                <w:b/>
                <w:bCs/>
              </w:rPr>
            </w:pPr>
            <w:r>
              <w:rPr>
                <w:b/>
                <w:bCs/>
              </w:rPr>
              <w:t>9.</w:t>
            </w:r>
          </w:p>
        </w:tc>
        <w:tc>
          <w:tcPr>
            <w:tcW w:w="5218" w:type="dxa"/>
            <w:vAlign w:val="center"/>
          </w:tcPr>
          <w:p w:rsidR="00282355" w:rsidRDefault="00282355" w:rsidP="00360AF2">
            <w:pPr>
              <w:rPr>
                <w:b/>
                <w:bCs/>
              </w:rPr>
            </w:pPr>
            <w:r>
              <w:rPr>
                <w:b/>
                <w:bCs/>
              </w:rPr>
              <w:t>Удельный вес выручки СМСП в выручке в целом по МО</w:t>
            </w:r>
          </w:p>
        </w:tc>
        <w:tc>
          <w:tcPr>
            <w:tcW w:w="993" w:type="dxa"/>
            <w:vAlign w:val="center"/>
          </w:tcPr>
          <w:p w:rsidR="00282355" w:rsidRDefault="00282355" w:rsidP="00360AF2">
            <w:pPr>
              <w:jc w:val="center"/>
              <w:rPr>
                <w:b/>
                <w:bCs/>
              </w:rPr>
            </w:pPr>
            <w:r>
              <w:rPr>
                <w:b/>
                <w:bCs/>
              </w:rPr>
              <w:t>%</w:t>
            </w:r>
          </w:p>
        </w:tc>
        <w:tc>
          <w:tcPr>
            <w:tcW w:w="1275" w:type="dxa"/>
            <w:vAlign w:val="center"/>
          </w:tcPr>
          <w:p w:rsidR="00282355" w:rsidRPr="007B02D8" w:rsidRDefault="00282355" w:rsidP="00360AF2">
            <w:pPr>
              <w:jc w:val="center"/>
              <w:rPr>
                <w:b/>
                <w:bCs/>
                <w:sz w:val="22"/>
                <w:szCs w:val="22"/>
              </w:rPr>
            </w:pPr>
            <w:r w:rsidRPr="007B02D8">
              <w:rPr>
                <w:b/>
                <w:bCs/>
                <w:sz w:val="22"/>
                <w:szCs w:val="22"/>
              </w:rPr>
              <w:t>2</w:t>
            </w:r>
            <w:r>
              <w:rPr>
                <w:b/>
                <w:bCs/>
                <w:sz w:val="22"/>
                <w:szCs w:val="22"/>
              </w:rPr>
              <w:t>3,1</w:t>
            </w:r>
          </w:p>
        </w:tc>
        <w:tc>
          <w:tcPr>
            <w:tcW w:w="1276" w:type="dxa"/>
            <w:vAlign w:val="center"/>
          </w:tcPr>
          <w:p w:rsidR="00282355" w:rsidRPr="007B02D8" w:rsidRDefault="00282355" w:rsidP="00360AF2">
            <w:pPr>
              <w:jc w:val="center"/>
              <w:rPr>
                <w:b/>
                <w:bCs/>
                <w:sz w:val="22"/>
                <w:szCs w:val="22"/>
              </w:rPr>
            </w:pPr>
            <w:r w:rsidRPr="007B02D8">
              <w:rPr>
                <w:b/>
                <w:bCs/>
                <w:sz w:val="22"/>
                <w:szCs w:val="22"/>
              </w:rPr>
              <w:t>27,2</w:t>
            </w:r>
          </w:p>
        </w:tc>
        <w:tc>
          <w:tcPr>
            <w:tcW w:w="1021" w:type="dxa"/>
            <w:vAlign w:val="center"/>
          </w:tcPr>
          <w:p w:rsidR="00282355" w:rsidRPr="007B02D8" w:rsidRDefault="00282355" w:rsidP="00360AF2">
            <w:pPr>
              <w:jc w:val="center"/>
              <w:rPr>
                <w:b/>
                <w:bCs/>
                <w:sz w:val="22"/>
                <w:szCs w:val="22"/>
              </w:rPr>
            </w:pPr>
            <w:r w:rsidRPr="007B02D8">
              <w:rPr>
                <w:b/>
                <w:bCs/>
                <w:sz w:val="22"/>
                <w:szCs w:val="22"/>
              </w:rPr>
              <w:t>8</w:t>
            </w:r>
            <w:r>
              <w:rPr>
                <w:b/>
                <w:bCs/>
                <w:sz w:val="22"/>
                <w:szCs w:val="22"/>
              </w:rPr>
              <w:t>4,9</w:t>
            </w:r>
          </w:p>
        </w:tc>
      </w:tr>
    </w:tbl>
    <w:p w:rsidR="00282355" w:rsidRDefault="00282355">
      <w:pPr>
        <w:tabs>
          <w:tab w:val="left" w:pos="900"/>
        </w:tabs>
        <w:ind w:firstLine="709"/>
        <w:jc w:val="center"/>
      </w:pPr>
    </w:p>
    <w:p w:rsidR="00B60308" w:rsidRDefault="00B60308">
      <w:pPr>
        <w:tabs>
          <w:tab w:val="left" w:pos="900"/>
        </w:tabs>
        <w:jc w:val="center"/>
      </w:pPr>
    </w:p>
    <w:p w:rsidR="00DC3251" w:rsidRDefault="00DC3251">
      <w:pPr>
        <w:tabs>
          <w:tab w:val="left" w:pos="900"/>
        </w:tabs>
        <w:jc w:val="center"/>
      </w:pPr>
      <w:r w:rsidRPr="00DC3251">
        <w:rPr>
          <w:noProof/>
        </w:rPr>
        <w:drawing>
          <wp:inline distT="0" distB="0" distL="0" distR="0">
            <wp:extent cx="5000625" cy="2867025"/>
            <wp:effectExtent l="19050" t="0" r="9525"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3251" w:rsidRDefault="00DC3251">
      <w:pPr>
        <w:tabs>
          <w:tab w:val="left" w:pos="900"/>
        </w:tabs>
        <w:jc w:val="center"/>
      </w:pPr>
    </w:p>
    <w:p w:rsidR="00AE4633" w:rsidRPr="000C40B8" w:rsidRDefault="00AE4633" w:rsidP="00AE4633">
      <w:pPr>
        <w:tabs>
          <w:tab w:val="left" w:pos="900"/>
        </w:tabs>
        <w:ind w:firstLine="709"/>
        <w:jc w:val="both"/>
        <w:rPr>
          <w:sz w:val="28"/>
          <w:szCs w:val="28"/>
        </w:rPr>
      </w:pPr>
      <w:r w:rsidRPr="00AE4633">
        <w:rPr>
          <w:color w:val="000000"/>
          <w:sz w:val="28"/>
          <w:szCs w:val="28"/>
        </w:rPr>
        <w:t xml:space="preserve">В </w:t>
      </w:r>
      <w:r w:rsidRPr="000C40B8">
        <w:rPr>
          <w:sz w:val="28"/>
          <w:szCs w:val="28"/>
        </w:rPr>
        <w:t>201</w:t>
      </w:r>
      <w:r>
        <w:rPr>
          <w:sz w:val="28"/>
          <w:szCs w:val="28"/>
        </w:rPr>
        <w:t>6 году</w:t>
      </w:r>
      <w:r w:rsidRPr="000C40B8">
        <w:rPr>
          <w:sz w:val="28"/>
          <w:szCs w:val="28"/>
        </w:rPr>
        <w:t xml:space="preserve"> на территории района осуществляли свою деятельность </w:t>
      </w:r>
      <w:r>
        <w:rPr>
          <w:sz w:val="28"/>
          <w:szCs w:val="28"/>
        </w:rPr>
        <w:t>205 субъектов</w:t>
      </w:r>
      <w:r w:rsidRPr="000C40B8">
        <w:rPr>
          <w:sz w:val="28"/>
          <w:szCs w:val="28"/>
        </w:rPr>
        <w:t xml:space="preserve"> малого и среднего предпринимательства (работающих и предоставляющих отчетность в администрацию района), из них:</w:t>
      </w:r>
    </w:p>
    <w:p w:rsidR="00AE4633" w:rsidRPr="000C40B8" w:rsidRDefault="00AE4633" w:rsidP="00AE4633">
      <w:pPr>
        <w:numPr>
          <w:ilvl w:val="0"/>
          <w:numId w:val="14"/>
        </w:numPr>
        <w:suppressAutoHyphens w:val="0"/>
        <w:jc w:val="both"/>
        <w:rPr>
          <w:sz w:val="28"/>
          <w:szCs w:val="28"/>
        </w:rPr>
      </w:pPr>
      <w:r w:rsidRPr="000C40B8">
        <w:rPr>
          <w:sz w:val="28"/>
          <w:szCs w:val="28"/>
        </w:rPr>
        <w:t xml:space="preserve">средних предприятий – </w:t>
      </w:r>
      <w:r>
        <w:rPr>
          <w:sz w:val="28"/>
          <w:szCs w:val="28"/>
        </w:rPr>
        <w:t>0</w:t>
      </w:r>
      <w:r w:rsidRPr="000C40B8">
        <w:rPr>
          <w:sz w:val="28"/>
          <w:szCs w:val="28"/>
        </w:rPr>
        <w:t>;</w:t>
      </w:r>
    </w:p>
    <w:p w:rsidR="00AE4633" w:rsidRPr="000C40B8" w:rsidRDefault="00AE4633" w:rsidP="00AE4633">
      <w:pPr>
        <w:numPr>
          <w:ilvl w:val="0"/>
          <w:numId w:val="13"/>
        </w:numPr>
        <w:suppressAutoHyphens w:val="0"/>
        <w:jc w:val="both"/>
        <w:rPr>
          <w:sz w:val="28"/>
          <w:szCs w:val="28"/>
        </w:rPr>
      </w:pPr>
      <w:r w:rsidRPr="000C40B8">
        <w:rPr>
          <w:sz w:val="28"/>
          <w:szCs w:val="28"/>
        </w:rPr>
        <w:t xml:space="preserve">малых предприятий – </w:t>
      </w:r>
      <w:r>
        <w:rPr>
          <w:sz w:val="28"/>
          <w:szCs w:val="28"/>
        </w:rPr>
        <w:t>23</w:t>
      </w:r>
      <w:r w:rsidRPr="000C40B8">
        <w:rPr>
          <w:sz w:val="28"/>
          <w:szCs w:val="28"/>
        </w:rPr>
        <w:t>, в том числе</w:t>
      </w:r>
      <w:r>
        <w:rPr>
          <w:sz w:val="28"/>
          <w:szCs w:val="28"/>
        </w:rPr>
        <w:t xml:space="preserve"> 13 </w:t>
      </w:r>
      <w:r w:rsidRPr="000C40B8">
        <w:rPr>
          <w:sz w:val="28"/>
          <w:szCs w:val="28"/>
        </w:rPr>
        <w:t xml:space="preserve">– микропредприятий;  </w:t>
      </w:r>
    </w:p>
    <w:p w:rsidR="00AE4633" w:rsidRPr="000C40B8" w:rsidRDefault="00AE4633" w:rsidP="00AE4633">
      <w:pPr>
        <w:numPr>
          <w:ilvl w:val="0"/>
          <w:numId w:val="13"/>
        </w:numPr>
        <w:suppressAutoHyphens w:val="0"/>
        <w:jc w:val="both"/>
        <w:rPr>
          <w:sz w:val="28"/>
          <w:szCs w:val="28"/>
        </w:rPr>
      </w:pPr>
      <w:r w:rsidRPr="000C40B8">
        <w:rPr>
          <w:sz w:val="28"/>
          <w:szCs w:val="28"/>
        </w:rPr>
        <w:t xml:space="preserve">крестьянских (фермерских) хозяйств – </w:t>
      </w:r>
      <w:r>
        <w:rPr>
          <w:sz w:val="28"/>
          <w:szCs w:val="28"/>
        </w:rPr>
        <w:t>65</w:t>
      </w:r>
      <w:r w:rsidRPr="000C40B8">
        <w:rPr>
          <w:sz w:val="28"/>
          <w:szCs w:val="28"/>
        </w:rPr>
        <w:t xml:space="preserve">; </w:t>
      </w:r>
    </w:p>
    <w:p w:rsidR="00AE4633" w:rsidRPr="000C40B8" w:rsidRDefault="00AE4633" w:rsidP="00AE4633">
      <w:pPr>
        <w:numPr>
          <w:ilvl w:val="0"/>
          <w:numId w:val="13"/>
        </w:numPr>
        <w:suppressAutoHyphens w:val="0"/>
        <w:jc w:val="both"/>
        <w:rPr>
          <w:sz w:val="28"/>
          <w:szCs w:val="28"/>
        </w:rPr>
      </w:pPr>
      <w:r w:rsidRPr="000C40B8">
        <w:rPr>
          <w:sz w:val="28"/>
          <w:szCs w:val="28"/>
        </w:rPr>
        <w:t xml:space="preserve">индивидуальных предпринимателей – </w:t>
      </w:r>
      <w:r>
        <w:rPr>
          <w:sz w:val="28"/>
          <w:szCs w:val="28"/>
        </w:rPr>
        <w:t>117</w:t>
      </w:r>
      <w:r w:rsidRPr="000C40B8">
        <w:rPr>
          <w:sz w:val="28"/>
          <w:szCs w:val="28"/>
        </w:rPr>
        <w:t>.</w:t>
      </w:r>
    </w:p>
    <w:p w:rsidR="00AE4633" w:rsidRPr="000C40B8" w:rsidRDefault="00AE4633" w:rsidP="00AE4633">
      <w:pPr>
        <w:ind w:firstLine="709"/>
        <w:jc w:val="both"/>
        <w:rPr>
          <w:sz w:val="28"/>
          <w:szCs w:val="28"/>
        </w:rPr>
      </w:pPr>
      <w:r w:rsidRPr="000C40B8">
        <w:rPr>
          <w:sz w:val="28"/>
          <w:szCs w:val="28"/>
        </w:rPr>
        <w:t xml:space="preserve">По сравнению с данными </w:t>
      </w:r>
      <w:r>
        <w:rPr>
          <w:sz w:val="28"/>
          <w:szCs w:val="28"/>
        </w:rPr>
        <w:t xml:space="preserve"> 2016</w:t>
      </w:r>
      <w:r w:rsidRPr="000C40B8">
        <w:rPr>
          <w:sz w:val="28"/>
          <w:szCs w:val="28"/>
        </w:rPr>
        <w:t xml:space="preserve"> года количество СМСП </w:t>
      </w:r>
      <w:r>
        <w:rPr>
          <w:sz w:val="28"/>
          <w:szCs w:val="28"/>
        </w:rPr>
        <w:t>увеличилось на 11 ед. (по состоянию на 01.01</w:t>
      </w:r>
      <w:r w:rsidRPr="000C40B8">
        <w:rPr>
          <w:sz w:val="28"/>
          <w:szCs w:val="28"/>
        </w:rPr>
        <w:t>.201</w:t>
      </w:r>
      <w:r>
        <w:rPr>
          <w:sz w:val="28"/>
          <w:szCs w:val="28"/>
        </w:rPr>
        <w:t>7</w:t>
      </w:r>
      <w:r w:rsidRPr="000C40B8">
        <w:rPr>
          <w:sz w:val="28"/>
          <w:szCs w:val="28"/>
        </w:rPr>
        <w:t xml:space="preserve"> г</w:t>
      </w:r>
      <w:r>
        <w:rPr>
          <w:sz w:val="28"/>
          <w:szCs w:val="28"/>
        </w:rPr>
        <w:t xml:space="preserve">. </w:t>
      </w:r>
      <w:r w:rsidRPr="000C40B8">
        <w:rPr>
          <w:sz w:val="28"/>
          <w:szCs w:val="28"/>
        </w:rPr>
        <w:t>– 1</w:t>
      </w:r>
      <w:r>
        <w:rPr>
          <w:sz w:val="28"/>
          <w:szCs w:val="28"/>
        </w:rPr>
        <w:t>94</w:t>
      </w:r>
      <w:r w:rsidRPr="000C40B8">
        <w:rPr>
          <w:sz w:val="28"/>
          <w:szCs w:val="28"/>
        </w:rPr>
        <w:t xml:space="preserve">). </w:t>
      </w:r>
    </w:p>
    <w:p w:rsidR="00AE4633" w:rsidRDefault="004E1651" w:rsidP="00AE4633">
      <w:pPr>
        <w:ind w:firstLine="709"/>
        <w:jc w:val="both"/>
        <w:rPr>
          <w:sz w:val="28"/>
          <w:szCs w:val="28"/>
        </w:rPr>
      </w:pPr>
      <w:r>
        <w:rPr>
          <w:sz w:val="28"/>
          <w:szCs w:val="28"/>
        </w:rPr>
        <w:t>Согласно данным Тулунского государственного отдела статистики</w:t>
      </w:r>
      <w:r w:rsidR="00AE4633" w:rsidRPr="000C40B8">
        <w:rPr>
          <w:sz w:val="28"/>
          <w:szCs w:val="28"/>
        </w:rPr>
        <w:t xml:space="preserve"> и представленной информации предприятиями малого и среднег</w:t>
      </w:r>
      <w:r w:rsidR="00AE4633">
        <w:rPr>
          <w:sz w:val="28"/>
          <w:szCs w:val="28"/>
        </w:rPr>
        <w:t>о бизнеса, по состоянию на 01.01.2017</w:t>
      </w:r>
      <w:r w:rsidR="00AE4633" w:rsidRPr="000C40B8">
        <w:rPr>
          <w:sz w:val="28"/>
          <w:szCs w:val="28"/>
        </w:rPr>
        <w:t xml:space="preserve"> г. среднесписочная численность работающих на данных предприятиях (юр. лицах) составляет </w:t>
      </w:r>
      <w:r w:rsidR="00AE4633">
        <w:rPr>
          <w:sz w:val="28"/>
          <w:szCs w:val="28"/>
        </w:rPr>
        <w:t xml:space="preserve">472 </w:t>
      </w:r>
      <w:r w:rsidR="00AE4633" w:rsidRPr="000C40B8">
        <w:rPr>
          <w:sz w:val="28"/>
          <w:szCs w:val="28"/>
        </w:rPr>
        <w:t>человек</w:t>
      </w:r>
      <w:r w:rsidR="00AE4633">
        <w:rPr>
          <w:sz w:val="28"/>
          <w:szCs w:val="28"/>
        </w:rPr>
        <w:t>а</w:t>
      </w:r>
      <w:r w:rsidR="00AE4633" w:rsidRPr="000C40B8">
        <w:rPr>
          <w:sz w:val="28"/>
          <w:szCs w:val="28"/>
        </w:rPr>
        <w:t xml:space="preserve">, что на </w:t>
      </w:r>
      <w:r w:rsidR="00AE4633">
        <w:rPr>
          <w:sz w:val="28"/>
          <w:szCs w:val="28"/>
        </w:rPr>
        <w:t>73</w:t>
      </w:r>
      <w:r w:rsidR="00AE4633" w:rsidRPr="000C40B8">
        <w:rPr>
          <w:sz w:val="28"/>
          <w:szCs w:val="28"/>
        </w:rPr>
        <w:t xml:space="preserve"> человек</w:t>
      </w:r>
      <w:r w:rsidR="00AE4633">
        <w:rPr>
          <w:sz w:val="28"/>
          <w:szCs w:val="28"/>
        </w:rPr>
        <w:t>а или 13,4</w:t>
      </w:r>
      <w:r w:rsidR="00AE4633" w:rsidRPr="000C40B8">
        <w:rPr>
          <w:sz w:val="28"/>
          <w:szCs w:val="28"/>
        </w:rPr>
        <w:t xml:space="preserve"> % меньше соответствующего уровня прошлого года (</w:t>
      </w:r>
      <w:r w:rsidR="00AE4633">
        <w:rPr>
          <w:sz w:val="28"/>
          <w:szCs w:val="28"/>
        </w:rPr>
        <w:t>545 чел).</w:t>
      </w:r>
    </w:p>
    <w:p w:rsidR="00AE4633" w:rsidRPr="000C40B8" w:rsidRDefault="00AE4633" w:rsidP="00AE4633">
      <w:pPr>
        <w:ind w:firstLine="709"/>
        <w:jc w:val="both"/>
        <w:rPr>
          <w:sz w:val="28"/>
          <w:szCs w:val="28"/>
        </w:rPr>
      </w:pPr>
      <w:r w:rsidRPr="000C40B8">
        <w:rPr>
          <w:sz w:val="28"/>
          <w:szCs w:val="28"/>
        </w:rPr>
        <w:t>Увеличилась численность работаю</w:t>
      </w:r>
      <w:r>
        <w:rPr>
          <w:sz w:val="28"/>
          <w:szCs w:val="28"/>
        </w:rPr>
        <w:t>щих в ООО «Кедр» (на 22 чел), ООО «Урожай» (на 2 чел), ООО «Шерагульское» (1 чел.), СПК «Спутник» (на 2 чел.).</w:t>
      </w:r>
      <w:r>
        <w:rPr>
          <w:sz w:val="28"/>
          <w:szCs w:val="28"/>
        </w:rPr>
        <w:tab/>
        <w:t>С</w:t>
      </w:r>
      <w:r w:rsidRPr="000C40B8">
        <w:rPr>
          <w:sz w:val="28"/>
          <w:szCs w:val="28"/>
        </w:rPr>
        <w:t xml:space="preserve">ократилась численность работающих </w:t>
      </w:r>
      <w:r>
        <w:rPr>
          <w:sz w:val="28"/>
          <w:szCs w:val="28"/>
        </w:rPr>
        <w:t>в ООО «Карьер Диабаз» (на 20 чел.), ООО «Тулунский мясной двор» (на 13 чел.), в ООО «Монолит» (на 4 чел.), в ООО «Тулунское хлебоприемное предприятие» (на 5 чел.), в сфере торговли (на 56 чел.</w:t>
      </w:r>
      <w:r w:rsidRPr="000C40B8">
        <w:rPr>
          <w:sz w:val="28"/>
          <w:szCs w:val="28"/>
        </w:rPr>
        <w:t>)</w:t>
      </w:r>
      <w:r>
        <w:rPr>
          <w:sz w:val="28"/>
          <w:szCs w:val="28"/>
        </w:rPr>
        <w:t>.</w:t>
      </w:r>
    </w:p>
    <w:p w:rsidR="00AE4633" w:rsidRDefault="00AE4633" w:rsidP="00AE4633">
      <w:pPr>
        <w:ind w:firstLine="709"/>
        <w:jc w:val="center"/>
        <w:rPr>
          <w:b/>
        </w:rPr>
      </w:pPr>
    </w:p>
    <w:p w:rsidR="00AE4633" w:rsidRPr="000C40B8" w:rsidRDefault="00AE4633" w:rsidP="00AE4633">
      <w:pPr>
        <w:ind w:firstLine="709"/>
        <w:jc w:val="center"/>
        <w:rPr>
          <w:b/>
          <w:sz w:val="28"/>
          <w:szCs w:val="28"/>
        </w:rPr>
      </w:pPr>
      <w:r w:rsidRPr="000C40B8">
        <w:rPr>
          <w:b/>
          <w:sz w:val="28"/>
          <w:szCs w:val="28"/>
        </w:rPr>
        <w:t>Структура численности работающих</w:t>
      </w:r>
    </w:p>
    <w:p w:rsidR="00AE4633" w:rsidRDefault="00AE4633" w:rsidP="00AE4633">
      <w:pPr>
        <w:ind w:firstLine="709"/>
        <w:jc w:val="center"/>
        <w:rPr>
          <w:b/>
          <w:sz w:val="28"/>
          <w:szCs w:val="28"/>
        </w:rPr>
      </w:pPr>
      <w:r w:rsidRPr="000C40B8">
        <w:rPr>
          <w:b/>
          <w:sz w:val="28"/>
          <w:szCs w:val="28"/>
        </w:rPr>
        <w:t>на предприятиях малого и среднего бизнеса (юр. лицах)</w:t>
      </w:r>
    </w:p>
    <w:p w:rsidR="00AE4633" w:rsidRDefault="00AE4633" w:rsidP="00AE4633">
      <w:pPr>
        <w:ind w:firstLine="709"/>
        <w:jc w:val="center"/>
        <w:rPr>
          <w:b/>
          <w:sz w:val="28"/>
          <w:szCs w:val="28"/>
        </w:rPr>
      </w:pPr>
    </w:p>
    <w:tbl>
      <w:tblPr>
        <w:tblW w:w="7445"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1591"/>
        <w:gridCol w:w="1917"/>
      </w:tblGrid>
      <w:tr w:rsidR="00AE4633" w:rsidRPr="009F45B7" w:rsidTr="00360AF2">
        <w:trPr>
          <w:trHeight w:val="689"/>
          <w:jc w:val="center"/>
        </w:trPr>
        <w:tc>
          <w:tcPr>
            <w:tcW w:w="3937" w:type="dxa"/>
            <w:shd w:val="clear" w:color="auto" w:fill="auto"/>
            <w:vAlign w:val="center"/>
            <w:hideMark/>
          </w:tcPr>
          <w:p w:rsidR="00AE4633" w:rsidRPr="009F45B7" w:rsidRDefault="00AE4633" w:rsidP="00360AF2">
            <w:pPr>
              <w:jc w:val="center"/>
              <w:rPr>
                <w:color w:val="000000"/>
              </w:rPr>
            </w:pPr>
            <w:r w:rsidRPr="009F45B7">
              <w:rPr>
                <w:color w:val="000000"/>
              </w:rPr>
              <w:lastRenderedPageBreak/>
              <w:t>Вид экономической деятельности</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Численность работающих, чел.</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Доля, %</w:t>
            </w:r>
          </w:p>
        </w:tc>
      </w:tr>
      <w:tr w:rsidR="00AE4633" w:rsidRPr="009F45B7" w:rsidTr="00360AF2">
        <w:trPr>
          <w:trHeight w:val="362"/>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Сельское хозяйство</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131</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27,8</w:t>
            </w:r>
          </w:p>
        </w:tc>
      </w:tr>
      <w:tr w:rsidR="00AE4633" w:rsidRPr="009F45B7" w:rsidTr="00360AF2">
        <w:trPr>
          <w:trHeight w:val="345"/>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Лесное хозяйство</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124</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26,3</w:t>
            </w:r>
          </w:p>
        </w:tc>
      </w:tr>
      <w:tr w:rsidR="00AE4633" w:rsidRPr="009F45B7" w:rsidTr="00360AF2">
        <w:trPr>
          <w:trHeight w:val="397"/>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Обрабатывающие производства</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26</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5,5</w:t>
            </w:r>
          </w:p>
        </w:tc>
      </w:tr>
      <w:tr w:rsidR="00AE4633" w:rsidRPr="009F45B7" w:rsidTr="00360AF2">
        <w:trPr>
          <w:trHeight w:val="416"/>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Добыча полезных ископаемых</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47</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10,0</w:t>
            </w:r>
          </w:p>
        </w:tc>
      </w:tr>
      <w:tr w:rsidR="00AE4633" w:rsidRPr="009F45B7" w:rsidTr="00360AF2">
        <w:trPr>
          <w:trHeight w:val="342"/>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Торговля</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66</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14,0</w:t>
            </w:r>
          </w:p>
        </w:tc>
      </w:tr>
      <w:tr w:rsidR="00AE4633" w:rsidRPr="009F45B7" w:rsidTr="00360AF2">
        <w:trPr>
          <w:trHeight w:val="435"/>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Транспорт и связь</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32</w:t>
            </w:r>
          </w:p>
        </w:tc>
        <w:tc>
          <w:tcPr>
            <w:tcW w:w="1917" w:type="dxa"/>
            <w:shd w:val="clear" w:color="auto" w:fill="auto"/>
            <w:vAlign w:val="center"/>
            <w:hideMark/>
          </w:tcPr>
          <w:p w:rsidR="00AE4633" w:rsidRPr="009F45B7" w:rsidRDefault="00AE4633" w:rsidP="00360AF2">
            <w:pPr>
              <w:jc w:val="center"/>
              <w:rPr>
                <w:color w:val="000000"/>
              </w:rPr>
            </w:pPr>
            <w:r w:rsidRPr="009F45B7">
              <w:rPr>
                <w:color w:val="000000"/>
              </w:rPr>
              <w:t>6,8</w:t>
            </w:r>
          </w:p>
        </w:tc>
      </w:tr>
      <w:tr w:rsidR="00AE4633" w:rsidRPr="009F45B7" w:rsidTr="00360AF2">
        <w:trPr>
          <w:trHeight w:val="324"/>
          <w:jc w:val="center"/>
        </w:trPr>
        <w:tc>
          <w:tcPr>
            <w:tcW w:w="3937" w:type="dxa"/>
            <w:shd w:val="clear" w:color="auto" w:fill="auto"/>
            <w:vAlign w:val="center"/>
            <w:hideMark/>
          </w:tcPr>
          <w:p w:rsidR="00AE4633" w:rsidRPr="009F45B7" w:rsidRDefault="00AE4633" w:rsidP="00360AF2">
            <w:pPr>
              <w:rPr>
                <w:color w:val="000000"/>
              </w:rPr>
            </w:pPr>
            <w:r w:rsidRPr="009F45B7">
              <w:rPr>
                <w:color w:val="000000"/>
              </w:rPr>
              <w:t>Прочие</w:t>
            </w:r>
          </w:p>
        </w:tc>
        <w:tc>
          <w:tcPr>
            <w:tcW w:w="1591" w:type="dxa"/>
            <w:shd w:val="clear" w:color="auto" w:fill="auto"/>
            <w:vAlign w:val="center"/>
            <w:hideMark/>
          </w:tcPr>
          <w:p w:rsidR="00AE4633" w:rsidRPr="009F45B7" w:rsidRDefault="00AE4633" w:rsidP="00360AF2">
            <w:pPr>
              <w:jc w:val="center"/>
              <w:rPr>
                <w:color w:val="000000"/>
              </w:rPr>
            </w:pPr>
            <w:r w:rsidRPr="009F45B7">
              <w:rPr>
                <w:color w:val="000000"/>
              </w:rPr>
              <w:t>46</w:t>
            </w:r>
          </w:p>
        </w:tc>
        <w:tc>
          <w:tcPr>
            <w:tcW w:w="1917" w:type="dxa"/>
            <w:shd w:val="clear" w:color="auto" w:fill="auto"/>
            <w:vAlign w:val="center"/>
            <w:hideMark/>
          </w:tcPr>
          <w:p w:rsidR="00AE4633" w:rsidRPr="009F45B7" w:rsidRDefault="00AE4633" w:rsidP="00DC3251">
            <w:pPr>
              <w:jc w:val="center"/>
              <w:rPr>
                <w:color w:val="000000"/>
              </w:rPr>
            </w:pPr>
            <w:r w:rsidRPr="009F45B7">
              <w:rPr>
                <w:color w:val="000000"/>
              </w:rPr>
              <w:t>9,</w:t>
            </w:r>
            <w:r w:rsidR="00DC3251">
              <w:rPr>
                <w:color w:val="000000"/>
              </w:rPr>
              <w:t>6</w:t>
            </w:r>
          </w:p>
        </w:tc>
      </w:tr>
      <w:tr w:rsidR="00AE4633" w:rsidRPr="009F45B7" w:rsidTr="00360AF2">
        <w:trPr>
          <w:trHeight w:val="324"/>
          <w:jc w:val="center"/>
        </w:trPr>
        <w:tc>
          <w:tcPr>
            <w:tcW w:w="3937" w:type="dxa"/>
            <w:shd w:val="clear" w:color="auto" w:fill="auto"/>
            <w:vAlign w:val="center"/>
            <w:hideMark/>
          </w:tcPr>
          <w:p w:rsidR="00AE4633" w:rsidRPr="009F45B7" w:rsidRDefault="00AE4633" w:rsidP="00360AF2">
            <w:pPr>
              <w:rPr>
                <w:b/>
                <w:bCs/>
                <w:color w:val="000000"/>
              </w:rPr>
            </w:pPr>
            <w:r w:rsidRPr="009F45B7">
              <w:rPr>
                <w:b/>
                <w:bCs/>
                <w:color w:val="000000"/>
              </w:rPr>
              <w:t>Итого:</w:t>
            </w:r>
          </w:p>
        </w:tc>
        <w:tc>
          <w:tcPr>
            <w:tcW w:w="1591" w:type="dxa"/>
            <w:shd w:val="clear" w:color="auto" w:fill="auto"/>
            <w:vAlign w:val="center"/>
            <w:hideMark/>
          </w:tcPr>
          <w:p w:rsidR="00AE4633" w:rsidRPr="009F45B7" w:rsidRDefault="00AE4633" w:rsidP="00360AF2">
            <w:pPr>
              <w:jc w:val="center"/>
              <w:rPr>
                <w:b/>
                <w:bCs/>
                <w:color w:val="000000"/>
              </w:rPr>
            </w:pPr>
            <w:r w:rsidRPr="009F45B7">
              <w:rPr>
                <w:b/>
                <w:bCs/>
                <w:color w:val="000000"/>
              </w:rPr>
              <w:t>472</w:t>
            </w:r>
          </w:p>
        </w:tc>
        <w:tc>
          <w:tcPr>
            <w:tcW w:w="1917" w:type="dxa"/>
            <w:shd w:val="clear" w:color="auto" w:fill="auto"/>
            <w:vAlign w:val="center"/>
            <w:hideMark/>
          </w:tcPr>
          <w:p w:rsidR="00AE4633" w:rsidRPr="009F45B7" w:rsidRDefault="00AE4633" w:rsidP="00360AF2">
            <w:pPr>
              <w:jc w:val="center"/>
              <w:rPr>
                <w:b/>
                <w:bCs/>
                <w:color w:val="000000"/>
              </w:rPr>
            </w:pPr>
            <w:r w:rsidRPr="009F45B7">
              <w:rPr>
                <w:b/>
                <w:bCs/>
                <w:color w:val="000000"/>
              </w:rPr>
              <w:t>100,0</w:t>
            </w:r>
          </w:p>
        </w:tc>
      </w:tr>
    </w:tbl>
    <w:p w:rsidR="00B60308" w:rsidRDefault="00B60308">
      <w:pPr>
        <w:tabs>
          <w:tab w:val="left" w:pos="900"/>
        </w:tabs>
        <w:ind w:firstLine="709"/>
        <w:jc w:val="center"/>
        <w:rPr>
          <w:noProof/>
        </w:rPr>
      </w:pPr>
    </w:p>
    <w:p w:rsidR="00B60308" w:rsidRDefault="00DC3251">
      <w:pPr>
        <w:jc w:val="center"/>
        <w:rPr>
          <w:b/>
          <w:sz w:val="28"/>
          <w:szCs w:val="28"/>
        </w:rPr>
      </w:pPr>
      <w:r w:rsidRPr="00DC3251">
        <w:rPr>
          <w:b/>
          <w:noProof/>
          <w:sz w:val="28"/>
          <w:szCs w:val="28"/>
        </w:rPr>
        <w:drawing>
          <wp:inline distT="0" distB="0" distL="0" distR="0">
            <wp:extent cx="4248150" cy="2743200"/>
            <wp:effectExtent l="19050" t="0" r="19050" b="0"/>
            <wp:docPr id="2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3251" w:rsidRDefault="00DC3251" w:rsidP="00AE4633">
      <w:pPr>
        <w:ind w:firstLine="709"/>
        <w:jc w:val="both"/>
        <w:rPr>
          <w:sz w:val="28"/>
          <w:szCs w:val="28"/>
        </w:rPr>
      </w:pPr>
    </w:p>
    <w:p w:rsidR="00AE4633" w:rsidRPr="000C40B8" w:rsidRDefault="00AE4633" w:rsidP="00DC3251">
      <w:pPr>
        <w:ind w:firstLine="709"/>
        <w:jc w:val="both"/>
        <w:rPr>
          <w:sz w:val="28"/>
          <w:szCs w:val="28"/>
        </w:rPr>
      </w:pPr>
      <w:r w:rsidRPr="000C40B8">
        <w:rPr>
          <w:sz w:val="28"/>
          <w:szCs w:val="28"/>
        </w:rPr>
        <w:t>Из данной таблицы ви</w:t>
      </w:r>
      <w:r>
        <w:rPr>
          <w:sz w:val="28"/>
          <w:szCs w:val="28"/>
        </w:rPr>
        <w:t xml:space="preserve">дно, что доля работающих, занятых </w:t>
      </w:r>
      <w:r w:rsidRPr="000C40B8">
        <w:rPr>
          <w:sz w:val="28"/>
          <w:szCs w:val="28"/>
        </w:rPr>
        <w:t>в сельском хозяйстве</w:t>
      </w:r>
      <w:r>
        <w:rPr>
          <w:sz w:val="28"/>
          <w:szCs w:val="28"/>
        </w:rPr>
        <w:t xml:space="preserve"> составляет 27,8 % </w:t>
      </w:r>
      <w:r w:rsidRPr="000C40B8">
        <w:rPr>
          <w:sz w:val="28"/>
          <w:szCs w:val="28"/>
        </w:rPr>
        <w:t xml:space="preserve">от общей численности, работающих во всех предприятиях малого и среднего бизнеса, </w:t>
      </w:r>
      <w:r>
        <w:rPr>
          <w:sz w:val="28"/>
          <w:szCs w:val="28"/>
        </w:rPr>
        <w:t xml:space="preserve">26,3 </w:t>
      </w:r>
      <w:r w:rsidRPr="000C40B8">
        <w:rPr>
          <w:sz w:val="28"/>
          <w:szCs w:val="28"/>
        </w:rPr>
        <w:t>% - занято в лесном хозяйстве,</w:t>
      </w:r>
      <w:r>
        <w:rPr>
          <w:sz w:val="28"/>
          <w:szCs w:val="28"/>
        </w:rPr>
        <w:t xml:space="preserve"> в сфере торговли  занято 14,0</w:t>
      </w:r>
      <w:r w:rsidRPr="000C40B8">
        <w:rPr>
          <w:sz w:val="28"/>
          <w:szCs w:val="28"/>
        </w:rPr>
        <w:t xml:space="preserve"> %</w:t>
      </w:r>
      <w:r>
        <w:rPr>
          <w:sz w:val="28"/>
          <w:szCs w:val="28"/>
        </w:rPr>
        <w:t>, 10,0</w:t>
      </w:r>
      <w:r w:rsidRPr="000C40B8">
        <w:rPr>
          <w:sz w:val="28"/>
          <w:szCs w:val="28"/>
        </w:rPr>
        <w:t xml:space="preserve"> % </w:t>
      </w:r>
      <w:r>
        <w:rPr>
          <w:sz w:val="28"/>
          <w:szCs w:val="28"/>
        </w:rPr>
        <w:t>-</w:t>
      </w:r>
      <w:r w:rsidRPr="000C40B8">
        <w:rPr>
          <w:sz w:val="28"/>
          <w:szCs w:val="28"/>
        </w:rPr>
        <w:t xml:space="preserve"> занимается добычей полезных ископаемых (производство строительных материалов, добыча золота), </w:t>
      </w:r>
      <w:r>
        <w:rPr>
          <w:sz w:val="28"/>
          <w:szCs w:val="28"/>
        </w:rPr>
        <w:t>6,8</w:t>
      </w:r>
      <w:r w:rsidRPr="000C40B8">
        <w:rPr>
          <w:sz w:val="28"/>
          <w:szCs w:val="28"/>
        </w:rPr>
        <w:t xml:space="preserve"> % - работает на транспорте (ООО «Тулунско</w:t>
      </w:r>
      <w:r>
        <w:rPr>
          <w:sz w:val="28"/>
          <w:szCs w:val="28"/>
        </w:rPr>
        <w:t>е ХПП»), 5,5</w:t>
      </w:r>
      <w:r w:rsidRPr="000C40B8">
        <w:rPr>
          <w:sz w:val="28"/>
          <w:szCs w:val="28"/>
        </w:rPr>
        <w:t xml:space="preserve"> % </w:t>
      </w:r>
      <w:r>
        <w:rPr>
          <w:sz w:val="28"/>
          <w:szCs w:val="28"/>
        </w:rPr>
        <w:t>- работало</w:t>
      </w:r>
      <w:r w:rsidRPr="000C40B8">
        <w:rPr>
          <w:sz w:val="28"/>
          <w:szCs w:val="28"/>
        </w:rPr>
        <w:t xml:space="preserve"> на обрабатывающих производствах (О</w:t>
      </w:r>
      <w:r>
        <w:rPr>
          <w:sz w:val="28"/>
          <w:szCs w:val="28"/>
        </w:rPr>
        <w:t>ОО «Тулунский мясной двор»),  9,</w:t>
      </w:r>
      <w:r w:rsidR="00DC3251">
        <w:rPr>
          <w:sz w:val="28"/>
          <w:szCs w:val="28"/>
        </w:rPr>
        <w:t>6</w:t>
      </w:r>
      <w:r w:rsidRPr="000C40B8">
        <w:rPr>
          <w:sz w:val="28"/>
          <w:szCs w:val="28"/>
        </w:rPr>
        <w:t xml:space="preserve"> % </w:t>
      </w:r>
      <w:r>
        <w:rPr>
          <w:sz w:val="28"/>
          <w:szCs w:val="28"/>
        </w:rPr>
        <w:t xml:space="preserve">- </w:t>
      </w:r>
      <w:r w:rsidRPr="000C40B8">
        <w:rPr>
          <w:sz w:val="28"/>
          <w:szCs w:val="28"/>
        </w:rPr>
        <w:t>на прочих предприятиях (предприятия ЖКХ). О</w:t>
      </w:r>
      <w:r>
        <w:rPr>
          <w:sz w:val="28"/>
          <w:szCs w:val="28"/>
        </w:rPr>
        <w:t>ОО «Тулунский мясной двор», прекратило деятельность 31.09.2016 года.</w:t>
      </w:r>
    </w:p>
    <w:p w:rsidR="00AE4633" w:rsidRPr="000C40B8" w:rsidRDefault="00AE4633" w:rsidP="00DC3251">
      <w:pPr>
        <w:ind w:firstLine="709"/>
        <w:jc w:val="both"/>
        <w:rPr>
          <w:sz w:val="28"/>
          <w:szCs w:val="28"/>
        </w:rPr>
      </w:pPr>
      <w:r w:rsidRPr="000C40B8">
        <w:rPr>
          <w:sz w:val="28"/>
          <w:szCs w:val="28"/>
        </w:rPr>
        <w:t xml:space="preserve">Из общей </w:t>
      </w:r>
      <w:r w:rsidR="004E1651">
        <w:rPr>
          <w:sz w:val="28"/>
          <w:szCs w:val="28"/>
        </w:rPr>
        <w:t>численности,</w:t>
      </w:r>
      <w:r w:rsidRPr="000C40B8">
        <w:rPr>
          <w:sz w:val="28"/>
          <w:szCs w:val="28"/>
        </w:rPr>
        <w:t xml:space="preserve"> работающих на малых предприятиях </w:t>
      </w:r>
      <w:r>
        <w:rPr>
          <w:sz w:val="28"/>
          <w:szCs w:val="28"/>
        </w:rPr>
        <w:t>работает 402</w:t>
      </w:r>
      <w:r w:rsidRPr="000C40B8">
        <w:rPr>
          <w:sz w:val="28"/>
          <w:szCs w:val="28"/>
        </w:rPr>
        <w:t xml:space="preserve"> человек</w:t>
      </w:r>
      <w:r>
        <w:rPr>
          <w:sz w:val="28"/>
          <w:szCs w:val="28"/>
        </w:rPr>
        <w:t xml:space="preserve">а, что составляет 88,5 % к соответствующему уровню прошлого года, на </w:t>
      </w:r>
      <w:r w:rsidRPr="000C40B8">
        <w:rPr>
          <w:sz w:val="28"/>
          <w:szCs w:val="28"/>
        </w:rPr>
        <w:t>микропредприятиях</w:t>
      </w:r>
      <w:r>
        <w:rPr>
          <w:sz w:val="28"/>
          <w:szCs w:val="28"/>
        </w:rPr>
        <w:t xml:space="preserve"> – 70</w:t>
      </w:r>
      <w:r w:rsidRPr="000C40B8">
        <w:rPr>
          <w:sz w:val="28"/>
          <w:szCs w:val="28"/>
        </w:rPr>
        <w:t xml:space="preserve"> человек</w:t>
      </w:r>
      <w:r>
        <w:rPr>
          <w:sz w:val="28"/>
          <w:szCs w:val="28"/>
        </w:rPr>
        <w:t xml:space="preserve">, что составляет 76,9 </w:t>
      </w:r>
      <w:r w:rsidRPr="000C40B8">
        <w:rPr>
          <w:sz w:val="28"/>
          <w:szCs w:val="28"/>
        </w:rPr>
        <w:t>%</w:t>
      </w:r>
      <w:r>
        <w:rPr>
          <w:sz w:val="28"/>
          <w:szCs w:val="28"/>
        </w:rPr>
        <w:t xml:space="preserve"> к аналогичному уровню 2015 года, т.е. сократилось на 21 чел.</w:t>
      </w:r>
    </w:p>
    <w:p w:rsidR="00AE4633" w:rsidRPr="000C40B8" w:rsidRDefault="00AE4633" w:rsidP="00DC3251">
      <w:pPr>
        <w:ind w:firstLine="709"/>
        <w:jc w:val="both"/>
        <w:rPr>
          <w:sz w:val="28"/>
          <w:szCs w:val="28"/>
        </w:rPr>
      </w:pPr>
      <w:r w:rsidRPr="000C40B8">
        <w:rPr>
          <w:sz w:val="28"/>
          <w:szCs w:val="28"/>
        </w:rPr>
        <w:t xml:space="preserve">Среднемесячная заработная плата работников предприятий малого и среднего </w:t>
      </w:r>
      <w:r>
        <w:rPr>
          <w:sz w:val="28"/>
          <w:szCs w:val="28"/>
        </w:rPr>
        <w:t>бизнеса за</w:t>
      </w:r>
      <w:r w:rsidRPr="000C40B8">
        <w:rPr>
          <w:sz w:val="28"/>
          <w:szCs w:val="28"/>
        </w:rPr>
        <w:t xml:space="preserve"> 201</w:t>
      </w:r>
      <w:r>
        <w:rPr>
          <w:sz w:val="28"/>
          <w:szCs w:val="28"/>
        </w:rPr>
        <w:t>6 год</w:t>
      </w:r>
      <w:r w:rsidRPr="000C40B8">
        <w:rPr>
          <w:sz w:val="28"/>
          <w:szCs w:val="28"/>
        </w:rPr>
        <w:t xml:space="preserve"> составила </w:t>
      </w:r>
      <w:r>
        <w:rPr>
          <w:sz w:val="28"/>
          <w:szCs w:val="28"/>
        </w:rPr>
        <w:t xml:space="preserve">18226 </w:t>
      </w:r>
      <w:r w:rsidRPr="000C40B8">
        <w:rPr>
          <w:sz w:val="28"/>
          <w:szCs w:val="28"/>
        </w:rPr>
        <w:t xml:space="preserve">руб., увеличилась по сравнению с аналогичным периодом прошлого года на </w:t>
      </w:r>
      <w:r>
        <w:rPr>
          <w:sz w:val="28"/>
          <w:szCs w:val="28"/>
        </w:rPr>
        <w:t xml:space="preserve">10,3 </w:t>
      </w:r>
      <w:r w:rsidRPr="000C40B8">
        <w:rPr>
          <w:sz w:val="28"/>
          <w:szCs w:val="28"/>
        </w:rPr>
        <w:t>%.</w:t>
      </w:r>
    </w:p>
    <w:p w:rsidR="00AE4633" w:rsidRPr="000C40B8" w:rsidRDefault="00AE4633" w:rsidP="00DC3251">
      <w:pPr>
        <w:ind w:firstLine="709"/>
        <w:jc w:val="both"/>
        <w:rPr>
          <w:sz w:val="28"/>
          <w:szCs w:val="28"/>
        </w:rPr>
      </w:pPr>
      <w:r w:rsidRPr="000C40B8">
        <w:rPr>
          <w:sz w:val="28"/>
          <w:szCs w:val="28"/>
        </w:rPr>
        <w:lastRenderedPageBreak/>
        <w:t>Кроме малых и средних пр</w:t>
      </w:r>
      <w:r>
        <w:rPr>
          <w:sz w:val="28"/>
          <w:szCs w:val="28"/>
        </w:rPr>
        <w:t xml:space="preserve">едприятий (юр. лиц.) в течение </w:t>
      </w:r>
      <w:r w:rsidRPr="000C40B8">
        <w:rPr>
          <w:sz w:val="28"/>
          <w:szCs w:val="28"/>
        </w:rPr>
        <w:t>20</w:t>
      </w:r>
      <w:r>
        <w:rPr>
          <w:sz w:val="28"/>
          <w:szCs w:val="28"/>
        </w:rPr>
        <w:t>16</w:t>
      </w:r>
      <w:r w:rsidRPr="000C40B8">
        <w:rPr>
          <w:sz w:val="28"/>
          <w:szCs w:val="28"/>
        </w:rPr>
        <w:t xml:space="preserve"> года на территории района осуществляли свою деятельность </w:t>
      </w:r>
      <w:r>
        <w:rPr>
          <w:sz w:val="28"/>
          <w:szCs w:val="28"/>
        </w:rPr>
        <w:t>65</w:t>
      </w:r>
      <w:r w:rsidRPr="000C40B8">
        <w:rPr>
          <w:sz w:val="28"/>
          <w:szCs w:val="28"/>
        </w:rPr>
        <w:t xml:space="preserve"> крестьянских (фермерских) хозяйств</w:t>
      </w:r>
      <w:r>
        <w:rPr>
          <w:sz w:val="28"/>
          <w:szCs w:val="28"/>
        </w:rPr>
        <w:t>а</w:t>
      </w:r>
      <w:r w:rsidRPr="000C40B8">
        <w:rPr>
          <w:sz w:val="28"/>
          <w:szCs w:val="28"/>
        </w:rPr>
        <w:t xml:space="preserve"> (</w:t>
      </w:r>
      <w:r>
        <w:rPr>
          <w:sz w:val="28"/>
          <w:szCs w:val="28"/>
        </w:rPr>
        <w:t>в 2015 г. - 63</w:t>
      </w:r>
      <w:r w:rsidRPr="000C40B8">
        <w:rPr>
          <w:sz w:val="28"/>
          <w:szCs w:val="28"/>
        </w:rPr>
        <w:t xml:space="preserve"> КФХ), </w:t>
      </w:r>
      <w:r>
        <w:rPr>
          <w:sz w:val="28"/>
          <w:szCs w:val="28"/>
        </w:rPr>
        <w:t>117</w:t>
      </w:r>
      <w:r w:rsidRPr="000C40B8">
        <w:rPr>
          <w:sz w:val="28"/>
          <w:szCs w:val="28"/>
        </w:rPr>
        <w:t xml:space="preserve"> индивидуальных предпринимателей, осуществляющих свою деятельность в сфере торговли, общественного питания и бытового обслуживания (</w:t>
      </w:r>
      <w:r>
        <w:rPr>
          <w:sz w:val="28"/>
          <w:szCs w:val="28"/>
        </w:rPr>
        <w:t>в 2015 г. - 104</w:t>
      </w:r>
      <w:r w:rsidRPr="000C40B8">
        <w:rPr>
          <w:sz w:val="28"/>
          <w:szCs w:val="28"/>
        </w:rPr>
        <w:t xml:space="preserve"> ИП).</w:t>
      </w:r>
    </w:p>
    <w:p w:rsidR="00AE4633" w:rsidRDefault="00AE4633" w:rsidP="00DC3251">
      <w:pPr>
        <w:ind w:firstLine="709"/>
        <w:jc w:val="both"/>
        <w:rPr>
          <w:sz w:val="28"/>
          <w:szCs w:val="28"/>
        </w:rPr>
      </w:pPr>
      <w:r w:rsidRPr="000C40B8">
        <w:rPr>
          <w:sz w:val="28"/>
          <w:szCs w:val="28"/>
        </w:rPr>
        <w:t xml:space="preserve">Среднесписочная численность работающих в крестьянских (фермерских) </w:t>
      </w:r>
      <w:r>
        <w:rPr>
          <w:sz w:val="28"/>
          <w:szCs w:val="28"/>
        </w:rPr>
        <w:t xml:space="preserve">хозяйствах по состоянию на 01.01.2017 </w:t>
      </w:r>
      <w:r w:rsidRPr="000C40B8">
        <w:rPr>
          <w:sz w:val="28"/>
          <w:szCs w:val="28"/>
        </w:rPr>
        <w:t>г</w:t>
      </w:r>
      <w:r>
        <w:rPr>
          <w:sz w:val="28"/>
          <w:szCs w:val="28"/>
        </w:rPr>
        <w:t>.</w:t>
      </w:r>
      <w:r w:rsidRPr="000C40B8">
        <w:rPr>
          <w:sz w:val="28"/>
          <w:szCs w:val="28"/>
        </w:rPr>
        <w:t xml:space="preserve"> составила 1</w:t>
      </w:r>
      <w:r>
        <w:rPr>
          <w:sz w:val="28"/>
          <w:szCs w:val="28"/>
        </w:rPr>
        <w:t xml:space="preserve">25 </w:t>
      </w:r>
      <w:r w:rsidRPr="000C40B8">
        <w:rPr>
          <w:sz w:val="28"/>
          <w:szCs w:val="28"/>
        </w:rPr>
        <w:t>человек, у</w:t>
      </w:r>
      <w:r>
        <w:rPr>
          <w:sz w:val="28"/>
          <w:szCs w:val="28"/>
        </w:rPr>
        <w:t xml:space="preserve">меньшилась на 16 </w:t>
      </w:r>
      <w:r w:rsidRPr="000C40B8">
        <w:rPr>
          <w:sz w:val="28"/>
          <w:szCs w:val="28"/>
        </w:rPr>
        <w:t>человек по сравнению с аналогичным уровнем прошлого года.</w:t>
      </w:r>
    </w:p>
    <w:p w:rsidR="00AE4633" w:rsidRDefault="00AE4633" w:rsidP="00DC3251">
      <w:pPr>
        <w:ind w:firstLine="709"/>
        <w:jc w:val="both"/>
        <w:rPr>
          <w:sz w:val="28"/>
          <w:szCs w:val="28"/>
        </w:rPr>
      </w:pPr>
      <w:r w:rsidRPr="00037DA0">
        <w:rPr>
          <w:sz w:val="28"/>
          <w:szCs w:val="28"/>
        </w:rPr>
        <w:t xml:space="preserve">Всего среднесписочная численность работающих у </w:t>
      </w:r>
      <w:r>
        <w:rPr>
          <w:sz w:val="28"/>
          <w:szCs w:val="28"/>
        </w:rPr>
        <w:t>субъектов малого и среднего предпринимательства (далее – СМСП) на 01.01.2017</w:t>
      </w:r>
      <w:r w:rsidRPr="00037DA0">
        <w:rPr>
          <w:sz w:val="28"/>
          <w:szCs w:val="28"/>
        </w:rPr>
        <w:t xml:space="preserve"> г. </w:t>
      </w:r>
      <w:r>
        <w:rPr>
          <w:sz w:val="28"/>
          <w:szCs w:val="28"/>
        </w:rPr>
        <w:t xml:space="preserve">составила 714 </w:t>
      </w:r>
      <w:r w:rsidRPr="00037DA0">
        <w:rPr>
          <w:sz w:val="28"/>
          <w:szCs w:val="28"/>
        </w:rPr>
        <w:t xml:space="preserve">человек, что на </w:t>
      </w:r>
      <w:r>
        <w:rPr>
          <w:sz w:val="28"/>
          <w:szCs w:val="28"/>
        </w:rPr>
        <w:t xml:space="preserve">76 </w:t>
      </w:r>
      <w:r w:rsidRPr="00037DA0">
        <w:rPr>
          <w:sz w:val="28"/>
          <w:szCs w:val="28"/>
        </w:rPr>
        <w:t>человек меньше аналог</w:t>
      </w:r>
      <w:r>
        <w:rPr>
          <w:sz w:val="28"/>
          <w:szCs w:val="28"/>
        </w:rPr>
        <w:t>ичного уровня прошлого года (790 чел</w:t>
      </w:r>
      <w:r w:rsidRPr="00037DA0">
        <w:rPr>
          <w:sz w:val="28"/>
          <w:szCs w:val="28"/>
        </w:rPr>
        <w:t>).</w:t>
      </w:r>
    </w:p>
    <w:p w:rsidR="00AE4633" w:rsidRPr="00ED4740" w:rsidRDefault="00AE4633" w:rsidP="00DC3251">
      <w:pPr>
        <w:ind w:firstLine="709"/>
        <w:jc w:val="both"/>
        <w:rPr>
          <w:sz w:val="28"/>
          <w:szCs w:val="28"/>
        </w:rPr>
      </w:pPr>
      <w:r>
        <w:rPr>
          <w:sz w:val="28"/>
          <w:szCs w:val="28"/>
        </w:rPr>
        <w:t>Доля занятых у всех СМСП в общем количестве занятых в экономике с</w:t>
      </w:r>
      <w:r w:rsidRPr="00ED4740">
        <w:rPr>
          <w:sz w:val="28"/>
          <w:szCs w:val="28"/>
        </w:rPr>
        <w:t>остав</w:t>
      </w:r>
      <w:r>
        <w:rPr>
          <w:sz w:val="28"/>
          <w:szCs w:val="28"/>
        </w:rPr>
        <w:t xml:space="preserve">ляет 13,6 %, что на 1,1 % меньше аналогичного уровня 2015 года (на 01.01.2016 г. – 14,7 </w:t>
      </w:r>
      <w:r w:rsidRPr="00ED4740">
        <w:rPr>
          <w:sz w:val="28"/>
          <w:szCs w:val="28"/>
        </w:rPr>
        <w:t>%).</w:t>
      </w:r>
    </w:p>
    <w:p w:rsidR="00AE4633" w:rsidRDefault="00AE4633" w:rsidP="00DC3251">
      <w:pPr>
        <w:ind w:firstLine="709"/>
        <w:jc w:val="both"/>
        <w:rPr>
          <w:sz w:val="28"/>
          <w:szCs w:val="28"/>
        </w:rPr>
      </w:pPr>
      <w:r w:rsidRPr="000C40B8">
        <w:rPr>
          <w:sz w:val="28"/>
          <w:szCs w:val="28"/>
        </w:rPr>
        <w:t xml:space="preserve">Объем товарной продукции, произведенный всеми субъектами малого и среднего предпринимательства (средние, малые предприятия, </w:t>
      </w:r>
      <w:r>
        <w:rPr>
          <w:sz w:val="28"/>
          <w:szCs w:val="28"/>
        </w:rPr>
        <w:t>КФХ) в действующих ценах, снизился</w:t>
      </w:r>
      <w:r w:rsidRPr="000C40B8">
        <w:rPr>
          <w:sz w:val="28"/>
          <w:szCs w:val="28"/>
        </w:rPr>
        <w:t xml:space="preserve"> на </w:t>
      </w:r>
      <w:r>
        <w:rPr>
          <w:sz w:val="28"/>
          <w:szCs w:val="28"/>
        </w:rPr>
        <w:t xml:space="preserve">7,3 </w:t>
      </w:r>
      <w:r w:rsidRPr="000C40B8">
        <w:rPr>
          <w:sz w:val="28"/>
          <w:szCs w:val="28"/>
        </w:rPr>
        <w:t xml:space="preserve">% по сравнению с </w:t>
      </w:r>
      <w:r>
        <w:rPr>
          <w:sz w:val="28"/>
          <w:szCs w:val="28"/>
        </w:rPr>
        <w:t>прошлым годом и составил 1134,8</w:t>
      </w:r>
      <w:r w:rsidRPr="000C40B8">
        <w:rPr>
          <w:sz w:val="28"/>
          <w:szCs w:val="28"/>
        </w:rPr>
        <w:t xml:space="preserve"> млн. руб. </w:t>
      </w:r>
      <w:r>
        <w:rPr>
          <w:sz w:val="28"/>
          <w:szCs w:val="28"/>
        </w:rPr>
        <w:t xml:space="preserve">Снижение </w:t>
      </w:r>
      <w:r w:rsidRPr="000C40B8">
        <w:rPr>
          <w:sz w:val="28"/>
          <w:szCs w:val="28"/>
        </w:rPr>
        <w:t xml:space="preserve">объем производства товарной продукции, выполненных работ (услуг) </w:t>
      </w:r>
      <w:r>
        <w:rPr>
          <w:sz w:val="28"/>
          <w:szCs w:val="28"/>
        </w:rPr>
        <w:t>произошел во всех сферах деятельности.</w:t>
      </w:r>
    </w:p>
    <w:p w:rsidR="00AE4633" w:rsidRPr="00620DD1" w:rsidRDefault="00AE4633" w:rsidP="00DC3251">
      <w:pPr>
        <w:ind w:firstLine="709"/>
        <w:jc w:val="both"/>
        <w:rPr>
          <w:sz w:val="28"/>
          <w:szCs w:val="28"/>
        </w:rPr>
      </w:pPr>
      <w:r w:rsidRPr="00620DD1">
        <w:rPr>
          <w:color w:val="000000"/>
          <w:sz w:val="28"/>
          <w:szCs w:val="28"/>
        </w:rPr>
        <w:t xml:space="preserve">В общем объеме товарной продукции основную долю </w:t>
      </w:r>
      <w:r>
        <w:rPr>
          <w:color w:val="000000"/>
          <w:sz w:val="28"/>
          <w:szCs w:val="28"/>
        </w:rPr>
        <w:t>59,2</w:t>
      </w:r>
      <w:r w:rsidRPr="00620DD1">
        <w:rPr>
          <w:color w:val="000000"/>
          <w:sz w:val="28"/>
          <w:szCs w:val="28"/>
        </w:rPr>
        <w:t xml:space="preserve"> % занимает сельское хозяйство</w:t>
      </w:r>
      <w:r>
        <w:rPr>
          <w:color w:val="000000"/>
          <w:sz w:val="28"/>
          <w:szCs w:val="28"/>
        </w:rPr>
        <w:t>, 29,8</w:t>
      </w:r>
      <w:r w:rsidRPr="00620DD1">
        <w:rPr>
          <w:color w:val="000000"/>
          <w:sz w:val="28"/>
          <w:szCs w:val="28"/>
        </w:rPr>
        <w:t xml:space="preserve"> % - </w:t>
      </w:r>
      <w:r>
        <w:rPr>
          <w:color w:val="000000"/>
          <w:sz w:val="28"/>
          <w:szCs w:val="28"/>
        </w:rPr>
        <w:t>лесное</w:t>
      </w:r>
      <w:r w:rsidRPr="00620DD1">
        <w:rPr>
          <w:color w:val="000000"/>
          <w:sz w:val="28"/>
          <w:szCs w:val="28"/>
        </w:rPr>
        <w:t xml:space="preserve"> хозяйство. Из общего объема товарной продукции малыми предприятиями произведено на сумму </w:t>
      </w:r>
      <w:r>
        <w:rPr>
          <w:color w:val="000000"/>
          <w:sz w:val="28"/>
          <w:szCs w:val="28"/>
        </w:rPr>
        <w:t>521,7</w:t>
      </w:r>
      <w:r w:rsidRPr="00620DD1">
        <w:rPr>
          <w:color w:val="000000"/>
          <w:sz w:val="28"/>
          <w:szCs w:val="28"/>
        </w:rPr>
        <w:t xml:space="preserve"> млн. руб. (</w:t>
      </w:r>
      <w:r>
        <w:rPr>
          <w:color w:val="000000"/>
          <w:sz w:val="28"/>
          <w:szCs w:val="28"/>
        </w:rPr>
        <w:t xml:space="preserve">85,3 </w:t>
      </w:r>
      <w:r w:rsidRPr="00620DD1">
        <w:rPr>
          <w:color w:val="000000"/>
          <w:sz w:val="28"/>
          <w:szCs w:val="28"/>
        </w:rPr>
        <w:t xml:space="preserve">% к соответствующему периоду 2015 года), </w:t>
      </w:r>
      <w:r w:rsidRPr="00620DD1">
        <w:rPr>
          <w:sz w:val="28"/>
          <w:szCs w:val="28"/>
        </w:rPr>
        <w:t>микропредприятиями–</w:t>
      </w:r>
      <w:r>
        <w:rPr>
          <w:sz w:val="28"/>
          <w:szCs w:val="28"/>
        </w:rPr>
        <w:t xml:space="preserve"> 131,6 </w:t>
      </w:r>
      <w:r w:rsidRPr="00620DD1">
        <w:rPr>
          <w:sz w:val="28"/>
          <w:szCs w:val="28"/>
        </w:rPr>
        <w:t>млн.руб. (</w:t>
      </w:r>
      <w:r>
        <w:rPr>
          <w:sz w:val="28"/>
          <w:szCs w:val="28"/>
        </w:rPr>
        <w:t xml:space="preserve">86,4 </w:t>
      </w:r>
      <w:r w:rsidRPr="00620DD1">
        <w:rPr>
          <w:sz w:val="28"/>
          <w:szCs w:val="28"/>
        </w:rPr>
        <w:t>%).</w:t>
      </w:r>
    </w:p>
    <w:p w:rsidR="00B60308" w:rsidRDefault="00B60308" w:rsidP="00414EAA">
      <w:pPr>
        <w:jc w:val="center"/>
        <w:rPr>
          <w:sz w:val="28"/>
          <w:szCs w:val="28"/>
        </w:rPr>
      </w:pPr>
    </w:p>
    <w:p w:rsidR="00B60308" w:rsidRDefault="00414EAA" w:rsidP="00414EAA">
      <w:pPr>
        <w:jc w:val="center"/>
        <w:rPr>
          <w:sz w:val="28"/>
          <w:szCs w:val="28"/>
        </w:rPr>
      </w:pPr>
      <w:r w:rsidRPr="00414EAA">
        <w:rPr>
          <w:noProof/>
          <w:sz w:val="28"/>
          <w:szCs w:val="28"/>
        </w:rPr>
        <w:drawing>
          <wp:inline distT="0" distB="0" distL="0" distR="0">
            <wp:extent cx="4352925" cy="2790825"/>
            <wp:effectExtent l="19050" t="0" r="9525" b="0"/>
            <wp:docPr id="3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0308" w:rsidRDefault="00B60308" w:rsidP="00414EAA">
      <w:pPr>
        <w:ind w:firstLine="709"/>
        <w:jc w:val="center"/>
        <w:rPr>
          <w:sz w:val="28"/>
          <w:szCs w:val="28"/>
        </w:rPr>
      </w:pPr>
    </w:p>
    <w:p w:rsidR="00B60308" w:rsidRDefault="00B60308">
      <w:pPr>
        <w:ind w:firstLine="709"/>
        <w:jc w:val="both"/>
        <w:rPr>
          <w:color w:val="000000"/>
          <w:sz w:val="28"/>
          <w:szCs w:val="28"/>
        </w:rPr>
      </w:pPr>
      <w:r>
        <w:rPr>
          <w:color w:val="000000"/>
          <w:sz w:val="28"/>
          <w:szCs w:val="28"/>
        </w:rPr>
        <w:t>В общем о</w:t>
      </w:r>
      <w:r w:rsidR="003E19DD">
        <w:rPr>
          <w:color w:val="000000"/>
          <w:sz w:val="28"/>
          <w:szCs w:val="28"/>
        </w:rPr>
        <w:t>бъеме выручки основную долю 41,1 % занимает торговля, 27,3</w:t>
      </w:r>
      <w:r>
        <w:rPr>
          <w:color w:val="000000"/>
          <w:sz w:val="28"/>
          <w:szCs w:val="28"/>
        </w:rPr>
        <w:t>% - сельское хозяйство (с учетом КФХ), 22,5 % - лесное хозяйство.</w:t>
      </w:r>
    </w:p>
    <w:p w:rsidR="004C661C" w:rsidRDefault="004C661C">
      <w:pPr>
        <w:ind w:firstLine="709"/>
        <w:jc w:val="both"/>
      </w:pPr>
    </w:p>
    <w:p w:rsidR="00B60308" w:rsidRDefault="00B60308" w:rsidP="004C661C">
      <w:pPr>
        <w:ind w:firstLine="709"/>
        <w:jc w:val="center"/>
        <w:rPr>
          <w:sz w:val="28"/>
          <w:szCs w:val="28"/>
        </w:rPr>
      </w:pPr>
    </w:p>
    <w:p w:rsidR="00B60308" w:rsidRDefault="004C661C">
      <w:pPr>
        <w:ind w:firstLine="709"/>
        <w:jc w:val="center"/>
        <w:rPr>
          <w:b/>
          <w:color w:val="000000"/>
          <w:sz w:val="28"/>
          <w:szCs w:val="28"/>
        </w:rPr>
      </w:pPr>
      <w:r w:rsidRPr="004C661C">
        <w:rPr>
          <w:b/>
          <w:noProof/>
          <w:color w:val="000000"/>
          <w:sz w:val="28"/>
          <w:szCs w:val="28"/>
        </w:rPr>
        <w:lastRenderedPageBreak/>
        <w:drawing>
          <wp:inline distT="0" distB="0" distL="0" distR="0">
            <wp:extent cx="4324350" cy="3038475"/>
            <wp:effectExtent l="19050" t="0" r="19050" b="0"/>
            <wp:docPr id="3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0308" w:rsidRDefault="00B60308">
      <w:pPr>
        <w:ind w:firstLine="709"/>
        <w:jc w:val="center"/>
        <w:rPr>
          <w:b/>
          <w:color w:val="000000"/>
          <w:sz w:val="28"/>
          <w:szCs w:val="28"/>
        </w:rPr>
      </w:pPr>
    </w:p>
    <w:p w:rsidR="00B60308" w:rsidRDefault="00B60308" w:rsidP="006E5448">
      <w:pPr>
        <w:ind w:firstLine="709"/>
        <w:jc w:val="center"/>
      </w:pPr>
      <w:r>
        <w:rPr>
          <w:b/>
          <w:color w:val="000000"/>
          <w:sz w:val="28"/>
          <w:szCs w:val="28"/>
        </w:rPr>
        <w:t>2.8. Выполнение мероприятий комплексной Программы социально-экономического развития Тулунского муниципального района</w:t>
      </w:r>
    </w:p>
    <w:p w:rsidR="00B60308" w:rsidRDefault="00B60308" w:rsidP="006E5448">
      <w:pPr>
        <w:ind w:firstLine="709"/>
        <w:jc w:val="both"/>
        <w:rPr>
          <w:b/>
          <w:color w:val="000000"/>
          <w:sz w:val="28"/>
          <w:szCs w:val="28"/>
        </w:rPr>
      </w:pPr>
    </w:p>
    <w:p w:rsidR="00B60308" w:rsidRPr="00AA6710" w:rsidRDefault="00B60308" w:rsidP="006E5448">
      <w:pPr>
        <w:pStyle w:val="ConsPlusNormal0"/>
        <w:widowControl/>
        <w:ind w:firstLine="709"/>
        <w:jc w:val="both"/>
        <w:rPr>
          <w:color w:val="000000"/>
        </w:rPr>
      </w:pPr>
      <w:r>
        <w:rPr>
          <w:rFonts w:ascii="Times New Roman" w:hAnsi="Times New Roman" w:cs="Times New Roman"/>
          <w:sz w:val="28"/>
          <w:szCs w:val="28"/>
        </w:rPr>
        <w:t xml:space="preserve">Комплексная программа социально-экономического развития Тулунского муниципального района на период 2011-2016 годы (далее - Программа) была утверждена решением Думы Тулунского муниципального района от 21.12.2010 г. № 199. В период реализации Программы в </w:t>
      </w:r>
      <w:r w:rsidRPr="00AA6710">
        <w:rPr>
          <w:rFonts w:ascii="Times New Roman" w:hAnsi="Times New Roman" w:cs="Times New Roman"/>
          <w:color w:val="000000"/>
          <w:sz w:val="28"/>
          <w:szCs w:val="28"/>
        </w:rPr>
        <w:t>нее</w:t>
      </w:r>
      <w:r w:rsidR="00D30E62">
        <w:rPr>
          <w:rFonts w:ascii="Times New Roman" w:hAnsi="Times New Roman" w:cs="Times New Roman"/>
          <w:color w:val="000000"/>
          <w:sz w:val="28"/>
          <w:szCs w:val="28"/>
        </w:rPr>
        <w:t xml:space="preserve"> </w:t>
      </w:r>
      <w:r w:rsidRPr="00AA6710">
        <w:rPr>
          <w:rFonts w:ascii="Times New Roman" w:hAnsi="Times New Roman" w:cs="Times New Roman"/>
          <w:color w:val="000000"/>
          <w:sz w:val="28"/>
          <w:szCs w:val="28"/>
        </w:rPr>
        <w:t>трижды</w:t>
      </w:r>
      <w:r w:rsidR="00D30E62">
        <w:rPr>
          <w:rFonts w:ascii="Times New Roman" w:hAnsi="Times New Roman" w:cs="Times New Roman"/>
          <w:color w:val="000000"/>
          <w:sz w:val="28"/>
          <w:szCs w:val="28"/>
        </w:rPr>
        <w:t xml:space="preserve"> </w:t>
      </w:r>
      <w:r w:rsidRPr="00AA6710">
        <w:rPr>
          <w:rFonts w:ascii="Times New Roman" w:hAnsi="Times New Roman" w:cs="Times New Roman"/>
          <w:color w:val="000000"/>
          <w:sz w:val="28"/>
          <w:szCs w:val="28"/>
        </w:rPr>
        <w:t>вносились изменения и дополнения (решения Думы Тулунского муниципального района от 30.10.2012 г. № 353, от 27.11.2012 г. № 363, от 30.06.2015г. № 168).</w:t>
      </w:r>
    </w:p>
    <w:p w:rsidR="00B60308" w:rsidRDefault="00B60308" w:rsidP="006E5448">
      <w:pPr>
        <w:ind w:firstLine="709"/>
        <w:jc w:val="both"/>
      </w:pPr>
      <w:r w:rsidRPr="00AA6710">
        <w:rPr>
          <w:color w:val="000000"/>
          <w:sz w:val="28"/>
          <w:szCs w:val="28"/>
        </w:rPr>
        <w:t>Основной целью комплексной Программы</w:t>
      </w:r>
      <w:r>
        <w:rPr>
          <w:sz w:val="28"/>
          <w:szCs w:val="28"/>
        </w:rPr>
        <w:t xml:space="preserve">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rsidR="00B60308" w:rsidRDefault="00B60308" w:rsidP="006E5448">
      <w:pPr>
        <w:ind w:firstLine="709"/>
        <w:jc w:val="both"/>
      </w:pPr>
      <w:r>
        <w:rPr>
          <w:sz w:val="28"/>
          <w:szCs w:val="28"/>
        </w:rPr>
        <w:t>Основные задачи Программы:</w:t>
      </w:r>
    </w:p>
    <w:p w:rsidR="00B60308" w:rsidRDefault="00B60308" w:rsidP="006E5448">
      <w:pPr>
        <w:ind w:firstLine="709"/>
        <w:jc w:val="both"/>
      </w:pPr>
      <w:r>
        <w:rPr>
          <w:sz w:val="28"/>
          <w:szCs w:val="28"/>
        </w:rPr>
        <w:t>- увеличение внутреннего спроса;</w:t>
      </w:r>
    </w:p>
    <w:p w:rsidR="00B60308" w:rsidRDefault="00B60308" w:rsidP="006E5448">
      <w:pPr>
        <w:ind w:firstLine="709"/>
        <w:jc w:val="both"/>
      </w:pPr>
      <w:r>
        <w:rPr>
          <w:sz w:val="28"/>
          <w:szCs w:val="28"/>
        </w:rPr>
        <w:t>- преодоление тенденции сокращения численности населения;</w:t>
      </w:r>
    </w:p>
    <w:p w:rsidR="00B60308" w:rsidRDefault="00B60308" w:rsidP="006E5448">
      <w:pPr>
        <w:ind w:firstLine="709"/>
        <w:jc w:val="both"/>
      </w:pPr>
      <w:r>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rsidR="00B60308" w:rsidRDefault="00B60308" w:rsidP="006E5448">
      <w:pPr>
        <w:ind w:firstLine="709"/>
        <w:jc w:val="both"/>
      </w:pPr>
      <w:r>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B60308" w:rsidRDefault="00B60308" w:rsidP="006E5448">
      <w:pPr>
        <w:ind w:firstLine="709"/>
        <w:jc w:val="both"/>
      </w:pPr>
      <w:r>
        <w:rPr>
          <w:sz w:val="28"/>
          <w:szCs w:val="28"/>
        </w:rPr>
        <w:t>- повышение социального статуса работников бюджетной сферы;</w:t>
      </w:r>
    </w:p>
    <w:p w:rsidR="00B60308" w:rsidRDefault="00B60308" w:rsidP="006E5448">
      <w:pPr>
        <w:ind w:firstLine="709"/>
        <w:jc w:val="both"/>
      </w:pPr>
      <w:r>
        <w:rPr>
          <w:sz w:val="28"/>
          <w:szCs w:val="28"/>
        </w:rPr>
        <w:t>дальнейшее развитие культурного пространства, активизация творческих процессов.</w:t>
      </w:r>
    </w:p>
    <w:p w:rsidR="00B60308" w:rsidRPr="004E1651" w:rsidRDefault="00B60308" w:rsidP="006E5448">
      <w:pPr>
        <w:ind w:firstLine="709"/>
        <w:jc w:val="both"/>
        <w:rPr>
          <w:color w:val="000000"/>
        </w:rPr>
      </w:pPr>
      <w:r w:rsidRPr="004E1651">
        <w:rPr>
          <w:color w:val="000000"/>
          <w:sz w:val="28"/>
          <w:szCs w:val="28"/>
        </w:rPr>
        <w:t>При формировании Программы были учтены положения, заложенные в Концепции социально-экономического развития Тулунского района.</w:t>
      </w:r>
    </w:p>
    <w:p w:rsidR="00B60308" w:rsidRPr="004E1651" w:rsidRDefault="00B60308" w:rsidP="006E5448">
      <w:pPr>
        <w:ind w:firstLine="709"/>
        <w:jc w:val="both"/>
        <w:rPr>
          <w:color w:val="000000"/>
        </w:rPr>
      </w:pPr>
      <w:r w:rsidRPr="004E1651">
        <w:rPr>
          <w:color w:val="000000"/>
          <w:sz w:val="28"/>
          <w:szCs w:val="28"/>
        </w:rPr>
        <w:t>Программа является комплексным документом, определяющим развитие   Тулунского района на среднесрочную перспективу.</w:t>
      </w:r>
    </w:p>
    <w:p w:rsidR="00B60308" w:rsidRPr="002779B0" w:rsidRDefault="003E19DD" w:rsidP="006E5448">
      <w:pPr>
        <w:pStyle w:val="ConsPlusNormal0"/>
        <w:widowControl/>
        <w:ind w:firstLine="709"/>
        <w:jc w:val="both"/>
        <w:rPr>
          <w:color w:val="000000"/>
        </w:rPr>
      </w:pPr>
      <w:r w:rsidRPr="004E1651">
        <w:rPr>
          <w:rFonts w:ascii="Times New Roman" w:hAnsi="Times New Roman" w:cs="Times New Roman"/>
          <w:color w:val="000000"/>
          <w:sz w:val="28"/>
          <w:szCs w:val="28"/>
        </w:rPr>
        <w:lastRenderedPageBreak/>
        <w:t>На 2016</w:t>
      </w:r>
      <w:r w:rsidR="00B60308" w:rsidRPr="004E1651">
        <w:rPr>
          <w:rFonts w:ascii="Times New Roman" w:hAnsi="Times New Roman" w:cs="Times New Roman"/>
          <w:color w:val="000000"/>
          <w:sz w:val="28"/>
          <w:szCs w:val="28"/>
        </w:rPr>
        <w:t xml:space="preserve"> год Программой запланированы мероприятия по следующим разделам экономики: образование; культура, молодежная политика и спорт; жилищно-коммунальное хозяйство, жилищная политика; промышленность; сельское хозяйство; малое предпринимательство; управление муниципальной собственностью; финансовая политика.</w:t>
      </w:r>
    </w:p>
    <w:p w:rsidR="00B60308" w:rsidRDefault="00B60308" w:rsidP="006E5448">
      <w:pPr>
        <w:ind w:firstLine="709"/>
        <w:jc w:val="both"/>
        <w:rPr>
          <w:b/>
          <w:color w:val="FF0000"/>
          <w:sz w:val="28"/>
          <w:szCs w:val="28"/>
        </w:rPr>
      </w:pPr>
    </w:p>
    <w:p w:rsidR="00B60308" w:rsidRPr="00474BED" w:rsidRDefault="00B60308">
      <w:pPr>
        <w:ind w:firstLine="709"/>
        <w:jc w:val="center"/>
      </w:pPr>
      <w:r w:rsidRPr="00474BED">
        <w:rPr>
          <w:b/>
          <w:color w:val="000000"/>
          <w:sz w:val="28"/>
          <w:szCs w:val="28"/>
        </w:rPr>
        <w:t>2.8.1. Образование</w:t>
      </w:r>
    </w:p>
    <w:p w:rsidR="00360AF2" w:rsidRPr="00474BED" w:rsidRDefault="00360AF2" w:rsidP="00360AF2">
      <w:pPr>
        <w:pStyle w:val="a4"/>
        <w:ind w:left="1069"/>
        <w:jc w:val="both"/>
        <w:rPr>
          <w:rFonts w:ascii="Times New Roman" w:hAnsi="Times New Roman"/>
          <w:b/>
          <w:i/>
          <w:sz w:val="28"/>
          <w:szCs w:val="28"/>
        </w:rPr>
      </w:pPr>
    </w:p>
    <w:p w:rsidR="00B60308" w:rsidRPr="00474BED" w:rsidRDefault="00B60308">
      <w:pPr>
        <w:ind w:firstLine="709"/>
        <w:jc w:val="center"/>
        <w:rPr>
          <w:b/>
          <w:i/>
          <w:color w:val="000000"/>
          <w:sz w:val="28"/>
          <w:szCs w:val="28"/>
        </w:rPr>
      </w:pPr>
      <w:r w:rsidRPr="00474BED">
        <w:rPr>
          <w:b/>
          <w:i/>
          <w:color w:val="000000"/>
          <w:sz w:val="28"/>
          <w:szCs w:val="28"/>
        </w:rPr>
        <w:t>Выполнение мероприятий Программы по разделу «Образование»</w:t>
      </w:r>
    </w:p>
    <w:p w:rsidR="00E73250" w:rsidRPr="00474BED" w:rsidRDefault="00E73250">
      <w:pPr>
        <w:ind w:firstLine="709"/>
        <w:jc w:val="center"/>
        <w:rPr>
          <w:b/>
          <w:i/>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8"/>
        <w:gridCol w:w="1507"/>
        <w:gridCol w:w="1772"/>
        <w:gridCol w:w="3349"/>
      </w:tblGrid>
      <w:tr w:rsidR="00E73250" w:rsidRPr="00474BED" w:rsidTr="006E5448">
        <w:trPr>
          <w:jc w:val="center"/>
        </w:trPr>
        <w:tc>
          <w:tcPr>
            <w:tcW w:w="324" w:type="pct"/>
            <w:shd w:val="clear" w:color="auto" w:fill="auto"/>
            <w:vAlign w:val="center"/>
          </w:tcPr>
          <w:p w:rsidR="00E73250" w:rsidRPr="00474BED" w:rsidRDefault="00E73250" w:rsidP="006E5448">
            <w:pPr>
              <w:widowControl w:val="0"/>
              <w:autoSpaceDE w:val="0"/>
              <w:autoSpaceDN w:val="0"/>
              <w:adjustRightInd w:val="0"/>
              <w:spacing w:line="240" w:lineRule="atLeast"/>
              <w:jc w:val="center"/>
            </w:pPr>
            <w:r w:rsidRPr="00474BED">
              <w:t>№п/п</w:t>
            </w:r>
          </w:p>
          <w:p w:rsidR="00E73250" w:rsidRPr="00474BED" w:rsidRDefault="00E73250" w:rsidP="006E5448">
            <w:pPr>
              <w:widowControl w:val="0"/>
              <w:autoSpaceDE w:val="0"/>
              <w:autoSpaceDN w:val="0"/>
              <w:adjustRightInd w:val="0"/>
              <w:spacing w:line="240" w:lineRule="atLeast"/>
              <w:jc w:val="center"/>
            </w:pPr>
          </w:p>
        </w:tc>
        <w:tc>
          <w:tcPr>
            <w:tcW w:w="1496" w:type="pct"/>
            <w:shd w:val="clear" w:color="auto" w:fill="auto"/>
            <w:vAlign w:val="center"/>
          </w:tcPr>
          <w:p w:rsidR="00E73250" w:rsidRPr="00474BED" w:rsidRDefault="00E73250" w:rsidP="006E5448">
            <w:pPr>
              <w:widowControl w:val="0"/>
              <w:autoSpaceDE w:val="0"/>
              <w:autoSpaceDN w:val="0"/>
              <w:adjustRightInd w:val="0"/>
              <w:spacing w:line="240" w:lineRule="atLeast"/>
              <w:jc w:val="center"/>
            </w:pPr>
            <w:r w:rsidRPr="00474BED">
              <w:t>Мероприятия Программы</w:t>
            </w:r>
          </w:p>
        </w:tc>
        <w:tc>
          <w:tcPr>
            <w:tcW w:w="723" w:type="pct"/>
            <w:shd w:val="clear" w:color="auto" w:fill="auto"/>
            <w:vAlign w:val="center"/>
          </w:tcPr>
          <w:p w:rsidR="00E73250" w:rsidRPr="00474BED" w:rsidRDefault="00E73250" w:rsidP="006E5448">
            <w:pPr>
              <w:widowControl w:val="0"/>
              <w:autoSpaceDE w:val="0"/>
              <w:autoSpaceDN w:val="0"/>
              <w:adjustRightInd w:val="0"/>
              <w:jc w:val="center"/>
            </w:pPr>
            <w:r w:rsidRPr="00474BED">
              <w:t>Сумма денежных средств, запланированных на 2016 год, тыс. руб.</w:t>
            </w:r>
          </w:p>
        </w:tc>
        <w:tc>
          <w:tcPr>
            <w:tcW w:w="850" w:type="pct"/>
            <w:shd w:val="clear" w:color="auto" w:fill="auto"/>
            <w:vAlign w:val="center"/>
          </w:tcPr>
          <w:p w:rsidR="00E73250" w:rsidRPr="00474BED" w:rsidRDefault="00E73250" w:rsidP="006E5448">
            <w:pPr>
              <w:widowControl w:val="0"/>
              <w:autoSpaceDE w:val="0"/>
              <w:autoSpaceDN w:val="0"/>
              <w:adjustRightInd w:val="0"/>
              <w:jc w:val="center"/>
            </w:pPr>
            <w:r w:rsidRPr="00474BED">
              <w:t>Сумма денежных средств, реализованных в 2016 году, тыс. руб.</w:t>
            </w:r>
          </w:p>
        </w:tc>
        <w:tc>
          <w:tcPr>
            <w:tcW w:w="1607" w:type="pct"/>
            <w:shd w:val="clear" w:color="auto" w:fill="auto"/>
            <w:vAlign w:val="center"/>
          </w:tcPr>
          <w:p w:rsidR="00E73250" w:rsidRPr="00474BED" w:rsidRDefault="00E73250" w:rsidP="006E5448">
            <w:pPr>
              <w:widowControl w:val="0"/>
              <w:autoSpaceDE w:val="0"/>
              <w:autoSpaceDN w:val="0"/>
              <w:adjustRightInd w:val="0"/>
              <w:spacing w:line="240" w:lineRule="atLeast"/>
              <w:jc w:val="center"/>
            </w:pPr>
            <w:r w:rsidRPr="00474BED">
              <w:t>Примечание</w:t>
            </w:r>
          </w:p>
        </w:tc>
      </w:tr>
      <w:tr w:rsidR="00E73250" w:rsidRPr="00474BED" w:rsidTr="008A147D">
        <w:trPr>
          <w:trHeight w:val="1451"/>
          <w:jc w:val="center"/>
        </w:trPr>
        <w:tc>
          <w:tcPr>
            <w:tcW w:w="324" w:type="pct"/>
          </w:tcPr>
          <w:p w:rsidR="00E73250" w:rsidRPr="00474BED" w:rsidRDefault="00E73250" w:rsidP="008A147D">
            <w:pPr>
              <w:widowControl w:val="0"/>
              <w:autoSpaceDE w:val="0"/>
              <w:autoSpaceDN w:val="0"/>
              <w:adjustRightInd w:val="0"/>
              <w:spacing w:line="240" w:lineRule="atLeast"/>
              <w:jc w:val="center"/>
            </w:pPr>
            <w:r w:rsidRPr="00474BED">
              <w:t>1.</w:t>
            </w:r>
          </w:p>
        </w:tc>
        <w:tc>
          <w:tcPr>
            <w:tcW w:w="1496" w:type="pct"/>
          </w:tcPr>
          <w:p w:rsidR="00E73250" w:rsidRPr="00474BED" w:rsidRDefault="00E73250" w:rsidP="008A147D">
            <w:r w:rsidRPr="00474BED">
              <w:t>Проведение текущего и капитального ремонта зданий и сооружений образовательных учреждений.</w:t>
            </w:r>
          </w:p>
        </w:tc>
        <w:tc>
          <w:tcPr>
            <w:tcW w:w="723" w:type="pct"/>
          </w:tcPr>
          <w:p w:rsidR="00E73250" w:rsidRPr="00474BED" w:rsidRDefault="00E73250" w:rsidP="008A147D">
            <w:pPr>
              <w:widowControl w:val="0"/>
              <w:autoSpaceDE w:val="0"/>
              <w:autoSpaceDN w:val="0"/>
              <w:adjustRightInd w:val="0"/>
              <w:jc w:val="center"/>
            </w:pPr>
            <w:r w:rsidRPr="00474BED">
              <w:t>1800,0</w:t>
            </w:r>
          </w:p>
        </w:tc>
        <w:tc>
          <w:tcPr>
            <w:tcW w:w="850" w:type="pct"/>
          </w:tcPr>
          <w:p w:rsidR="00E73250" w:rsidRPr="00474BED" w:rsidRDefault="00E73250" w:rsidP="008A147D">
            <w:pPr>
              <w:widowControl w:val="0"/>
              <w:autoSpaceDE w:val="0"/>
              <w:autoSpaceDN w:val="0"/>
              <w:adjustRightInd w:val="0"/>
              <w:jc w:val="center"/>
            </w:pPr>
            <w:r w:rsidRPr="00474BED">
              <w:t>2991,9</w:t>
            </w:r>
          </w:p>
          <w:p w:rsidR="00E73250" w:rsidRPr="00474BED" w:rsidRDefault="00474BED" w:rsidP="008A147D">
            <w:pPr>
              <w:widowControl w:val="0"/>
              <w:autoSpaceDE w:val="0"/>
              <w:autoSpaceDN w:val="0"/>
              <w:adjustRightInd w:val="0"/>
              <w:jc w:val="center"/>
            </w:pPr>
            <w:r>
              <w:t>(</w:t>
            </w:r>
            <w:r w:rsidR="00E73250" w:rsidRPr="00474BED">
              <w:t>местный бюджет</w:t>
            </w:r>
            <w:r>
              <w:t>)</w:t>
            </w:r>
          </w:p>
          <w:p w:rsidR="00E73250" w:rsidRPr="00474BED" w:rsidRDefault="00E73250" w:rsidP="008A147D">
            <w:pPr>
              <w:widowControl w:val="0"/>
              <w:autoSpaceDE w:val="0"/>
              <w:autoSpaceDN w:val="0"/>
              <w:adjustRightInd w:val="0"/>
              <w:jc w:val="center"/>
            </w:pPr>
          </w:p>
        </w:tc>
        <w:tc>
          <w:tcPr>
            <w:tcW w:w="1607" w:type="pct"/>
          </w:tcPr>
          <w:p w:rsidR="00E73250" w:rsidRPr="00474BED" w:rsidRDefault="00E73250" w:rsidP="008A147D">
            <w:pPr>
              <w:widowControl w:val="0"/>
              <w:autoSpaceDE w:val="0"/>
              <w:autoSpaceDN w:val="0"/>
              <w:adjustRightInd w:val="0"/>
              <w:spacing w:line="240" w:lineRule="atLeast"/>
            </w:pPr>
            <w:r w:rsidRPr="00474BED">
              <w:t>Осуществлен текущий ремонт всех общеобразовательных и дошкольных учреждений Тулунского муниципального района к началу нового 2016 – 2017 учебного года.</w:t>
            </w:r>
          </w:p>
        </w:tc>
      </w:tr>
      <w:tr w:rsidR="00E73250" w:rsidRPr="00474BED" w:rsidTr="008A147D">
        <w:trPr>
          <w:trHeight w:val="2124"/>
          <w:jc w:val="center"/>
        </w:trPr>
        <w:tc>
          <w:tcPr>
            <w:tcW w:w="324" w:type="pct"/>
          </w:tcPr>
          <w:p w:rsidR="00E73250" w:rsidRPr="00474BED" w:rsidRDefault="00E73250" w:rsidP="008A147D">
            <w:pPr>
              <w:widowControl w:val="0"/>
              <w:autoSpaceDE w:val="0"/>
              <w:autoSpaceDN w:val="0"/>
              <w:adjustRightInd w:val="0"/>
              <w:spacing w:line="240" w:lineRule="atLeast"/>
              <w:jc w:val="center"/>
            </w:pPr>
            <w:r w:rsidRPr="00474BED">
              <w:t>2.</w:t>
            </w:r>
          </w:p>
        </w:tc>
        <w:tc>
          <w:tcPr>
            <w:tcW w:w="1496" w:type="pct"/>
          </w:tcPr>
          <w:p w:rsidR="00E73250" w:rsidRPr="00474BED" w:rsidRDefault="00E73250" w:rsidP="008A147D">
            <w:r w:rsidRPr="00474BED">
              <w:t>Приобретение теплового и холодильного оборудования для школьных столовых и столовых дошкольных учреждений, взамен изношенного и вышедшего из строя.</w:t>
            </w:r>
          </w:p>
        </w:tc>
        <w:tc>
          <w:tcPr>
            <w:tcW w:w="723" w:type="pct"/>
          </w:tcPr>
          <w:p w:rsidR="00E73250" w:rsidRPr="00474BED"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200,0</w:t>
            </w:r>
          </w:p>
        </w:tc>
        <w:tc>
          <w:tcPr>
            <w:tcW w:w="850" w:type="pct"/>
          </w:tcPr>
          <w:p w:rsidR="00E73250" w:rsidRPr="00474BED" w:rsidRDefault="006E5448" w:rsidP="008A147D">
            <w:pPr>
              <w:pStyle w:val="a4"/>
              <w:widowControl w:val="0"/>
              <w:spacing w:line="240" w:lineRule="atLeast"/>
              <w:jc w:val="center"/>
              <w:rPr>
                <w:rFonts w:ascii="Times New Roman" w:hAnsi="Times New Roman"/>
                <w:sz w:val="24"/>
                <w:szCs w:val="24"/>
              </w:rPr>
            </w:pPr>
            <w:r>
              <w:rPr>
                <w:rFonts w:ascii="Times New Roman" w:hAnsi="Times New Roman"/>
                <w:sz w:val="24"/>
                <w:szCs w:val="24"/>
              </w:rPr>
              <w:t>1160,0</w:t>
            </w:r>
          </w:p>
          <w:p w:rsidR="00E73250" w:rsidRPr="00474BED" w:rsidRDefault="00474BED" w:rsidP="008A147D">
            <w:pPr>
              <w:pStyle w:val="a4"/>
              <w:widowControl w:val="0"/>
              <w:spacing w:line="240" w:lineRule="atLeast"/>
              <w:jc w:val="center"/>
              <w:rPr>
                <w:rFonts w:ascii="Times New Roman" w:hAnsi="Times New Roman"/>
                <w:sz w:val="24"/>
                <w:szCs w:val="24"/>
              </w:rPr>
            </w:pPr>
            <w:r>
              <w:rPr>
                <w:rFonts w:ascii="Times New Roman" w:hAnsi="Times New Roman"/>
                <w:sz w:val="24"/>
                <w:szCs w:val="24"/>
              </w:rPr>
              <w:t>(</w:t>
            </w:r>
            <w:r w:rsidR="00F23394">
              <w:rPr>
                <w:rFonts w:ascii="Times New Roman" w:hAnsi="Times New Roman"/>
                <w:sz w:val="24"/>
                <w:szCs w:val="24"/>
              </w:rPr>
              <w:t>1102,2</w:t>
            </w:r>
            <w:r w:rsidR="006E5448">
              <w:rPr>
                <w:rFonts w:ascii="Times New Roman" w:hAnsi="Times New Roman"/>
                <w:sz w:val="24"/>
                <w:szCs w:val="24"/>
              </w:rPr>
              <w:t xml:space="preserve"> -</w:t>
            </w:r>
            <w:r w:rsidR="00E73250" w:rsidRPr="00474BED">
              <w:rPr>
                <w:rFonts w:ascii="Times New Roman" w:hAnsi="Times New Roman"/>
                <w:sz w:val="24"/>
                <w:szCs w:val="24"/>
              </w:rPr>
              <w:t xml:space="preserve"> областной бюджет</w:t>
            </w:r>
            <w:r>
              <w:rPr>
                <w:rFonts w:ascii="Times New Roman" w:hAnsi="Times New Roman"/>
                <w:sz w:val="24"/>
                <w:szCs w:val="24"/>
              </w:rPr>
              <w:t>)</w:t>
            </w:r>
          </w:p>
        </w:tc>
        <w:tc>
          <w:tcPr>
            <w:tcW w:w="1607" w:type="pct"/>
          </w:tcPr>
          <w:p w:rsidR="00E73250" w:rsidRPr="00474BED" w:rsidRDefault="00E73250" w:rsidP="008A147D">
            <w:pPr>
              <w:pStyle w:val="a4"/>
              <w:widowControl w:val="0"/>
              <w:spacing w:line="240" w:lineRule="atLeast"/>
              <w:rPr>
                <w:rFonts w:ascii="Times New Roman" w:hAnsi="Times New Roman"/>
                <w:sz w:val="24"/>
                <w:szCs w:val="24"/>
              </w:rPr>
            </w:pPr>
            <w:r w:rsidRPr="00474BED">
              <w:rPr>
                <w:rFonts w:ascii="Times New Roman" w:hAnsi="Times New Roman"/>
                <w:sz w:val="24"/>
                <w:szCs w:val="24"/>
              </w:rPr>
              <w:t>Обновлено технологическое (электропечи, холодильное оборудование, тепловой котел) оборудование в пищеблоках общеобразовательных учреждений.</w:t>
            </w:r>
          </w:p>
        </w:tc>
      </w:tr>
      <w:tr w:rsidR="00E73250" w:rsidRPr="00474BED" w:rsidTr="008A147D">
        <w:trPr>
          <w:trHeight w:val="2102"/>
          <w:jc w:val="center"/>
        </w:trPr>
        <w:tc>
          <w:tcPr>
            <w:tcW w:w="324" w:type="pct"/>
          </w:tcPr>
          <w:p w:rsidR="00E73250" w:rsidRPr="00474BED" w:rsidRDefault="00E73250" w:rsidP="008A147D">
            <w:pPr>
              <w:widowControl w:val="0"/>
              <w:autoSpaceDE w:val="0"/>
              <w:autoSpaceDN w:val="0"/>
              <w:adjustRightInd w:val="0"/>
              <w:spacing w:line="240" w:lineRule="atLeast"/>
              <w:jc w:val="center"/>
            </w:pPr>
            <w:r w:rsidRPr="00474BED">
              <w:t>3.</w:t>
            </w:r>
          </w:p>
        </w:tc>
        <w:tc>
          <w:tcPr>
            <w:tcW w:w="1496" w:type="pct"/>
          </w:tcPr>
          <w:p w:rsidR="00E73250" w:rsidRPr="00474BED" w:rsidRDefault="00E73250" w:rsidP="008A147D">
            <w:r w:rsidRPr="00474BED">
              <w:t>Обеспечение образовательных учреждений необходимым инвентарем и оборудованием, химическими реактивами мягким инвентарем, мебелью и т.д.</w:t>
            </w:r>
          </w:p>
        </w:tc>
        <w:tc>
          <w:tcPr>
            <w:tcW w:w="723" w:type="pct"/>
          </w:tcPr>
          <w:p w:rsidR="00E73250" w:rsidRPr="00474BED" w:rsidRDefault="00E73250" w:rsidP="008A147D">
            <w:pPr>
              <w:pStyle w:val="aff"/>
              <w:widowControl w:val="0"/>
              <w:autoSpaceDE w:val="0"/>
              <w:autoSpaceDN w:val="0"/>
              <w:adjustRightInd w:val="0"/>
              <w:spacing w:after="0" w:line="240" w:lineRule="atLeast"/>
              <w:jc w:val="center"/>
            </w:pPr>
            <w:r w:rsidRPr="00474BED">
              <w:t>850,0</w:t>
            </w:r>
          </w:p>
        </w:tc>
        <w:tc>
          <w:tcPr>
            <w:tcW w:w="850" w:type="pct"/>
          </w:tcPr>
          <w:p w:rsidR="00E73250" w:rsidRPr="00474BED" w:rsidRDefault="00E73250" w:rsidP="008A147D">
            <w:pPr>
              <w:pStyle w:val="aff"/>
              <w:widowControl w:val="0"/>
              <w:autoSpaceDE w:val="0"/>
              <w:autoSpaceDN w:val="0"/>
              <w:adjustRightInd w:val="0"/>
              <w:spacing w:after="0" w:line="240" w:lineRule="atLeast"/>
              <w:jc w:val="center"/>
            </w:pPr>
            <w:r w:rsidRPr="00474BED">
              <w:t>278,3</w:t>
            </w:r>
          </w:p>
          <w:p w:rsidR="00E73250" w:rsidRPr="00474BED" w:rsidRDefault="00474BED" w:rsidP="008A147D">
            <w:pPr>
              <w:pStyle w:val="aff"/>
              <w:widowControl w:val="0"/>
              <w:autoSpaceDE w:val="0"/>
              <w:autoSpaceDN w:val="0"/>
              <w:adjustRightInd w:val="0"/>
              <w:spacing w:after="0" w:line="240" w:lineRule="atLeast"/>
              <w:jc w:val="center"/>
            </w:pPr>
            <w:r>
              <w:t>(</w:t>
            </w:r>
            <w:r w:rsidR="00E73250" w:rsidRPr="00474BED">
              <w:t>местный бюджет</w:t>
            </w:r>
            <w:r>
              <w:t>)</w:t>
            </w:r>
          </w:p>
        </w:tc>
        <w:tc>
          <w:tcPr>
            <w:tcW w:w="1607" w:type="pct"/>
          </w:tcPr>
          <w:p w:rsidR="00E73250" w:rsidRPr="00474BED" w:rsidRDefault="00E73250" w:rsidP="008A147D">
            <w:pPr>
              <w:pStyle w:val="aff"/>
              <w:widowControl w:val="0"/>
              <w:autoSpaceDE w:val="0"/>
              <w:autoSpaceDN w:val="0"/>
              <w:adjustRightInd w:val="0"/>
              <w:spacing w:after="0" w:line="240" w:lineRule="atLeast"/>
            </w:pPr>
            <w:r w:rsidRPr="00474BED">
              <w:rPr>
                <w:color w:val="000000"/>
              </w:rPr>
              <w:t xml:space="preserve">Приобретена для образовательных </w:t>
            </w:r>
            <w:r w:rsidRPr="00474BED">
              <w:rPr>
                <w:color w:val="000000"/>
                <w:spacing w:val="-2"/>
              </w:rPr>
              <w:t>учреждений мебель</w:t>
            </w:r>
            <w:r w:rsidRPr="00474BED">
              <w:rPr>
                <w:color w:val="000000"/>
              </w:rPr>
              <w:t>, и необходимый инвентарь.</w:t>
            </w:r>
          </w:p>
        </w:tc>
      </w:tr>
      <w:tr w:rsidR="00E73250" w:rsidRPr="00B90530" w:rsidTr="008A147D">
        <w:trPr>
          <w:jc w:val="center"/>
        </w:trPr>
        <w:tc>
          <w:tcPr>
            <w:tcW w:w="324" w:type="pct"/>
          </w:tcPr>
          <w:p w:rsidR="00E73250" w:rsidRPr="00474BED" w:rsidRDefault="00E73250" w:rsidP="008A147D">
            <w:pPr>
              <w:widowControl w:val="0"/>
              <w:autoSpaceDE w:val="0"/>
              <w:autoSpaceDN w:val="0"/>
              <w:adjustRightInd w:val="0"/>
              <w:spacing w:line="240" w:lineRule="atLeast"/>
              <w:jc w:val="center"/>
            </w:pPr>
            <w:r w:rsidRPr="00474BED">
              <w:t>4.</w:t>
            </w:r>
          </w:p>
        </w:tc>
        <w:tc>
          <w:tcPr>
            <w:tcW w:w="1496" w:type="pct"/>
          </w:tcPr>
          <w:p w:rsidR="00E73250" w:rsidRPr="00474BED" w:rsidRDefault="00E73250" w:rsidP="008A147D">
            <w:r w:rsidRPr="00474BED">
              <w:t>Усовершенствование технических возможностей имеющихся компьютеров; организация сервисного обслуживания компьютерных классов; оснащение компьютерных классов периферийным оборудованием.</w:t>
            </w:r>
          </w:p>
        </w:tc>
        <w:tc>
          <w:tcPr>
            <w:tcW w:w="723" w:type="pct"/>
          </w:tcPr>
          <w:p w:rsidR="00E73250" w:rsidRPr="00474BED"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1400,0</w:t>
            </w:r>
          </w:p>
        </w:tc>
        <w:tc>
          <w:tcPr>
            <w:tcW w:w="850" w:type="pct"/>
          </w:tcPr>
          <w:p w:rsidR="00E73250" w:rsidRPr="00474BED"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768,2</w:t>
            </w:r>
          </w:p>
          <w:p w:rsidR="00E73250" w:rsidRPr="00474BED" w:rsidRDefault="00474BED" w:rsidP="008A147D">
            <w:pPr>
              <w:pStyle w:val="a4"/>
              <w:widowControl w:val="0"/>
              <w:spacing w:line="240" w:lineRule="atLeast"/>
              <w:jc w:val="center"/>
              <w:rPr>
                <w:rFonts w:ascii="Times New Roman" w:hAnsi="Times New Roman"/>
                <w:color w:val="FF0000"/>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spacing w:line="276" w:lineRule="auto"/>
              <w:rPr>
                <w:rFonts w:ascii="Times New Roman" w:hAnsi="Times New Roman"/>
                <w:sz w:val="24"/>
                <w:szCs w:val="24"/>
              </w:rPr>
            </w:pPr>
            <w:r w:rsidRPr="00474BED">
              <w:rPr>
                <w:rFonts w:ascii="Times New Roman" w:hAnsi="Times New Roman"/>
                <w:sz w:val="24"/>
                <w:szCs w:val="24"/>
              </w:rPr>
              <w:t>Всего в школах района  22 компьютерных класса, 46 интерактивных комплексов, 187 мультимедийных проекторов.</w:t>
            </w:r>
          </w:p>
          <w:p w:rsidR="00E73250" w:rsidRPr="00474BED" w:rsidRDefault="00E73250" w:rsidP="008A147D">
            <w:pPr>
              <w:pStyle w:val="a4"/>
              <w:widowControl w:val="0"/>
              <w:spacing w:line="240" w:lineRule="atLeast"/>
              <w:rPr>
                <w:rFonts w:ascii="Times New Roman" w:hAnsi="Times New Roman"/>
                <w:sz w:val="24"/>
                <w:szCs w:val="24"/>
              </w:rPr>
            </w:pPr>
            <w:r w:rsidRPr="00474BED">
              <w:rPr>
                <w:rFonts w:ascii="Times New Roman" w:hAnsi="Times New Roman"/>
                <w:sz w:val="24"/>
                <w:szCs w:val="24"/>
              </w:rPr>
              <w:t>Все общеобразовательные организации имеют адреса электронной почты, собственные сайты.</w:t>
            </w:r>
          </w:p>
          <w:p w:rsidR="00E73250" w:rsidRPr="00474BED" w:rsidRDefault="00E73250" w:rsidP="008A147D">
            <w:pPr>
              <w:pStyle w:val="a4"/>
              <w:widowControl w:val="0"/>
              <w:spacing w:line="240" w:lineRule="atLeast"/>
              <w:rPr>
                <w:rFonts w:ascii="Times New Roman" w:hAnsi="Times New Roman"/>
                <w:color w:val="000000"/>
                <w:sz w:val="24"/>
                <w:szCs w:val="24"/>
              </w:rPr>
            </w:pPr>
            <w:r w:rsidRPr="00474BED">
              <w:rPr>
                <w:rFonts w:ascii="Times New Roman" w:hAnsi="Times New Roman"/>
                <w:color w:val="000000"/>
                <w:sz w:val="24"/>
                <w:szCs w:val="24"/>
              </w:rPr>
              <w:t xml:space="preserve">В течение года осуществлялось сервисное </w:t>
            </w:r>
            <w:r w:rsidRPr="00474BED">
              <w:rPr>
                <w:rFonts w:ascii="Times New Roman" w:hAnsi="Times New Roman"/>
                <w:color w:val="000000"/>
                <w:sz w:val="24"/>
                <w:szCs w:val="24"/>
              </w:rPr>
              <w:lastRenderedPageBreak/>
              <w:t>обслуживание компьютерных классов.</w:t>
            </w:r>
          </w:p>
          <w:p w:rsidR="00E73250" w:rsidRPr="00474BED" w:rsidRDefault="00E73250" w:rsidP="008A147D">
            <w:pPr>
              <w:pStyle w:val="a4"/>
              <w:widowControl w:val="0"/>
              <w:spacing w:line="240" w:lineRule="atLeast"/>
              <w:rPr>
                <w:rFonts w:ascii="Times New Roman" w:hAnsi="Times New Roman"/>
                <w:sz w:val="24"/>
                <w:szCs w:val="24"/>
              </w:rPr>
            </w:pPr>
            <w:r w:rsidRPr="00474BED">
              <w:rPr>
                <w:rFonts w:ascii="Times New Roman" w:hAnsi="Times New Roman"/>
                <w:sz w:val="24"/>
                <w:szCs w:val="24"/>
              </w:rPr>
              <w:t>Доля обучающихся, вовлеченных в образовательную деятельность с применением информационно-коммуникативных технологий в 2016 году составляет 100 %, 95 % педагогических работников общеобразовательных учреждений обладают ИКТ - компетентностью.</w:t>
            </w:r>
          </w:p>
        </w:tc>
      </w:tr>
      <w:tr w:rsidR="00E73250" w:rsidRPr="00C33DB2" w:rsidTr="008A147D">
        <w:trPr>
          <w:jc w:val="center"/>
        </w:trPr>
        <w:tc>
          <w:tcPr>
            <w:tcW w:w="324" w:type="pct"/>
          </w:tcPr>
          <w:p w:rsidR="00E73250" w:rsidRPr="00474BED" w:rsidRDefault="00E73250" w:rsidP="008A147D">
            <w:pPr>
              <w:widowControl w:val="0"/>
              <w:autoSpaceDE w:val="0"/>
              <w:autoSpaceDN w:val="0"/>
              <w:adjustRightInd w:val="0"/>
              <w:spacing w:line="240" w:lineRule="atLeast"/>
              <w:jc w:val="center"/>
            </w:pPr>
            <w:r w:rsidRPr="00474BED">
              <w:lastRenderedPageBreak/>
              <w:t>5.</w:t>
            </w:r>
          </w:p>
        </w:tc>
        <w:tc>
          <w:tcPr>
            <w:tcW w:w="1496" w:type="pct"/>
          </w:tcPr>
          <w:p w:rsidR="00E73250" w:rsidRPr="00474BED" w:rsidRDefault="00E73250" w:rsidP="008A147D">
            <w:r w:rsidRPr="00474BED">
              <w:t>Создание информационного ресурсного центра на базе отдела народного образования администрации Тулунского муниципального района.</w:t>
            </w:r>
          </w:p>
        </w:tc>
        <w:tc>
          <w:tcPr>
            <w:tcW w:w="723" w:type="pct"/>
          </w:tcPr>
          <w:p w:rsidR="00E73250" w:rsidRPr="00474BED"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400,0</w:t>
            </w:r>
          </w:p>
        </w:tc>
        <w:tc>
          <w:tcPr>
            <w:tcW w:w="850" w:type="pct"/>
          </w:tcPr>
          <w:p w:rsidR="00E73250" w:rsidRPr="00474BED" w:rsidRDefault="00E73250" w:rsidP="008A147D">
            <w:pPr>
              <w:pStyle w:val="a4"/>
              <w:widowControl w:val="0"/>
              <w:spacing w:line="240" w:lineRule="atLeast"/>
              <w:jc w:val="center"/>
              <w:rPr>
                <w:rFonts w:ascii="Times New Roman" w:hAnsi="Times New Roman"/>
                <w:color w:val="000000"/>
                <w:sz w:val="24"/>
                <w:szCs w:val="24"/>
              </w:rPr>
            </w:pPr>
            <w:r w:rsidRPr="00474BED">
              <w:rPr>
                <w:rFonts w:ascii="Times New Roman" w:hAnsi="Times New Roman"/>
                <w:color w:val="000000"/>
                <w:sz w:val="24"/>
                <w:szCs w:val="24"/>
              </w:rPr>
              <w:t>305,5</w:t>
            </w:r>
          </w:p>
          <w:p w:rsidR="00E73250" w:rsidRPr="00474BED" w:rsidRDefault="00F23394" w:rsidP="008A147D">
            <w:pPr>
              <w:pStyle w:val="a4"/>
              <w:widowControl w:val="0"/>
              <w:spacing w:line="240" w:lineRule="atLeast"/>
              <w:jc w:val="center"/>
              <w:rPr>
                <w:rFonts w:ascii="Times New Roman" w:hAnsi="Times New Roman"/>
                <w:color w:val="000000"/>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widowControl w:val="0"/>
              <w:spacing w:line="240" w:lineRule="atLeast"/>
              <w:rPr>
                <w:rFonts w:ascii="Times New Roman" w:hAnsi="Times New Roman"/>
                <w:color w:val="000000"/>
                <w:sz w:val="24"/>
                <w:szCs w:val="24"/>
              </w:rPr>
            </w:pPr>
            <w:r w:rsidRPr="00474BED">
              <w:rPr>
                <w:rFonts w:ascii="Times New Roman" w:hAnsi="Times New Roman"/>
                <w:color w:val="000000"/>
                <w:sz w:val="24"/>
                <w:szCs w:val="24"/>
              </w:rPr>
              <w:t>Проведение государственной итоговой аттестации, мониторинговых исследований, всероссийских проверочных работ, национальных исследований качества образования</w:t>
            </w:r>
          </w:p>
        </w:tc>
      </w:tr>
      <w:tr w:rsidR="00E73250" w:rsidRPr="00C33DB2" w:rsidTr="008A147D">
        <w:trPr>
          <w:jc w:val="center"/>
        </w:trPr>
        <w:tc>
          <w:tcPr>
            <w:tcW w:w="324" w:type="pct"/>
          </w:tcPr>
          <w:p w:rsidR="00E73250" w:rsidRPr="00474BED" w:rsidRDefault="00E73250" w:rsidP="008A147D">
            <w:pPr>
              <w:widowControl w:val="0"/>
              <w:shd w:val="clear" w:color="auto" w:fill="FFFFFF"/>
              <w:autoSpaceDE w:val="0"/>
              <w:autoSpaceDN w:val="0"/>
              <w:adjustRightInd w:val="0"/>
              <w:spacing w:line="240" w:lineRule="atLeast"/>
              <w:ind w:right="101"/>
              <w:jc w:val="center"/>
            </w:pPr>
            <w:r w:rsidRPr="00474BED">
              <w:t>6.</w:t>
            </w:r>
          </w:p>
        </w:tc>
        <w:tc>
          <w:tcPr>
            <w:tcW w:w="1496" w:type="pct"/>
          </w:tcPr>
          <w:p w:rsidR="00E73250" w:rsidRPr="00474BED" w:rsidRDefault="00E73250" w:rsidP="008A147D">
            <w:r w:rsidRPr="00474BED">
              <w:t>Приобретение учебно-методической  литературы.</w:t>
            </w:r>
          </w:p>
        </w:tc>
        <w:tc>
          <w:tcPr>
            <w:tcW w:w="723" w:type="pct"/>
          </w:tcPr>
          <w:p w:rsidR="00E73250" w:rsidRPr="00474BED"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2000,0</w:t>
            </w:r>
          </w:p>
        </w:tc>
        <w:tc>
          <w:tcPr>
            <w:tcW w:w="850" w:type="pct"/>
          </w:tcPr>
          <w:p w:rsidR="00F23394" w:rsidRDefault="00E73250" w:rsidP="008A147D">
            <w:pPr>
              <w:pStyle w:val="a4"/>
              <w:widowControl w:val="0"/>
              <w:spacing w:line="240" w:lineRule="atLeast"/>
              <w:jc w:val="center"/>
              <w:rPr>
                <w:rFonts w:ascii="Times New Roman" w:hAnsi="Times New Roman"/>
                <w:sz w:val="24"/>
                <w:szCs w:val="24"/>
              </w:rPr>
            </w:pPr>
            <w:r w:rsidRPr="00474BED">
              <w:rPr>
                <w:rFonts w:ascii="Times New Roman" w:hAnsi="Times New Roman"/>
                <w:sz w:val="24"/>
                <w:szCs w:val="24"/>
              </w:rPr>
              <w:t>2546,1</w:t>
            </w:r>
          </w:p>
          <w:p w:rsidR="00E73250" w:rsidRPr="00474BED" w:rsidRDefault="00F23394" w:rsidP="008A147D">
            <w:pPr>
              <w:pStyle w:val="a4"/>
              <w:widowControl w:val="0"/>
              <w:spacing w:line="240" w:lineRule="atLeast"/>
              <w:jc w:val="center"/>
              <w:rPr>
                <w:rFonts w:ascii="Times New Roman" w:hAnsi="Times New Roman"/>
                <w:sz w:val="24"/>
                <w:szCs w:val="24"/>
              </w:rPr>
            </w:pPr>
            <w:r>
              <w:rPr>
                <w:rFonts w:ascii="Times New Roman" w:hAnsi="Times New Roman"/>
                <w:sz w:val="24"/>
                <w:szCs w:val="24"/>
              </w:rPr>
              <w:t>(областной бюджет 2438,9)</w:t>
            </w:r>
          </w:p>
        </w:tc>
        <w:tc>
          <w:tcPr>
            <w:tcW w:w="1607" w:type="pct"/>
          </w:tcPr>
          <w:p w:rsidR="00E73250" w:rsidRPr="00474BED" w:rsidRDefault="00E73250" w:rsidP="008A147D">
            <w:pPr>
              <w:pStyle w:val="a4"/>
              <w:widowControl w:val="0"/>
              <w:spacing w:line="240" w:lineRule="atLeast"/>
              <w:rPr>
                <w:rFonts w:ascii="Times New Roman" w:hAnsi="Times New Roman"/>
                <w:sz w:val="24"/>
                <w:szCs w:val="24"/>
                <w:highlight w:val="yellow"/>
              </w:rPr>
            </w:pPr>
            <w:r w:rsidRPr="00474BED">
              <w:rPr>
                <w:rFonts w:ascii="Times New Roman" w:hAnsi="Times New Roman"/>
                <w:sz w:val="24"/>
                <w:szCs w:val="24"/>
              </w:rPr>
              <w:t>Выбор учебников осуществляется из федерального перечня учебников, рекомендованных (допущенных) к использованию в образовательном процессе, ежегодно утверждаемых Ответственность за приобретение учебников и их эффективное использование в образовательном процессе находится в компетенции образовательного учреждения и под контролем Управления образования администрации Тулунского муниципального района.Пополнение учебного фонда осуществляется за счет регионального бюджета (субвенций). Местный бюджет в комплектовании фондов школьных библиотек не участвует.</w:t>
            </w:r>
          </w:p>
        </w:tc>
      </w:tr>
      <w:tr w:rsidR="00E73250" w:rsidRPr="00C33DB2" w:rsidTr="008A147D">
        <w:trPr>
          <w:jc w:val="center"/>
        </w:trPr>
        <w:tc>
          <w:tcPr>
            <w:tcW w:w="324" w:type="pct"/>
          </w:tcPr>
          <w:p w:rsidR="00E73250" w:rsidRPr="00474BED" w:rsidRDefault="00E73250" w:rsidP="008A147D">
            <w:pPr>
              <w:widowControl w:val="0"/>
              <w:shd w:val="clear" w:color="auto" w:fill="FFFFFF"/>
              <w:autoSpaceDE w:val="0"/>
              <w:autoSpaceDN w:val="0"/>
              <w:adjustRightInd w:val="0"/>
              <w:spacing w:line="240" w:lineRule="atLeast"/>
              <w:ind w:right="101"/>
              <w:jc w:val="center"/>
              <w:rPr>
                <w:spacing w:val="-1"/>
              </w:rPr>
            </w:pPr>
            <w:r w:rsidRPr="00474BED">
              <w:rPr>
                <w:spacing w:val="-1"/>
              </w:rPr>
              <w:t>7.</w:t>
            </w:r>
          </w:p>
        </w:tc>
        <w:tc>
          <w:tcPr>
            <w:tcW w:w="1496" w:type="pct"/>
          </w:tcPr>
          <w:p w:rsidR="00E73250" w:rsidRPr="00474BED" w:rsidRDefault="00E73250" w:rsidP="008A147D">
            <w:r w:rsidRPr="00474BED">
              <w:t>Материальное обеспечение предпрофильной подготовки и профильного обучения.</w:t>
            </w:r>
          </w:p>
        </w:tc>
        <w:tc>
          <w:tcPr>
            <w:tcW w:w="723" w:type="pct"/>
          </w:tcPr>
          <w:p w:rsidR="00E73250" w:rsidRPr="00474BED" w:rsidRDefault="00E73250" w:rsidP="008A147D">
            <w:pPr>
              <w:widowControl w:val="0"/>
              <w:autoSpaceDE w:val="0"/>
              <w:autoSpaceDN w:val="0"/>
              <w:adjustRightInd w:val="0"/>
              <w:spacing w:line="240" w:lineRule="atLeast"/>
              <w:jc w:val="center"/>
            </w:pPr>
            <w:r w:rsidRPr="00474BED">
              <w:t>200,0</w:t>
            </w:r>
          </w:p>
        </w:tc>
        <w:tc>
          <w:tcPr>
            <w:tcW w:w="850" w:type="pct"/>
          </w:tcPr>
          <w:p w:rsidR="00F23394" w:rsidRDefault="00E73250" w:rsidP="008A147D">
            <w:pPr>
              <w:widowControl w:val="0"/>
              <w:autoSpaceDE w:val="0"/>
              <w:autoSpaceDN w:val="0"/>
              <w:adjustRightInd w:val="0"/>
              <w:spacing w:line="240" w:lineRule="atLeast"/>
              <w:jc w:val="center"/>
            </w:pPr>
            <w:r w:rsidRPr="00474BED">
              <w:t>16,7</w:t>
            </w:r>
          </w:p>
          <w:p w:rsidR="00E73250" w:rsidRPr="00474BED" w:rsidRDefault="00F23394" w:rsidP="008A147D">
            <w:pPr>
              <w:widowControl w:val="0"/>
              <w:autoSpaceDE w:val="0"/>
              <w:autoSpaceDN w:val="0"/>
              <w:adjustRightInd w:val="0"/>
              <w:spacing w:line="240" w:lineRule="atLeast"/>
              <w:jc w:val="center"/>
            </w:pPr>
            <w:r>
              <w:t>(местный бюджет)</w:t>
            </w:r>
          </w:p>
        </w:tc>
        <w:tc>
          <w:tcPr>
            <w:tcW w:w="1607" w:type="pct"/>
          </w:tcPr>
          <w:p w:rsidR="00E73250" w:rsidRPr="00474BED" w:rsidRDefault="00E73250" w:rsidP="008A147D">
            <w:pPr>
              <w:widowControl w:val="0"/>
              <w:autoSpaceDE w:val="0"/>
              <w:autoSpaceDN w:val="0"/>
              <w:adjustRightInd w:val="0"/>
              <w:spacing w:line="240" w:lineRule="atLeast"/>
            </w:pPr>
            <w:r w:rsidRPr="00474BED">
              <w:t xml:space="preserve">Предпрофильное  обучение в 2016 году в образовательных учреждениях организовывалось в 8-9 классах.  Проводилась подготовительная работа  по вопросам предпрофильной </w:t>
            </w:r>
            <w:r w:rsidRPr="00474BED">
              <w:lastRenderedPageBreak/>
              <w:t>подготовки с педагогами, учениками и родителями.</w:t>
            </w:r>
          </w:p>
          <w:p w:rsidR="00E73250" w:rsidRPr="00474BED" w:rsidRDefault="00E73250" w:rsidP="008A147D">
            <w:pPr>
              <w:widowControl w:val="0"/>
              <w:autoSpaceDE w:val="0"/>
              <w:autoSpaceDN w:val="0"/>
              <w:adjustRightInd w:val="0"/>
              <w:spacing w:line="240" w:lineRule="atLeast"/>
            </w:pPr>
            <w:r w:rsidRPr="00474BED">
              <w:t>Среди учащихся проводилось психолого-педагогическое тестирование, презентации курсов по выбору.</w:t>
            </w:r>
          </w:p>
          <w:p w:rsidR="00E73250" w:rsidRPr="00474BED" w:rsidRDefault="00E73250" w:rsidP="008A147D">
            <w:pPr>
              <w:widowControl w:val="0"/>
              <w:autoSpaceDE w:val="0"/>
              <w:autoSpaceDN w:val="0"/>
              <w:adjustRightInd w:val="0"/>
              <w:spacing w:line="240" w:lineRule="atLeast"/>
            </w:pPr>
          </w:p>
        </w:tc>
      </w:tr>
      <w:tr w:rsidR="00E73250" w:rsidRPr="00C33DB2" w:rsidTr="008A147D">
        <w:trPr>
          <w:jc w:val="center"/>
        </w:trPr>
        <w:tc>
          <w:tcPr>
            <w:tcW w:w="324" w:type="pct"/>
          </w:tcPr>
          <w:p w:rsidR="00E73250" w:rsidRPr="00474BED" w:rsidRDefault="00E73250" w:rsidP="008A147D">
            <w:pPr>
              <w:widowControl w:val="0"/>
              <w:shd w:val="clear" w:color="auto" w:fill="FFFFFF"/>
              <w:autoSpaceDE w:val="0"/>
              <w:autoSpaceDN w:val="0"/>
              <w:adjustRightInd w:val="0"/>
              <w:spacing w:line="240" w:lineRule="atLeast"/>
              <w:ind w:right="101"/>
              <w:jc w:val="center"/>
              <w:rPr>
                <w:spacing w:val="-1"/>
              </w:rPr>
            </w:pPr>
            <w:r w:rsidRPr="00474BED">
              <w:rPr>
                <w:spacing w:val="-1"/>
              </w:rPr>
              <w:lastRenderedPageBreak/>
              <w:t>8.</w:t>
            </w:r>
          </w:p>
        </w:tc>
        <w:tc>
          <w:tcPr>
            <w:tcW w:w="1496" w:type="pct"/>
          </w:tcPr>
          <w:p w:rsidR="00E73250" w:rsidRPr="00474BED" w:rsidRDefault="00E73250" w:rsidP="008A147D">
            <w:r w:rsidRPr="00474BED">
              <w:t>Повышение квалификации, переподготовка  педагогических кадров. Целевая подготовка собственных кадров</w:t>
            </w:r>
          </w:p>
        </w:tc>
        <w:tc>
          <w:tcPr>
            <w:tcW w:w="723" w:type="pct"/>
          </w:tcPr>
          <w:p w:rsidR="00E73250" w:rsidRPr="00474BED" w:rsidRDefault="00E73250" w:rsidP="008A147D">
            <w:pPr>
              <w:widowControl w:val="0"/>
              <w:autoSpaceDE w:val="0"/>
              <w:autoSpaceDN w:val="0"/>
              <w:adjustRightInd w:val="0"/>
              <w:spacing w:line="240" w:lineRule="atLeast"/>
              <w:jc w:val="center"/>
            </w:pPr>
            <w:r w:rsidRPr="00474BED">
              <w:t>60,0</w:t>
            </w:r>
          </w:p>
        </w:tc>
        <w:tc>
          <w:tcPr>
            <w:tcW w:w="850" w:type="pct"/>
          </w:tcPr>
          <w:p w:rsidR="00F23394" w:rsidRDefault="00E73250" w:rsidP="008A147D">
            <w:pPr>
              <w:widowControl w:val="0"/>
              <w:autoSpaceDE w:val="0"/>
              <w:autoSpaceDN w:val="0"/>
              <w:adjustRightInd w:val="0"/>
              <w:spacing w:line="240" w:lineRule="atLeast"/>
              <w:jc w:val="center"/>
            </w:pPr>
            <w:r w:rsidRPr="00474BED">
              <w:t>78,0</w:t>
            </w:r>
          </w:p>
          <w:p w:rsidR="00E73250" w:rsidRPr="00474BED" w:rsidRDefault="00F23394" w:rsidP="008A147D">
            <w:pPr>
              <w:widowControl w:val="0"/>
              <w:autoSpaceDE w:val="0"/>
              <w:autoSpaceDN w:val="0"/>
              <w:adjustRightInd w:val="0"/>
              <w:spacing w:line="240" w:lineRule="atLeast"/>
              <w:jc w:val="center"/>
            </w:pPr>
            <w:r>
              <w:t>(местный бюджет)</w:t>
            </w:r>
          </w:p>
        </w:tc>
        <w:tc>
          <w:tcPr>
            <w:tcW w:w="1607" w:type="pct"/>
          </w:tcPr>
          <w:p w:rsidR="00E73250" w:rsidRPr="00474BED" w:rsidRDefault="00E73250" w:rsidP="008A147D">
            <w:pPr>
              <w:widowControl w:val="0"/>
              <w:autoSpaceDE w:val="0"/>
              <w:autoSpaceDN w:val="0"/>
              <w:adjustRightInd w:val="0"/>
              <w:spacing w:line="240" w:lineRule="atLeast"/>
            </w:pPr>
            <w:r w:rsidRPr="00474BED">
              <w:t>В течение 2016 года</w:t>
            </w:r>
          </w:p>
          <w:p w:rsidR="00E73250" w:rsidRPr="00474BED" w:rsidRDefault="00E73250" w:rsidP="008A147D">
            <w:pPr>
              <w:widowControl w:val="0"/>
              <w:autoSpaceDE w:val="0"/>
              <w:autoSpaceDN w:val="0"/>
              <w:adjustRightInd w:val="0"/>
              <w:spacing w:line="240" w:lineRule="atLeast"/>
            </w:pPr>
            <w:r w:rsidRPr="00474BED">
              <w:t>курсовую подготовку педагогических кадров  прошли 55 человек</w:t>
            </w:r>
          </w:p>
          <w:p w:rsidR="00E73250" w:rsidRPr="00474BED" w:rsidRDefault="00E73250" w:rsidP="008A147D">
            <w:pPr>
              <w:widowControl w:val="0"/>
              <w:autoSpaceDE w:val="0"/>
              <w:autoSpaceDN w:val="0"/>
              <w:adjustRightInd w:val="0"/>
              <w:spacing w:line="240" w:lineRule="atLeast"/>
              <w:rPr>
                <w:highlight w:val="yellow"/>
              </w:rPr>
            </w:pPr>
          </w:p>
          <w:p w:rsidR="00E73250" w:rsidRPr="00474BED" w:rsidRDefault="00E73250" w:rsidP="008A147D">
            <w:pPr>
              <w:widowControl w:val="0"/>
              <w:autoSpaceDE w:val="0"/>
              <w:autoSpaceDN w:val="0"/>
              <w:adjustRightInd w:val="0"/>
              <w:spacing w:line="240" w:lineRule="atLeast"/>
              <w:rPr>
                <w:highlight w:val="yellow"/>
              </w:rPr>
            </w:pPr>
          </w:p>
        </w:tc>
      </w:tr>
      <w:tr w:rsidR="00E73250" w:rsidRPr="00C33DB2" w:rsidTr="008A147D">
        <w:trPr>
          <w:jc w:val="center"/>
        </w:trPr>
        <w:tc>
          <w:tcPr>
            <w:tcW w:w="324" w:type="pct"/>
            <w:vMerge w:val="restart"/>
          </w:tcPr>
          <w:p w:rsidR="00E73250" w:rsidRPr="00474BED" w:rsidRDefault="00E73250" w:rsidP="008A147D">
            <w:pPr>
              <w:widowControl w:val="0"/>
              <w:shd w:val="clear" w:color="auto" w:fill="FFFFFF"/>
              <w:autoSpaceDE w:val="0"/>
              <w:autoSpaceDN w:val="0"/>
              <w:adjustRightInd w:val="0"/>
              <w:spacing w:line="240" w:lineRule="atLeast"/>
              <w:ind w:right="101"/>
              <w:jc w:val="center"/>
              <w:rPr>
                <w:spacing w:val="-1"/>
              </w:rPr>
            </w:pPr>
            <w:r w:rsidRPr="00474BED">
              <w:rPr>
                <w:spacing w:val="-1"/>
              </w:rPr>
              <w:t>9.</w:t>
            </w:r>
          </w:p>
        </w:tc>
        <w:tc>
          <w:tcPr>
            <w:tcW w:w="1496" w:type="pct"/>
          </w:tcPr>
          <w:p w:rsidR="00E73250" w:rsidRPr="00474BED" w:rsidRDefault="00E73250" w:rsidP="008A147D">
            <w:r w:rsidRPr="00474BED">
              <w:t>Обеспечение условий для противопожарной  безопасности, электробезопасности:</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3532,0</w:t>
            </w: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5911,2</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widowControl w:val="0"/>
              <w:rPr>
                <w:rFonts w:ascii="Times New Roman" w:hAnsi="Times New Roman"/>
                <w:sz w:val="24"/>
                <w:szCs w:val="24"/>
              </w:rPr>
            </w:pPr>
            <w:r w:rsidRPr="00474BED">
              <w:rPr>
                <w:rFonts w:ascii="Times New Roman" w:hAnsi="Times New Roman"/>
                <w:sz w:val="24"/>
                <w:szCs w:val="24"/>
              </w:rPr>
              <w:t>В 2016 году в 2-х ОУ установлены распашные металлические решётки на окна. В МДОУ «Ромашка» установлена противопожарная дверь. В 4-х ОУ  проведены испытания наружных металлических лестниц. В 5 ОУ заменены перегородки из горючих материалов. В 5 ОУ проведено определение категории помещений по взрывоопасной безопасности</w:t>
            </w:r>
          </w:p>
        </w:tc>
      </w:tr>
      <w:tr w:rsidR="00E73250" w:rsidRPr="00C33DB2" w:rsidTr="008A147D">
        <w:trPr>
          <w:jc w:val="center"/>
        </w:trPr>
        <w:tc>
          <w:tcPr>
            <w:tcW w:w="324" w:type="pct"/>
            <w:vMerge/>
          </w:tcPr>
          <w:p w:rsidR="00E73250" w:rsidRPr="00474BED" w:rsidRDefault="00E73250" w:rsidP="008A147D">
            <w:pPr>
              <w:widowControl w:val="0"/>
              <w:autoSpaceDE w:val="0"/>
              <w:autoSpaceDN w:val="0"/>
              <w:adjustRightInd w:val="0"/>
              <w:spacing w:line="240" w:lineRule="atLeast"/>
              <w:jc w:val="center"/>
              <w:rPr>
                <w:spacing w:val="-1"/>
              </w:rPr>
            </w:pPr>
          </w:p>
        </w:tc>
        <w:tc>
          <w:tcPr>
            <w:tcW w:w="1496" w:type="pct"/>
          </w:tcPr>
          <w:p w:rsidR="00E73250" w:rsidRPr="00474BED" w:rsidRDefault="00E73250" w:rsidP="008A147D">
            <w:r w:rsidRPr="00474BED">
              <w:t>сервисное обслуживание АПС и системы оповещения;</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1200,0</w:t>
            </w: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1091,7</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widowControl w:val="0"/>
              <w:autoSpaceDE w:val="0"/>
              <w:autoSpaceDN w:val="0"/>
              <w:adjustRightInd w:val="0"/>
              <w:rPr>
                <w:rFonts w:ascii="Times New Roman" w:hAnsi="Times New Roman"/>
                <w:sz w:val="24"/>
                <w:szCs w:val="24"/>
              </w:rPr>
            </w:pPr>
            <w:r w:rsidRPr="00474BED">
              <w:rPr>
                <w:rFonts w:ascii="Times New Roman" w:hAnsi="Times New Roman"/>
                <w:sz w:val="24"/>
                <w:szCs w:val="24"/>
              </w:rPr>
              <w:t>Сервисное обслуживание АПС и системы оповещения о пожаре производит ООО «Сигнал».</w:t>
            </w:r>
          </w:p>
        </w:tc>
      </w:tr>
      <w:tr w:rsidR="00E73250" w:rsidRPr="00C33DB2" w:rsidTr="008A147D">
        <w:trPr>
          <w:trHeight w:val="441"/>
          <w:jc w:val="center"/>
        </w:trPr>
        <w:tc>
          <w:tcPr>
            <w:tcW w:w="324" w:type="pct"/>
            <w:vMerge/>
          </w:tcPr>
          <w:p w:rsidR="00E73250" w:rsidRPr="00474BED" w:rsidRDefault="00E73250" w:rsidP="008A147D">
            <w:pPr>
              <w:widowControl w:val="0"/>
              <w:autoSpaceDE w:val="0"/>
              <w:autoSpaceDN w:val="0"/>
              <w:adjustRightInd w:val="0"/>
              <w:spacing w:line="240" w:lineRule="atLeast"/>
              <w:jc w:val="center"/>
              <w:rPr>
                <w:spacing w:val="-1"/>
              </w:rPr>
            </w:pPr>
          </w:p>
        </w:tc>
        <w:tc>
          <w:tcPr>
            <w:tcW w:w="1496" w:type="pct"/>
          </w:tcPr>
          <w:p w:rsidR="00E73250" w:rsidRPr="00474BED" w:rsidRDefault="00E73250" w:rsidP="008A147D">
            <w:r w:rsidRPr="00474BED">
              <w:t>замена электропроводки;</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0,0</w:t>
            </w:r>
          </w:p>
        </w:tc>
        <w:tc>
          <w:tcPr>
            <w:tcW w:w="850" w:type="pct"/>
          </w:tcPr>
          <w:p w:rsidR="00E73250" w:rsidRPr="00474BED" w:rsidRDefault="00E73250" w:rsidP="008A147D">
            <w:pPr>
              <w:pStyle w:val="a4"/>
              <w:widowControl w:val="0"/>
              <w:jc w:val="center"/>
              <w:rPr>
                <w:rFonts w:ascii="Times New Roman" w:hAnsi="Times New Roman"/>
                <w:sz w:val="24"/>
                <w:szCs w:val="24"/>
              </w:rPr>
            </w:pPr>
          </w:p>
        </w:tc>
        <w:tc>
          <w:tcPr>
            <w:tcW w:w="1607" w:type="pct"/>
          </w:tcPr>
          <w:p w:rsidR="00E73250" w:rsidRPr="00474BED" w:rsidRDefault="00E73250" w:rsidP="008A147D">
            <w:pPr>
              <w:pStyle w:val="a4"/>
              <w:widowControl w:val="0"/>
              <w:rPr>
                <w:rFonts w:ascii="Times New Roman" w:hAnsi="Times New Roman"/>
                <w:color w:val="000000"/>
                <w:sz w:val="24"/>
                <w:szCs w:val="24"/>
              </w:rPr>
            </w:pPr>
          </w:p>
        </w:tc>
      </w:tr>
      <w:tr w:rsidR="00E73250" w:rsidRPr="00C33DB2" w:rsidTr="008A147D">
        <w:trPr>
          <w:trHeight w:val="844"/>
          <w:jc w:val="center"/>
        </w:trPr>
        <w:tc>
          <w:tcPr>
            <w:tcW w:w="324" w:type="pct"/>
            <w:vMerge/>
          </w:tcPr>
          <w:p w:rsidR="00E73250" w:rsidRPr="00474BED" w:rsidRDefault="00E73250" w:rsidP="008A147D">
            <w:pPr>
              <w:widowControl w:val="0"/>
              <w:autoSpaceDE w:val="0"/>
              <w:autoSpaceDN w:val="0"/>
              <w:adjustRightInd w:val="0"/>
              <w:spacing w:line="240" w:lineRule="atLeast"/>
              <w:jc w:val="center"/>
              <w:rPr>
                <w:spacing w:val="-1"/>
              </w:rPr>
            </w:pPr>
          </w:p>
        </w:tc>
        <w:tc>
          <w:tcPr>
            <w:tcW w:w="1496" w:type="pct"/>
          </w:tcPr>
          <w:p w:rsidR="00E73250" w:rsidRPr="00474BED" w:rsidRDefault="00E73250" w:rsidP="008A147D">
            <w:pPr>
              <w:ind w:left="-70" w:firstLine="70"/>
            </w:pPr>
            <w:r w:rsidRPr="00474BED">
              <w:t>огнетушительная пропитка;</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0,0</w:t>
            </w:r>
          </w:p>
        </w:tc>
        <w:tc>
          <w:tcPr>
            <w:tcW w:w="850" w:type="pct"/>
          </w:tcPr>
          <w:p w:rsidR="00E73250" w:rsidRPr="00474BED" w:rsidRDefault="00E73250" w:rsidP="008A147D">
            <w:pPr>
              <w:pStyle w:val="a4"/>
              <w:widowControl w:val="0"/>
              <w:jc w:val="center"/>
              <w:rPr>
                <w:rFonts w:ascii="Times New Roman" w:hAnsi="Times New Roman"/>
                <w:sz w:val="24"/>
                <w:szCs w:val="24"/>
              </w:rPr>
            </w:pPr>
          </w:p>
        </w:tc>
        <w:tc>
          <w:tcPr>
            <w:tcW w:w="1607" w:type="pct"/>
          </w:tcPr>
          <w:p w:rsidR="00E73250" w:rsidRPr="00474BED" w:rsidRDefault="00E73250" w:rsidP="008A147D">
            <w:pPr>
              <w:pStyle w:val="a4"/>
              <w:widowControl w:val="0"/>
              <w:rPr>
                <w:rFonts w:ascii="Times New Roman" w:hAnsi="Times New Roman"/>
                <w:color w:val="000000"/>
                <w:sz w:val="24"/>
                <w:szCs w:val="24"/>
              </w:rPr>
            </w:pPr>
            <w:r w:rsidRPr="00474BED">
              <w:rPr>
                <w:rFonts w:ascii="Times New Roman" w:hAnsi="Times New Roman"/>
                <w:color w:val="000000"/>
                <w:sz w:val="24"/>
                <w:szCs w:val="24"/>
              </w:rPr>
              <w:t>В 3-х ОУ проведена огнезащитная обработка деревянных конструкций кровли зданий.</w:t>
            </w:r>
          </w:p>
        </w:tc>
      </w:tr>
      <w:tr w:rsidR="00E73250" w:rsidRPr="00C33DB2" w:rsidTr="008A147D">
        <w:trPr>
          <w:trHeight w:val="843"/>
          <w:jc w:val="center"/>
        </w:trPr>
        <w:tc>
          <w:tcPr>
            <w:tcW w:w="324" w:type="pct"/>
            <w:vMerge/>
          </w:tcPr>
          <w:p w:rsidR="00E73250" w:rsidRPr="00474BED" w:rsidRDefault="00E73250" w:rsidP="008A147D">
            <w:pPr>
              <w:widowControl w:val="0"/>
              <w:autoSpaceDE w:val="0"/>
              <w:autoSpaceDN w:val="0"/>
              <w:adjustRightInd w:val="0"/>
              <w:spacing w:line="240" w:lineRule="atLeast"/>
              <w:jc w:val="center"/>
              <w:rPr>
                <w:spacing w:val="-1"/>
              </w:rPr>
            </w:pPr>
          </w:p>
        </w:tc>
        <w:tc>
          <w:tcPr>
            <w:tcW w:w="1496" w:type="pct"/>
          </w:tcPr>
          <w:p w:rsidR="00E73250" w:rsidRPr="00474BED" w:rsidRDefault="00E73250" w:rsidP="008A147D">
            <w:r w:rsidRPr="00474BED">
              <w:t>замена огнетушителей;</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0,0</w:t>
            </w:r>
          </w:p>
        </w:tc>
        <w:tc>
          <w:tcPr>
            <w:tcW w:w="850" w:type="pct"/>
          </w:tcPr>
          <w:p w:rsidR="00E73250" w:rsidRPr="00474BED" w:rsidRDefault="00E73250" w:rsidP="008A147D">
            <w:pPr>
              <w:pStyle w:val="a4"/>
              <w:widowControl w:val="0"/>
              <w:jc w:val="center"/>
              <w:rPr>
                <w:rFonts w:ascii="Times New Roman" w:hAnsi="Times New Roman"/>
                <w:sz w:val="24"/>
                <w:szCs w:val="24"/>
              </w:rPr>
            </w:pPr>
          </w:p>
        </w:tc>
        <w:tc>
          <w:tcPr>
            <w:tcW w:w="1607" w:type="pct"/>
          </w:tcPr>
          <w:p w:rsidR="00E73250" w:rsidRPr="00474BED" w:rsidRDefault="00E73250" w:rsidP="008A147D">
            <w:pPr>
              <w:pStyle w:val="a4"/>
              <w:widowControl w:val="0"/>
              <w:rPr>
                <w:rFonts w:ascii="Times New Roman" w:hAnsi="Times New Roman"/>
                <w:color w:val="000000"/>
                <w:sz w:val="24"/>
                <w:szCs w:val="24"/>
              </w:rPr>
            </w:pPr>
            <w:r w:rsidRPr="00474BED">
              <w:rPr>
                <w:rFonts w:ascii="Times New Roman" w:hAnsi="Times New Roman"/>
                <w:color w:val="000000"/>
                <w:sz w:val="24"/>
                <w:szCs w:val="24"/>
              </w:rPr>
              <w:t>Во всех образовательных учреждениях проведена зарядка огнетушителей.</w:t>
            </w:r>
          </w:p>
        </w:tc>
      </w:tr>
      <w:tr w:rsidR="00E73250" w:rsidRPr="00C33DB2" w:rsidTr="008A147D">
        <w:trPr>
          <w:trHeight w:val="1549"/>
          <w:jc w:val="center"/>
        </w:trPr>
        <w:tc>
          <w:tcPr>
            <w:tcW w:w="324" w:type="pct"/>
            <w:vMerge/>
          </w:tcPr>
          <w:p w:rsidR="00E73250" w:rsidRPr="00474BED" w:rsidRDefault="00E73250" w:rsidP="008A147D">
            <w:pPr>
              <w:widowControl w:val="0"/>
              <w:autoSpaceDE w:val="0"/>
              <w:autoSpaceDN w:val="0"/>
              <w:adjustRightInd w:val="0"/>
              <w:spacing w:line="240" w:lineRule="atLeast"/>
              <w:jc w:val="center"/>
              <w:rPr>
                <w:spacing w:val="-1"/>
              </w:rPr>
            </w:pPr>
          </w:p>
        </w:tc>
        <w:tc>
          <w:tcPr>
            <w:tcW w:w="1496" w:type="pct"/>
          </w:tcPr>
          <w:p w:rsidR="00E73250" w:rsidRPr="00474BED" w:rsidRDefault="00E73250" w:rsidP="008A147D">
            <w:r w:rsidRPr="00474BED">
              <w:t>предписания на пожар.</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2332,0</w:t>
            </w: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4819,5</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p w:rsidR="00E73250" w:rsidRPr="00474BED" w:rsidRDefault="00E73250" w:rsidP="008A147D">
            <w:pPr>
              <w:pStyle w:val="a4"/>
              <w:widowControl w:val="0"/>
              <w:jc w:val="center"/>
              <w:rPr>
                <w:rFonts w:ascii="Times New Roman" w:hAnsi="Times New Roman"/>
                <w:sz w:val="24"/>
                <w:szCs w:val="24"/>
              </w:rPr>
            </w:pPr>
          </w:p>
        </w:tc>
        <w:tc>
          <w:tcPr>
            <w:tcW w:w="1607" w:type="pct"/>
          </w:tcPr>
          <w:p w:rsidR="00E73250" w:rsidRPr="00474BED" w:rsidRDefault="00E73250" w:rsidP="008A147D">
            <w:pPr>
              <w:pStyle w:val="a4"/>
              <w:widowControl w:val="0"/>
              <w:rPr>
                <w:rFonts w:ascii="Times New Roman" w:hAnsi="Times New Roman"/>
                <w:color w:val="000000"/>
                <w:sz w:val="24"/>
                <w:szCs w:val="24"/>
              </w:rPr>
            </w:pPr>
            <w:r w:rsidRPr="00474BED">
              <w:rPr>
                <w:rFonts w:ascii="Times New Roman" w:hAnsi="Times New Roman"/>
                <w:color w:val="000000"/>
                <w:sz w:val="24"/>
                <w:szCs w:val="24"/>
              </w:rPr>
              <w:t>Согласно предписаний пожарного надзорного органа в 2016 году было установлено 12 противопожарных резервуаров. В 2-х ОУ произведен ремонт противопожарных резервуаров.</w:t>
            </w:r>
          </w:p>
        </w:tc>
      </w:tr>
      <w:tr w:rsidR="00E73250" w:rsidRPr="00C33DB2" w:rsidTr="008A147D">
        <w:trPr>
          <w:jc w:val="center"/>
        </w:trPr>
        <w:tc>
          <w:tcPr>
            <w:tcW w:w="324" w:type="pct"/>
          </w:tcPr>
          <w:p w:rsidR="00E73250" w:rsidRPr="00474BED" w:rsidRDefault="00E73250" w:rsidP="008A147D">
            <w:pPr>
              <w:widowControl w:val="0"/>
              <w:autoSpaceDE w:val="0"/>
              <w:autoSpaceDN w:val="0"/>
              <w:adjustRightInd w:val="0"/>
              <w:spacing w:line="240" w:lineRule="atLeast"/>
              <w:jc w:val="center"/>
              <w:rPr>
                <w:spacing w:val="-1"/>
              </w:rPr>
            </w:pPr>
            <w:r w:rsidRPr="00474BED">
              <w:rPr>
                <w:spacing w:val="-1"/>
              </w:rPr>
              <w:t>10.</w:t>
            </w:r>
          </w:p>
        </w:tc>
        <w:tc>
          <w:tcPr>
            <w:tcW w:w="1496" w:type="pct"/>
          </w:tcPr>
          <w:p w:rsidR="00E73250" w:rsidRPr="00474BED" w:rsidRDefault="00E73250" w:rsidP="008A147D">
            <w:r w:rsidRPr="00474BED">
              <w:t xml:space="preserve">Приведение в соответствие с требованиями комплектования учебных кабинетов  мебелью и </w:t>
            </w:r>
            <w:r w:rsidRPr="00474BED">
              <w:lastRenderedPageBreak/>
              <w:t>оборудованием (спортивным инвентарем и оборудованием, мягким инвентарем).</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lastRenderedPageBreak/>
              <w:t>100,0</w:t>
            </w: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267,7</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widowControl w:val="0"/>
              <w:rPr>
                <w:rFonts w:ascii="Times New Roman" w:hAnsi="Times New Roman"/>
                <w:color w:val="000000"/>
                <w:sz w:val="24"/>
                <w:szCs w:val="24"/>
              </w:rPr>
            </w:pPr>
            <w:r w:rsidRPr="00474BED">
              <w:rPr>
                <w:rFonts w:ascii="Times New Roman" w:hAnsi="Times New Roman"/>
                <w:color w:val="000000"/>
                <w:sz w:val="24"/>
                <w:szCs w:val="24"/>
              </w:rPr>
              <w:t>Приобретение основных средств для нужд учреждений</w:t>
            </w:r>
            <w:r w:rsidR="006E5448">
              <w:rPr>
                <w:rFonts w:ascii="Times New Roman" w:hAnsi="Times New Roman"/>
                <w:color w:val="000000"/>
                <w:sz w:val="24"/>
                <w:szCs w:val="24"/>
              </w:rPr>
              <w:t>.</w:t>
            </w:r>
          </w:p>
        </w:tc>
      </w:tr>
      <w:tr w:rsidR="00E73250" w:rsidRPr="00C33DB2" w:rsidTr="008A147D">
        <w:trPr>
          <w:jc w:val="center"/>
        </w:trPr>
        <w:tc>
          <w:tcPr>
            <w:tcW w:w="324" w:type="pct"/>
          </w:tcPr>
          <w:p w:rsidR="00E73250" w:rsidRPr="00474BED" w:rsidRDefault="00E73250" w:rsidP="008A147D">
            <w:pPr>
              <w:widowControl w:val="0"/>
              <w:autoSpaceDE w:val="0"/>
              <w:autoSpaceDN w:val="0"/>
              <w:adjustRightInd w:val="0"/>
              <w:spacing w:line="240" w:lineRule="atLeast"/>
              <w:jc w:val="center"/>
              <w:rPr>
                <w:spacing w:val="-1"/>
              </w:rPr>
            </w:pPr>
            <w:r w:rsidRPr="00474BED">
              <w:rPr>
                <w:spacing w:val="-1"/>
              </w:rPr>
              <w:lastRenderedPageBreak/>
              <w:t>11.</w:t>
            </w:r>
          </w:p>
        </w:tc>
        <w:tc>
          <w:tcPr>
            <w:tcW w:w="1496" w:type="pct"/>
          </w:tcPr>
          <w:p w:rsidR="00E73250" w:rsidRPr="00474BED" w:rsidRDefault="00E73250" w:rsidP="008A147D">
            <w:r w:rsidRPr="00474BED">
              <w:t>Приведение в соответствие с требованиями  комплектования ДОУ мебелью и оборудованием (игровым и спортивным оборудованием, мягким инвентарем).</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100,0</w:t>
            </w: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416,9</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r w:rsidRPr="00474BED">
              <w:rPr>
                <w:bCs/>
              </w:rPr>
              <w:t>Оснащение ДОУ проводилось в соответствии</w:t>
            </w:r>
          </w:p>
          <w:p w:rsidR="00E73250" w:rsidRPr="00474BED" w:rsidRDefault="00E73250" w:rsidP="008A147D">
            <w:r w:rsidRPr="00474BED">
              <w:t>Муниципальной  программой «Развитие дошкольного и общего образования Тулунского района на 2016-2020 годы», утвержденной  Постановлением администрации Тулунского муниципального района № 26-пг от 17.03.2016 года.</w:t>
            </w:r>
          </w:p>
          <w:p w:rsidR="00E73250" w:rsidRPr="00474BED" w:rsidRDefault="00E73250" w:rsidP="008A147D">
            <w:pPr>
              <w:pStyle w:val="a4"/>
              <w:widowControl w:val="0"/>
              <w:rPr>
                <w:rFonts w:ascii="Times New Roman" w:hAnsi="Times New Roman"/>
                <w:color w:val="000000"/>
                <w:sz w:val="24"/>
                <w:szCs w:val="24"/>
              </w:rPr>
            </w:pPr>
          </w:p>
        </w:tc>
      </w:tr>
      <w:tr w:rsidR="00E73250" w:rsidRPr="00C33DB2" w:rsidTr="008A147D">
        <w:trPr>
          <w:jc w:val="center"/>
        </w:trPr>
        <w:tc>
          <w:tcPr>
            <w:tcW w:w="324" w:type="pct"/>
          </w:tcPr>
          <w:p w:rsidR="00E73250" w:rsidRPr="00474BED" w:rsidRDefault="00E73250" w:rsidP="008A147D">
            <w:pPr>
              <w:widowControl w:val="0"/>
              <w:autoSpaceDE w:val="0"/>
              <w:autoSpaceDN w:val="0"/>
              <w:adjustRightInd w:val="0"/>
              <w:spacing w:line="240" w:lineRule="atLeast"/>
              <w:jc w:val="center"/>
              <w:rPr>
                <w:spacing w:val="-1"/>
              </w:rPr>
            </w:pPr>
            <w:r w:rsidRPr="00474BED">
              <w:rPr>
                <w:spacing w:val="-1"/>
              </w:rPr>
              <w:t>12.</w:t>
            </w:r>
          </w:p>
        </w:tc>
        <w:tc>
          <w:tcPr>
            <w:tcW w:w="1496" w:type="pct"/>
          </w:tcPr>
          <w:p w:rsidR="00E73250" w:rsidRPr="00474BED" w:rsidRDefault="00E73250" w:rsidP="008A147D">
            <w:r w:rsidRPr="00474BED">
              <w:t>Приобретение станочного оборудования, инструментов индивидуального пользования</w:t>
            </w:r>
          </w:p>
        </w:tc>
        <w:tc>
          <w:tcPr>
            <w:tcW w:w="723"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150,0</w:t>
            </w:r>
          </w:p>
          <w:p w:rsidR="00E73250" w:rsidRPr="00474BED" w:rsidRDefault="00E73250" w:rsidP="008A147D">
            <w:pPr>
              <w:pStyle w:val="a4"/>
              <w:widowControl w:val="0"/>
              <w:jc w:val="center"/>
              <w:rPr>
                <w:rFonts w:ascii="Times New Roman" w:hAnsi="Times New Roman"/>
                <w:sz w:val="24"/>
                <w:szCs w:val="24"/>
              </w:rPr>
            </w:pPr>
          </w:p>
        </w:tc>
        <w:tc>
          <w:tcPr>
            <w:tcW w:w="850" w:type="pct"/>
          </w:tcPr>
          <w:p w:rsidR="00E73250" w:rsidRPr="00474BED" w:rsidRDefault="00E73250" w:rsidP="008A147D">
            <w:pPr>
              <w:pStyle w:val="a4"/>
              <w:widowControl w:val="0"/>
              <w:jc w:val="center"/>
              <w:rPr>
                <w:rFonts w:ascii="Times New Roman" w:hAnsi="Times New Roman"/>
                <w:sz w:val="24"/>
                <w:szCs w:val="24"/>
              </w:rPr>
            </w:pPr>
            <w:r w:rsidRPr="00474BED">
              <w:rPr>
                <w:rFonts w:ascii="Times New Roman" w:hAnsi="Times New Roman"/>
                <w:sz w:val="24"/>
                <w:szCs w:val="24"/>
              </w:rPr>
              <w:t>2,3</w:t>
            </w:r>
          </w:p>
          <w:p w:rsidR="00E73250" w:rsidRPr="00474BED" w:rsidRDefault="00F23394" w:rsidP="008A147D">
            <w:pPr>
              <w:pStyle w:val="a4"/>
              <w:widowControl w:val="0"/>
              <w:jc w:val="center"/>
              <w:rPr>
                <w:rFonts w:ascii="Times New Roman" w:hAnsi="Times New Roman"/>
                <w:sz w:val="24"/>
                <w:szCs w:val="24"/>
              </w:rPr>
            </w:pPr>
            <w:r>
              <w:rPr>
                <w:rFonts w:ascii="Times New Roman" w:hAnsi="Times New Roman"/>
                <w:sz w:val="24"/>
                <w:szCs w:val="24"/>
              </w:rPr>
              <w:t>(</w:t>
            </w:r>
            <w:r w:rsidR="00E73250" w:rsidRPr="00474BED">
              <w:rPr>
                <w:rFonts w:ascii="Times New Roman" w:hAnsi="Times New Roman"/>
                <w:sz w:val="24"/>
                <w:szCs w:val="24"/>
              </w:rPr>
              <w:t>местный бюджет</w:t>
            </w:r>
            <w:r>
              <w:rPr>
                <w:rFonts w:ascii="Times New Roman" w:hAnsi="Times New Roman"/>
                <w:sz w:val="24"/>
                <w:szCs w:val="24"/>
              </w:rPr>
              <w:t>)</w:t>
            </w:r>
          </w:p>
        </w:tc>
        <w:tc>
          <w:tcPr>
            <w:tcW w:w="1607" w:type="pct"/>
          </w:tcPr>
          <w:p w:rsidR="00E73250" w:rsidRPr="00474BED" w:rsidRDefault="00E73250" w:rsidP="008A147D">
            <w:pPr>
              <w:pStyle w:val="a4"/>
              <w:widowControl w:val="0"/>
              <w:rPr>
                <w:rFonts w:ascii="Times New Roman" w:hAnsi="Times New Roman"/>
                <w:color w:val="000000"/>
                <w:sz w:val="24"/>
                <w:szCs w:val="24"/>
              </w:rPr>
            </w:pPr>
            <w:r w:rsidRPr="00474BED">
              <w:rPr>
                <w:rFonts w:ascii="Times New Roman" w:hAnsi="Times New Roman"/>
                <w:color w:val="000000"/>
                <w:sz w:val="24"/>
                <w:szCs w:val="24"/>
              </w:rPr>
              <w:t>Приобретение инструментов для уроков технологии</w:t>
            </w:r>
          </w:p>
        </w:tc>
      </w:tr>
      <w:tr w:rsidR="00E73250" w:rsidRPr="00981229" w:rsidTr="006E5448">
        <w:trPr>
          <w:trHeight w:val="369"/>
          <w:jc w:val="center"/>
        </w:trPr>
        <w:tc>
          <w:tcPr>
            <w:tcW w:w="324" w:type="pct"/>
            <w:shd w:val="clear" w:color="auto" w:fill="auto"/>
            <w:vAlign w:val="center"/>
          </w:tcPr>
          <w:p w:rsidR="00E73250" w:rsidRPr="00474BED" w:rsidRDefault="00E73250" w:rsidP="006E5448">
            <w:pPr>
              <w:widowControl w:val="0"/>
              <w:autoSpaceDE w:val="0"/>
              <w:autoSpaceDN w:val="0"/>
              <w:adjustRightInd w:val="0"/>
              <w:spacing w:line="240" w:lineRule="atLeast"/>
              <w:jc w:val="center"/>
              <w:rPr>
                <w:b/>
                <w:spacing w:val="-1"/>
              </w:rPr>
            </w:pPr>
          </w:p>
        </w:tc>
        <w:tc>
          <w:tcPr>
            <w:tcW w:w="1496" w:type="pct"/>
            <w:shd w:val="clear" w:color="auto" w:fill="auto"/>
            <w:vAlign w:val="center"/>
          </w:tcPr>
          <w:p w:rsidR="00E73250" w:rsidRPr="00474BED" w:rsidRDefault="00E73250" w:rsidP="006E5448">
            <w:pPr>
              <w:rPr>
                <w:b/>
              </w:rPr>
            </w:pPr>
            <w:r w:rsidRPr="00474BED">
              <w:rPr>
                <w:b/>
              </w:rPr>
              <w:t>ИТОГО:</w:t>
            </w:r>
          </w:p>
        </w:tc>
        <w:tc>
          <w:tcPr>
            <w:tcW w:w="723" w:type="pct"/>
            <w:shd w:val="clear" w:color="auto" w:fill="auto"/>
            <w:vAlign w:val="center"/>
          </w:tcPr>
          <w:p w:rsidR="00E73250" w:rsidRPr="00474BED" w:rsidRDefault="00E73250" w:rsidP="006E5448">
            <w:pPr>
              <w:pStyle w:val="a4"/>
              <w:widowControl w:val="0"/>
              <w:jc w:val="center"/>
              <w:rPr>
                <w:rFonts w:ascii="Times New Roman" w:hAnsi="Times New Roman"/>
                <w:b/>
                <w:sz w:val="24"/>
                <w:szCs w:val="24"/>
              </w:rPr>
            </w:pPr>
            <w:r w:rsidRPr="00474BED">
              <w:rPr>
                <w:rFonts w:ascii="Times New Roman" w:hAnsi="Times New Roman"/>
                <w:b/>
                <w:sz w:val="24"/>
                <w:szCs w:val="24"/>
              </w:rPr>
              <w:t>10792,0</w:t>
            </w:r>
          </w:p>
        </w:tc>
        <w:tc>
          <w:tcPr>
            <w:tcW w:w="850" w:type="pct"/>
            <w:shd w:val="clear" w:color="auto" w:fill="auto"/>
            <w:vAlign w:val="center"/>
          </w:tcPr>
          <w:p w:rsidR="00E73250" w:rsidRPr="00474BED" w:rsidRDefault="006E5448" w:rsidP="006E5448">
            <w:pPr>
              <w:pStyle w:val="a4"/>
              <w:widowControl w:val="0"/>
              <w:jc w:val="center"/>
              <w:rPr>
                <w:rFonts w:ascii="Times New Roman" w:hAnsi="Times New Roman"/>
                <w:b/>
                <w:sz w:val="24"/>
                <w:szCs w:val="24"/>
              </w:rPr>
            </w:pPr>
            <w:r>
              <w:rPr>
                <w:rFonts w:ascii="Times New Roman" w:hAnsi="Times New Roman"/>
                <w:b/>
                <w:sz w:val="24"/>
                <w:szCs w:val="24"/>
              </w:rPr>
              <w:t>14</w:t>
            </w:r>
            <w:r w:rsidR="00E73250" w:rsidRPr="00474BED">
              <w:rPr>
                <w:rFonts w:ascii="Times New Roman" w:hAnsi="Times New Roman"/>
                <w:b/>
                <w:sz w:val="24"/>
                <w:szCs w:val="24"/>
              </w:rPr>
              <w:t>742,8</w:t>
            </w:r>
          </w:p>
        </w:tc>
        <w:tc>
          <w:tcPr>
            <w:tcW w:w="1607" w:type="pct"/>
            <w:shd w:val="clear" w:color="auto" w:fill="auto"/>
            <w:vAlign w:val="center"/>
          </w:tcPr>
          <w:p w:rsidR="00E73250" w:rsidRPr="00474BED" w:rsidRDefault="00E73250" w:rsidP="006E5448">
            <w:pPr>
              <w:pStyle w:val="a4"/>
              <w:widowControl w:val="0"/>
              <w:rPr>
                <w:rFonts w:ascii="Times New Roman" w:hAnsi="Times New Roman"/>
                <w:b/>
                <w:color w:val="000000"/>
                <w:sz w:val="24"/>
                <w:szCs w:val="24"/>
              </w:rPr>
            </w:pPr>
          </w:p>
        </w:tc>
      </w:tr>
    </w:tbl>
    <w:p w:rsidR="0015432E" w:rsidRDefault="0015432E">
      <w:pPr>
        <w:ind w:firstLine="709"/>
        <w:jc w:val="center"/>
        <w:rPr>
          <w:b/>
          <w:i/>
          <w:color w:val="000000"/>
          <w:sz w:val="28"/>
          <w:szCs w:val="28"/>
          <w:highlight w:val="yellow"/>
        </w:rPr>
      </w:pPr>
    </w:p>
    <w:p w:rsidR="00360AF2" w:rsidRPr="00E73250" w:rsidRDefault="00360AF2" w:rsidP="006E5448">
      <w:pPr>
        <w:ind w:firstLine="709"/>
        <w:jc w:val="both"/>
        <w:rPr>
          <w:color w:val="000000"/>
          <w:sz w:val="28"/>
          <w:szCs w:val="28"/>
        </w:rPr>
      </w:pPr>
      <w:r w:rsidRPr="0015432E">
        <w:rPr>
          <w:color w:val="000000"/>
          <w:sz w:val="28"/>
          <w:szCs w:val="28"/>
        </w:rPr>
        <w:t xml:space="preserve">Всего на мероприятия Программы по разделу «Образование» в 2016 году </w:t>
      </w:r>
      <w:r w:rsidRPr="00E73250">
        <w:rPr>
          <w:color w:val="000000"/>
          <w:sz w:val="28"/>
          <w:szCs w:val="28"/>
        </w:rPr>
        <w:t>запланировано 10792,0 тыс. руб., исполнено 14742,8 тыс. руб., из них средства местного бюджета</w:t>
      </w:r>
      <w:r w:rsidR="00E73250" w:rsidRPr="00E73250">
        <w:rPr>
          <w:color w:val="000000"/>
          <w:sz w:val="28"/>
          <w:szCs w:val="28"/>
        </w:rPr>
        <w:t>–11036,7</w:t>
      </w:r>
      <w:r w:rsidRPr="00E73250">
        <w:rPr>
          <w:color w:val="000000"/>
          <w:sz w:val="28"/>
          <w:szCs w:val="28"/>
        </w:rPr>
        <w:t xml:space="preserve"> млн. руб., </w:t>
      </w:r>
      <w:r w:rsidR="00E73250" w:rsidRPr="00E73250">
        <w:rPr>
          <w:color w:val="000000"/>
          <w:sz w:val="28"/>
          <w:szCs w:val="28"/>
        </w:rPr>
        <w:t xml:space="preserve">т.е. </w:t>
      </w:r>
      <w:r w:rsidR="00F23394">
        <w:rPr>
          <w:color w:val="000000"/>
          <w:sz w:val="28"/>
          <w:szCs w:val="28"/>
        </w:rPr>
        <w:t>выполнение</w:t>
      </w:r>
      <w:r w:rsidR="006E5448">
        <w:rPr>
          <w:color w:val="000000"/>
          <w:sz w:val="28"/>
          <w:szCs w:val="28"/>
        </w:rPr>
        <w:t xml:space="preserve">- </w:t>
      </w:r>
      <w:r w:rsidR="00E73250" w:rsidRPr="00E73250">
        <w:rPr>
          <w:color w:val="000000"/>
          <w:sz w:val="28"/>
          <w:szCs w:val="28"/>
        </w:rPr>
        <w:t>136,6</w:t>
      </w:r>
      <w:r w:rsidRPr="00E73250">
        <w:rPr>
          <w:color w:val="000000"/>
          <w:sz w:val="28"/>
          <w:szCs w:val="28"/>
        </w:rPr>
        <w:t>%.</w:t>
      </w:r>
    </w:p>
    <w:p w:rsidR="00E73250" w:rsidRPr="00E73250" w:rsidRDefault="00E73250" w:rsidP="006E5448">
      <w:pPr>
        <w:ind w:firstLine="709"/>
        <w:jc w:val="both"/>
        <w:rPr>
          <w:sz w:val="28"/>
          <w:szCs w:val="28"/>
        </w:rPr>
      </w:pPr>
      <w:r w:rsidRPr="00E73250">
        <w:rPr>
          <w:sz w:val="28"/>
          <w:szCs w:val="28"/>
        </w:rPr>
        <w:t>Неполное исполнение по мероприятиям в 2016 году обусловлено отсутствием финансирования и экономией средств за счет проведения</w:t>
      </w:r>
      <w:r w:rsidR="00F23394">
        <w:rPr>
          <w:sz w:val="28"/>
          <w:szCs w:val="28"/>
        </w:rPr>
        <w:t xml:space="preserve"> аукционов и котировок. В </w:t>
      </w:r>
      <w:r w:rsidRPr="00E73250">
        <w:rPr>
          <w:sz w:val="28"/>
          <w:szCs w:val="28"/>
        </w:rPr>
        <w:t>течение</w:t>
      </w:r>
      <w:r w:rsidR="00F23394">
        <w:rPr>
          <w:sz w:val="28"/>
          <w:szCs w:val="28"/>
        </w:rPr>
        <w:t xml:space="preserve"> 2016 года</w:t>
      </w:r>
      <w:r w:rsidRPr="00E73250">
        <w:rPr>
          <w:sz w:val="28"/>
          <w:szCs w:val="28"/>
        </w:rPr>
        <w:t xml:space="preserve"> проходило перераспределение средств между мероприятиями.</w:t>
      </w:r>
    </w:p>
    <w:p w:rsidR="006E5448" w:rsidRDefault="006E5448">
      <w:pPr>
        <w:pStyle w:val="25"/>
        <w:spacing w:after="0" w:line="240" w:lineRule="auto"/>
        <w:ind w:left="0" w:firstLine="709"/>
        <w:jc w:val="center"/>
        <w:rPr>
          <w:rFonts w:ascii="Times New Roman" w:hAnsi="Times New Roman"/>
          <w:b/>
          <w:color w:val="000000" w:themeColor="text1"/>
          <w:sz w:val="28"/>
          <w:szCs w:val="28"/>
        </w:rPr>
      </w:pPr>
    </w:p>
    <w:p w:rsidR="00B60308" w:rsidRPr="00ED2341" w:rsidRDefault="00B60308">
      <w:pPr>
        <w:pStyle w:val="25"/>
        <w:spacing w:after="0" w:line="240" w:lineRule="auto"/>
        <w:ind w:left="0" w:firstLine="709"/>
        <w:jc w:val="center"/>
        <w:rPr>
          <w:color w:val="000000" w:themeColor="text1"/>
        </w:rPr>
      </w:pPr>
      <w:r w:rsidRPr="00ED2341">
        <w:rPr>
          <w:rFonts w:ascii="Times New Roman" w:hAnsi="Times New Roman"/>
          <w:b/>
          <w:color w:val="000000" w:themeColor="text1"/>
          <w:sz w:val="28"/>
          <w:szCs w:val="28"/>
        </w:rPr>
        <w:t>2.8.2. Культура, молодежная политика и спорт</w:t>
      </w:r>
    </w:p>
    <w:p w:rsidR="00B60308" w:rsidRPr="00ED2341" w:rsidRDefault="00B60308">
      <w:pPr>
        <w:ind w:firstLine="709"/>
        <w:jc w:val="center"/>
        <w:rPr>
          <w:b/>
          <w:i/>
          <w:color w:val="000000" w:themeColor="text1"/>
          <w:sz w:val="28"/>
          <w:szCs w:val="28"/>
        </w:rPr>
      </w:pPr>
    </w:p>
    <w:p w:rsidR="00B60308" w:rsidRPr="00ED2341" w:rsidRDefault="00B60308">
      <w:pPr>
        <w:ind w:firstLine="709"/>
        <w:jc w:val="center"/>
        <w:rPr>
          <w:b/>
          <w:i/>
          <w:color w:val="000000" w:themeColor="text1"/>
          <w:sz w:val="28"/>
          <w:szCs w:val="28"/>
        </w:rPr>
      </w:pPr>
      <w:r w:rsidRPr="00ED2341">
        <w:rPr>
          <w:b/>
          <w:i/>
          <w:color w:val="000000" w:themeColor="text1"/>
          <w:sz w:val="28"/>
          <w:szCs w:val="28"/>
        </w:rPr>
        <w:t>Выполнение мероприятий Программы по разделу «Культура, молодёжная политика и спорт»</w:t>
      </w:r>
    </w:p>
    <w:p w:rsidR="00B60308" w:rsidRPr="00E504B6" w:rsidRDefault="00B60308">
      <w:pPr>
        <w:ind w:firstLine="709"/>
        <w:jc w:val="center"/>
        <w:rPr>
          <w:b/>
          <w:i/>
          <w:color w:val="FF0000"/>
          <w:sz w:val="28"/>
          <w:szCs w:val="28"/>
        </w:rPr>
      </w:pPr>
    </w:p>
    <w:tbl>
      <w:tblPr>
        <w:tblW w:w="0" w:type="auto"/>
        <w:tblLayout w:type="fixed"/>
        <w:tblCellMar>
          <w:left w:w="113" w:type="dxa"/>
        </w:tblCellMar>
        <w:tblLook w:val="0000"/>
      </w:tblPr>
      <w:tblGrid>
        <w:gridCol w:w="661"/>
        <w:gridCol w:w="2571"/>
        <w:gridCol w:w="1592"/>
        <w:gridCol w:w="1807"/>
        <w:gridCol w:w="3574"/>
      </w:tblGrid>
      <w:tr w:rsidR="00B60308" w:rsidRPr="00E504B6" w:rsidTr="006E5448">
        <w:trPr>
          <w:trHeight w:val="273"/>
        </w:trPr>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ED2341" w:rsidRDefault="00B60308" w:rsidP="006E5448">
            <w:pPr>
              <w:jc w:val="center"/>
              <w:rPr>
                <w:color w:val="000000" w:themeColor="text1"/>
              </w:rPr>
            </w:pPr>
            <w:r w:rsidRPr="00ED2341">
              <w:rPr>
                <w:color w:val="000000" w:themeColor="text1"/>
              </w:rPr>
              <w:t>№п/п</w:t>
            </w: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ED2341" w:rsidRDefault="00B60308" w:rsidP="006E5448">
            <w:pPr>
              <w:jc w:val="center"/>
              <w:rPr>
                <w:color w:val="000000" w:themeColor="text1"/>
              </w:rPr>
            </w:pPr>
            <w:r w:rsidRPr="00ED2341">
              <w:rPr>
                <w:color w:val="000000" w:themeColor="text1"/>
              </w:rPr>
              <w:t>Наименование мероприятия</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ED2341" w:rsidRDefault="00B60308" w:rsidP="006E5448">
            <w:pPr>
              <w:jc w:val="center"/>
              <w:rPr>
                <w:color w:val="000000" w:themeColor="text1"/>
              </w:rPr>
            </w:pPr>
            <w:r w:rsidRPr="00ED2341">
              <w:rPr>
                <w:color w:val="000000" w:themeColor="text1"/>
              </w:rPr>
              <w:t xml:space="preserve">Сумма денежных </w:t>
            </w:r>
            <w:r w:rsidR="00ED2341">
              <w:rPr>
                <w:color w:val="000000" w:themeColor="text1"/>
              </w:rPr>
              <w:t xml:space="preserve">средств, запланированных на 2016 </w:t>
            </w:r>
            <w:r w:rsidRPr="00ED2341">
              <w:rPr>
                <w:color w:val="000000" w:themeColor="text1"/>
              </w:rPr>
              <w:t>год, тыс. руб.</w:t>
            </w:r>
          </w:p>
        </w:tc>
        <w:tc>
          <w:tcPr>
            <w:tcW w:w="1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ED2341" w:rsidRDefault="00B60308" w:rsidP="006E5448">
            <w:pPr>
              <w:jc w:val="center"/>
              <w:rPr>
                <w:color w:val="000000" w:themeColor="text1"/>
              </w:rPr>
            </w:pPr>
            <w:r w:rsidRPr="00ED2341">
              <w:rPr>
                <w:color w:val="000000" w:themeColor="text1"/>
              </w:rPr>
              <w:t>Сумма денежн</w:t>
            </w:r>
            <w:r w:rsidR="00ED2341">
              <w:rPr>
                <w:color w:val="000000" w:themeColor="text1"/>
              </w:rPr>
              <w:t>ых средств, реализованных в 2016</w:t>
            </w:r>
            <w:r w:rsidRPr="00ED2341">
              <w:rPr>
                <w:color w:val="000000" w:themeColor="text1"/>
              </w:rPr>
              <w:t xml:space="preserve"> году, тыс. руб.</w:t>
            </w:r>
          </w:p>
        </w:tc>
        <w:tc>
          <w:tcPr>
            <w:tcW w:w="35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0308" w:rsidRPr="00ED2341" w:rsidRDefault="00B60308" w:rsidP="006E5448">
            <w:pPr>
              <w:jc w:val="center"/>
              <w:rPr>
                <w:color w:val="000000" w:themeColor="text1"/>
              </w:rPr>
            </w:pPr>
            <w:r w:rsidRPr="00ED2341">
              <w:rPr>
                <w:color w:val="000000" w:themeColor="text1"/>
              </w:rPr>
              <w:t>Исполнение</w:t>
            </w:r>
          </w:p>
        </w:tc>
      </w:tr>
      <w:tr w:rsidR="00B60308" w:rsidTr="008A147D">
        <w:trPr>
          <w:trHeight w:val="1365"/>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pPr>
              <w:jc w:val="center"/>
            </w:pPr>
            <w:r>
              <w:t>1</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Повышение квалификации  (10  человек в год).</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30,0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30,0</w:t>
            </w:r>
          </w:p>
          <w:p w:rsidR="004C0168" w:rsidRPr="00ED2341" w:rsidRDefault="004C0168" w:rsidP="008A147D">
            <w:pPr>
              <w:jc w:val="center"/>
            </w:pP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4C0168" w:rsidP="008A147D">
            <w:r w:rsidRPr="00ED2341">
              <w:t>Повышение квалификации в 2016 году прошли 35 руководителей и специалистов сферы культуры</w:t>
            </w:r>
          </w:p>
        </w:tc>
      </w:tr>
      <w:tr w:rsidR="00B60308" w:rsidTr="008A147D">
        <w:trPr>
          <w:trHeight w:val="1042"/>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pPr>
              <w:jc w:val="center"/>
            </w:pPr>
            <w:r>
              <w:lastRenderedPageBreak/>
              <w:t>2</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Комплектование фондов библиотек</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4C0168" w:rsidP="008A147D">
            <w:pPr>
              <w:jc w:val="center"/>
            </w:pPr>
            <w:r w:rsidRPr="00ED2341">
              <w:t>140,0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4C0168" w:rsidP="008A147D">
            <w:pPr>
              <w:jc w:val="center"/>
            </w:pPr>
            <w:r w:rsidRPr="00ED2341">
              <w:t>48,0</w:t>
            </w:r>
          </w:p>
          <w:p w:rsidR="004C0168" w:rsidRPr="00ED2341" w:rsidRDefault="004C0168" w:rsidP="008A147D">
            <w:pPr>
              <w:jc w:val="center"/>
            </w:pPr>
            <w:r w:rsidRPr="00ED2341">
              <w:t>(</w:t>
            </w:r>
            <w:r w:rsidR="00ED2341" w:rsidRPr="00ED2341">
              <w:t>областной бюджет</w:t>
            </w:r>
            <w:r w:rsidRPr="00ED2341">
              <w:t xml:space="preserve"> - 20,0; </w:t>
            </w:r>
            <w:r w:rsidR="00ED2341" w:rsidRPr="00ED2341">
              <w:t>местный бюджет</w:t>
            </w:r>
            <w:r w:rsidRPr="00ED2341">
              <w:t>- 20,0; иные 8,0)</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r w:rsidRPr="00ED2341">
              <w:t>Средства направлены на комплектование библиотек</w:t>
            </w:r>
          </w:p>
        </w:tc>
      </w:tr>
      <w:tr w:rsidR="0079243A" w:rsidTr="008A147D">
        <w:trPr>
          <w:trHeight w:val="1042"/>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79243A" w:rsidRDefault="0079243A" w:rsidP="008A147D">
            <w:pPr>
              <w:jc w:val="center"/>
            </w:pPr>
            <w:r>
              <w:t>3</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79243A" w:rsidRDefault="0079243A" w:rsidP="008A147D">
            <w:r w:rsidRPr="003313D9">
              <w:t>Пошив сценических костюмов для коллективов художественной самодеятельности</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pPr>
              <w:jc w:val="center"/>
            </w:pPr>
            <w:r w:rsidRPr="00ED2341">
              <w:t>0</w:t>
            </w:r>
            <w:r w:rsidR="006E5448">
              <w:t>,0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pPr>
              <w:jc w:val="center"/>
            </w:pPr>
            <w:r w:rsidRPr="00ED2341">
              <w:t>350,0</w:t>
            </w:r>
          </w:p>
          <w:p w:rsidR="0079243A" w:rsidRPr="00ED2341" w:rsidRDefault="00ED2341" w:rsidP="008A147D">
            <w:pPr>
              <w:jc w:val="center"/>
            </w:pPr>
            <w:r w:rsidRPr="00ED2341">
              <w:t>(областной бюджет - 300,0; местный бюджет -</w:t>
            </w:r>
            <w:r w:rsidR="0079243A" w:rsidRPr="00ED2341">
              <w:t xml:space="preserve"> 50,0)</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r w:rsidRPr="00ED2341">
              <w:t>Для творческих коллективов учреждений культуры сельских поселений – участников проекта «100 модельных Домов культуры Приангарью» (с.с. Бадар, Азей) пошиты костюмы для участников клубных формирований МДК «Прометей» (к 90-летию района)</w:t>
            </w:r>
          </w:p>
        </w:tc>
      </w:tr>
      <w:tr w:rsidR="0079243A" w:rsidTr="008A147D">
        <w:trPr>
          <w:trHeight w:val="273"/>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79243A" w:rsidRDefault="0079243A" w:rsidP="008A147D">
            <w:pPr>
              <w:jc w:val="center"/>
            </w:pPr>
            <w:r>
              <w:t>4</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79243A" w:rsidRPr="003313D9" w:rsidRDefault="0079243A" w:rsidP="008A147D">
            <w:r w:rsidRPr="003313D9">
              <w:t>Приобретение светового и звукового оборудования</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pPr>
              <w:jc w:val="center"/>
            </w:pPr>
            <w:r w:rsidRPr="00ED2341">
              <w:t>0</w:t>
            </w:r>
            <w:r w:rsidR="006E5448">
              <w:t>,0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pPr>
              <w:jc w:val="center"/>
            </w:pPr>
            <w:r w:rsidRPr="00ED2341">
              <w:t>1100,0</w:t>
            </w:r>
          </w:p>
          <w:p w:rsidR="0079243A" w:rsidRPr="00ED2341" w:rsidRDefault="00ED2341" w:rsidP="008A147D">
            <w:pPr>
              <w:jc w:val="center"/>
            </w:pPr>
            <w:r w:rsidRPr="00ED2341">
              <w:t>(областной бюджет -</w:t>
            </w:r>
            <w:r w:rsidR="0079243A" w:rsidRPr="00ED2341">
              <w:t xml:space="preserve"> 1000,0; </w:t>
            </w:r>
            <w:r w:rsidRPr="00ED2341">
              <w:t>местный бюджет -</w:t>
            </w:r>
            <w:r w:rsidR="0079243A" w:rsidRPr="00ED2341">
              <w:t xml:space="preserve"> 100,0)</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79243A" w:rsidRPr="00ED2341" w:rsidRDefault="0079243A" w:rsidP="008A147D">
            <w:r w:rsidRPr="00ED2341">
              <w:t>Приобретено световое и звуковое оборудование в КДЦ с.с. Бадар, Азей в рамках ГП Иркутской области «Развитие культуры» на 2014-2018 годы», в других учреждениях</w:t>
            </w:r>
          </w:p>
        </w:tc>
      </w:tr>
      <w:tr w:rsidR="00B60308" w:rsidTr="008A147D">
        <w:trPr>
          <w:trHeight w:val="971"/>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79243A" w:rsidP="008A147D">
            <w:pPr>
              <w:jc w:val="center"/>
            </w:pPr>
            <w:r>
              <w:t>5</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Ремонт учреждений культуры</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200,0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pPr>
              <w:jc w:val="center"/>
            </w:pPr>
            <w:r w:rsidRPr="00ED2341">
              <w:rPr>
                <w:color w:val="000000"/>
              </w:rPr>
              <w:t>1682,5 (</w:t>
            </w:r>
            <w:r w:rsidR="0079243A" w:rsidRPr="00ED2341">
              <w:t>местный</w:t>
            </w:r>
            <w:r w:rsidRPr="00ED2341">
              <w:t xml:space="preserve">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r w:rsidRPr="00ED2341">
              <w:t>Произведены ремонтные работы: МДК «Прометей», КДЦ с.с. Бадар, Азей,  Котик, Умыган,  Мугун, Будагово</w:t>
            </w:r>
          </w:p>
        </w:tc>
      </w:tr>
      <w:tr w:rsidR="00B60308" w:rsidTr="008A147D">
        <w:trPr>
          <w:trHeight w:val="1365"/>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79243A" w:rsidP="008A147D">
            <w:pPr>
              <w:jc w:val="center"/>
            </w:pPr>
            <w:r>
              <w:t>6</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Приобретение компьютерной, мультимедийной техники, мебели.</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200,0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rPr>
                <w:color w:val="000000"/>
              </w:rPr>
            </w:pPr>
            <w:r w:rsidRPr="00ED2341">
              <w:rPr>
                <w:color w:val="000000"/>
              </w:rPr>
              <w:t>200,0</w:t>
            </w:r>
          </w:p>
          <w:p w:rsidR="0074639F" w:rsidRPr="00ED2341" w:rsidRDefault="0074639F"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r w:rsidRPr="00ED2341">
              <w:t>Парк компьютерной техники в 2016 году вырос на 9 единиц, приобретены мебель и копировально-множительная техника</w:t>
            </w:r>
          </w:p>
        </w:tc>
      </w:tr>
      <w:tr w:rsidR="00B60308" w:rsidTr="008A147D">
        <w:trPr>
          <w:trHeight w:val="924"/>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79243A" w:rsidP="008A147D">
            <w:pPr>
              <w:jc w:val="center"/>
            </w:pPr>
            <w:r>
              <w:t>7</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Мероприятия по пожарной безопасности и охране труда.</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20,0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pPr>
              <w:jc w:val="center"/>
              <w:rPr>
                <w:color w:val="000000"/>
              </w:rPr>
            </w:pPr>
            <w:r w:rsidRPr="00ED2341">
              <w:rPr>
                <w:color w:val="000000"/>
              </w:rPr>
              <w:t>733,3</w:t>
            </w:r>
          </w:p>
          <w:p w:rsidR="0074639F" w:rsidRPr="00ED2341" w:rsidRDefault="0074639F" w:rsidP="008A147D">
            <w:pPr>
              <w:jc w:val="center"/>
            </w:pPr>
            <w:r w:rsidRPr="00ED2341">
              <w:rPr>
                <w:color w:val="000000"/>
              </w:rPr>
              <w:t>(</w:t>
            </w:r>
            <w:r w:rsidRPr="00ED2341">
              <w:t>местный бюджет</w:t>
            </w:r>
            <w:r w:rsidR="00B214C7" w:rsidRPr="00ED2341">
              <w:t>)</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r w:rsidRPr="00ED2341">
              <w:t>Произведены противопожарные  работы, что составляет25% от потребности</w:t>
            </w:r>
          </w:p>
        </w:tc>
      </w:tr>
      <w:tr w:rsidR="00B60308" w:rsidTr="008A147D">
        <w:trPr>
          <w:trHeight w:val="944"/>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79243A" w:rsidP="008A147D">
            <w:pPr>
              <w:jc w:val="center"/>
            </w:pPr>
            <w:r>
              <w:t>8</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Проведение традиционных районных мероприятий.</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100,0</w:t>
            </w:r>
          </w:p>
          <w:p w:rsidR="00B60308" w:rsidRPr="00ED2341" w:rsidRDefault="00B60308" w:rsidP="008A147D">
            <w:pPr>
              <w:jc w:val="cente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100,0</w:t>
            </w:r>
          </w:p>
          <w:p w:rsidR="0074639F" w:rsidRPr="00ED2341" w:rsidRDefault="0074639F" w:rsidP="008A147D">
            <w:pPr>
              <w:jc w:val="center"/>
            </w:pPr>
            <w:r w:rsidRPr="00ED2341">
              <w:rPr>
                <w:color w:val="000000"/>
              </w:rPr>
              <w:t>(</w:t>
            </w:r>
            <w:r w:rsidRPr="00ED2341">
              <w:t>местный бюджет</w:t>
            </w:r>
            <w:r w:rsidR="00B214C7" w:rsidRPr="00ED2341">
              <w:t>)</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r w:rsidRPr="00ED2341">
              <w:t>Исполнено в полном объеме</w:t>
            </w:r>
          </w:p>
        </w:tc>
      </w:tr>
      <w:tr w:rsidR="00B60308" w:rsidTr="008A147D">
        <w:trPr>
          <w:trHeight w:val="1395"/>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214C7" w:rsidP="008A147D">
            <w:pPr>
              <w:jc w:val="center"/>
            </w:pPr>
            <w:r>
              <w:t>9</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60308" w:rsidRDefault="00B60308" w:rsidP="008A147D">
            <w:r>
              <w:t>Участие творческих коллективов в областных фестивалях, конкурсах (2 коллектива в год).</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30,0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B60308" w:rsidP="008A147D">
            <w:pPr>
              <w:jc w:val="center"/>
            </w:pPr>
            <w:r w:rsidRPr="00ED2341">
              <w:t>30,0</w:t>
            </w:r>
          </w:p>
          <w:p w:rsidR="0074639F" w:rsidRPr="00ED2341" w:rsidRDefault="0074639F" w:rsidP="008A147D">
            <w:pPr>
              <w:jc w:val="center"/>
            </w:pPr>
            <w:r w:rsidRPr="00ED2341">
              <w:rPr>
                <w:color w:val="000000"/>
              </w:rPr>
              <w:t>(</w:t>
            </w:r>
            <w:r w:rsidRPr="00ED2341">
              <w:t>местный бюджет</w:t>
            </w:r>
            <w:r w:rsidR="00B214C7" w:rsidRPr="00ED2341">
              <w:t>)</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60308" w:rsidRPr="00ED2341" w:rsidRDefault="0074639F" w:rsidP="008A147D">
            <w:r w:rsidRPr="00ED2341">
              <w:t>Т</w:t>
            </w:r>
            <w:r w:rsidR="00B60308" w:rsidRPr="00ED2341">
              <w:t>ворческие коллективы района приняли участие в 5 мероприятиях областного  и всероссийского уровня</w:t>
            </w:r>
          </w:p>
        </w:tc>
      </w:tr>
      <w:tr w:rsidR="00B214C7" w:rsidTr="008A147D">
        <w:trPr>
          <w:trHeight w:val="942"/>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10</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Pr="003313D9" w:rsidRDefault="00B214C7" w:rsidP="008A147D">
            <w:r w:rsidRPr="003313D9">
              <w:t>Район</w:t>
            </w:r>
            <w:r w:rsidR="008A147D">
              <w:t>ная военно-патриотическая игра «</w:t>
            </w:r>
            <w:r w:rsidRPr="003313D9">
              <w:t>Зарница</w:t>
            </w:r>
            <w:r w:rsidR="008A147D">
              <w:t>»</w:t>
            </w:r>
            <w:r w:rsidRPr="003313D9">
              <w:t>,</w:t>
            </w:r>
            <w:r w:rsidR="008A147D">
              <w:t xml:space="preserve"> «</w:t>
            </w:r>
            <w:r w:rsidRPr="003313D9">
              <w:t>Орлёнок</w:t>
            </w:r>
            <w:r w:rsidR="008A147D">
              <w:t>»</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20,0</w:t>
            </w:r>
          </w:p>
          <w:p w:rsidR="00B214C7" w:rsidRPr="00ED2341" w:rsidRDefault="00B214C7"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Проведена районная военно-патриотическая игра «Зарница»</w:t>
            </w:r>
          </w:p>
        </w:tc>
      </w:tr>
      <w:tr w:rsidR="00B214C7" w:rsidTr="008A147D">
        <w:trPr>
          <w:trHeight w:val="982"/>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11</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 xml:space="preserve">Организация и проведение игр КВН для рабочей молодёжи </w:t>
            </w:r>
            <w:r>
              <w:lastRenderedPageBreak/>
              <w:t>и школьников.</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lastRenderedPageBreak/>
              <w:t>50,0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10,0</w:t>
            </w:r>
          </w:p>
          <w:p w:rsidR="00B214C7" w:rsidRPr="00ED2341" w:rsidRDefault="00B214C7" w:rsidP="008A147D">
            <w:pPr>
              <w:jc w:val="center"/>
            </w:pPr>
            <w:r w:rsidRPr="00ED2341">
              <w:rPr>
                <w:color w:val="000000"/>
              </w:rPr>
              <w:t>(</w:t>
            </w:r>
            <w:r w:rsidRPr="00ED2341">
              <w:t>местный бюджет)</w:t>
            </w:r>
          </w:p>
          <w:p w:rsidR="00B214C7" w:rsidRPr="00ED2341" w:rsidRDefault="00B214C7" w:rsidP="008A147D">
            <w:pPr>
              <w:jc w:val="center"/>
            </w:pP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lastRenderedPageBreak/>
              <w:t>Игры и фестиваль проведены несмотря на недофинансирование</w:t>
            </w:r>
          </w:p>
        </w:tc>
      </w:tr>
      <w:tr w:rsidR="00B214C7" w:rsidTr="008A147D">
        <w:trPr>
          <w:trHeight w:val="1043"/>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lastRenderedPageBreak/>
              <w:t>12</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Организация и проведение районного марафона «Нет наркотикам».</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rPr>
                <w:color w:val="000000"/>
              </w:rPr>
            </w:pPr>
            <w:r w:rsidRPr="00ED2341">
              <w:rPr>
                <w:color w:val="000000"/>
              </w:rPr>
              <w:t>2,0</w:t>
            </w:r>
          </w:p>
          <w:p w:rsidR="00B214C7" w:rsidRPr="00ED2341" w:rsidRDefault="00B214C7"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Исполнено в полном объеме, несмотря на отсутствие финансирования. Охват целевых групп составил 76%</w:t>
            </w:r>
          </w:p>
        </w:tc>
      </w:tr>
      <w:tr w:rsidR="00B214C7" w:rsidTr="008A147D">
        <w:trPr>
          <w:trHeight w:val="1059"/>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13</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Организация и проведение акции «Быть здоровым - это модно!».</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6,2</w:t>
            </w:r>
          </w:p>
          <w:p w:rsidR="00B214C7" w:rsidRPr="00ED2341" w:rsidRDefault="00B214C7"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Акции проведены в 18 сельских поселениях района</w:t>
            </w:r>
          </w:p>
        </w:tc>
      </w:tr>
      <w:tr w:rsidR="00B214C7" w:rsidTr="008A147D">
        <w:trPr>
          <w:trHeight w:val="771"/>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14</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Поддержка деятельности МиДОО «СПЕКТР».</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rPr>
                <w:color w:val="000000"/>
              </w:rPr>
            </w:pPr>
            <w:r w:rsidRPr="00ED2341">
              <w:rPr>
                <w:color w:val="000000"/>
              </w:rPr>
              <w:t>25,0</w:t>
            </w:r>
          </w:p>
          <w:p w:rsidR="00B214C7" w:rsidRPr="00ED2341" w:rsidRDefault="00B214C7"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Проведен слет МиДОО «СПЕКТР»</w:t>
            </w:r>
          </w:p>
        </w:tc>
      </w:tr>
      <w:tr w:rsidR="00B214C7" w:rsidTr="008A147D">
        <w:trPr>
          <w:trHeight w:val="131"/>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15</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Приобретение спортивного инвентаря для проведения районных мероприятий и оснащения сборных команд района.</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rPr>
                <w:color w:val="000000"/>
              </w:rPr>
            </w:pPr>
            <w:r w:rsidRPr="00ED2341">
              <w:rPr>
                <w:color w:val="000000"/>
              </w:rPr>
              <w:t>20,0</w:t>
            </w:r>
          </w:p>
          <w:p w:rsidR="00B214C7" w:rsidRPr="00ED2341" w:rsidRDefault="00B214C7" w:rsidP="008A147D">
            <w:pPr>
              <w:jc w:val="cente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Приобретен спортинвентарь для команд сельских поселений (хоккейные клюшки)</w:t>
            </w:r>
          </w:p>
        </w:tc>
      </w:tr>
      <w:tr w:rsidR="00B214C7" w:rsidTr="008A147D">
        <w:trPr>
          <w:trHeight w:val="2250"/>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16</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150,0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rPr>
                <w:color w:val="000000"/>
              </w:rPr>
            </w:pPr>
            <w:r w:rsidRPr="00ED2341">
              <w:rPr>
                <w:color w:val="000000"/>
              </w:rPr>
              <w:t>235,0</w:t>
            </w:r>
          </w:p>
          <w:p w:rsidR="00B214C7" w:rsidRPr="00ED2341" w:rsidRDefault="00B214C7" w:rsidP="008A147D">
            <w:pPr>
              <w:jc w:val="center"/>
              <w:rPr>
                <w:color w:val="000000"/>
              </w:rP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Проведены все запланированные мероприятия, в том числе зимние и летние сельские спортивные игры</w:t>
            </w:r>
          </w:p>
        </w:tc>
      </w:tr>
      <w:tr w:rsidR="00B214C7" w:rsidTr="008A147D">
        <w:trPr>
          <w:trHeight w:val="1500"/>
        </w:trPr>
        <w:tc>
          <w:tcPr>
            <w:tcW w:w="66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pPr>
              <w:jc w:val="center"/>
            </w:pPr>
            <w:r>
              <w:t>17</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Pr>
          <w:p w:rsidR="00B214C7" w:rsidRDefault="00B214C7" w:rsidP="008A147D">
            <w:r>
              <w:t>Участие спортсменов и сборных команд района в областных, региональных и всероссийских соревнованиях.</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pPr>
            <w:r w:rsidRPr="00ED2341">
              <w:t>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pPr>
              <w:jc w:val="center"/>
              <w:rPr>
                <w:color w:val="000000"/>
              </w:rPr>
            </w:pPr>
            <w:r w:rsidRPr="00ED2341">
              <w:rPr>
                <w:color w:val="000000"/>
              </w:rPr>
              <w:t>90,0</w:t>
            </w:r>
          </w:p>
          <w:p w:rsidR="00B214C7" w:rsidRPr="00ED2341" w:rsidRDefault="00B214C7" w:rsidP="008A147D">
            <w:pPr>
              <w:jc w:val="center"/>
              <w:rPr>
                <w:color w:val="000000"/>
              </w:rPr>
            </w:pPr>
            <w:r w:rsidRPr="00ED2341">
              <w:rPr>
                <w:color w:val="000000"/>
              </w:rPr>
              <w:t>(</w:t>
            </w:r>
            <w:r w:rsidRPr="00ED2341">
              <w:t>местный бюджет)</w:t>
            </w:r>
          </w:p>
        </w:tc>
        <w:tc>
          <w:tcPr>
            <w:tcW w:w="3574" w:type="dxa"/>
            <w:tcBorders>
              <w:top w:val="single" w:sz="4" w:space="0" w:color="00000A"/>
              <w:left w:val="single" w:sz="4" w:space="0" w:color="00000A"/>
              <w:bottom w:val="single" w:sz="4" w:space="0" w:color="00000A"/>
              <w:right w:val="single" w:sz="4" w:space="0" w:color="00000A"/>
            </w:tcBorders>
            <w:shd w:val="clear" w:color="auto" w:fill="FFFFFF"/>
          </w:tcPr>
          <w:p w:rsidR="00B214C7" w:rsidRPr="00ED2341" w:rsidRDefault="00B214C7" w:rsidP="008A147D">
            <w:r w:rsidRPr="00ED2341">
              <w:t>Сборная команда приняла участие в Областных летних сельских спортивных играх (г. Иркутск, 2 место)</w:t>
            </w:r>
          </w:p>
        </w:tc>
      </w:tr>
      <w:tr w:rsidR="00B214C7" w:rsidTr="006E5448">
        <w:trPr>
          <w:trHeight w:val="125"/>
        </w:trPr>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214C7" w:rsidRDefault="00B214C7" w:rsidP="006E5448">
            <w:pPr>
              <w:jc w:val="cente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214C7" w:rsidRDefault="00B214C7" w:rsidP="006E5448">
            <w:r>
              <w:rPr>
                <w:b/>
              </w:rPr>
              <w:t>Всего:</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214C7" w:rsidRPr="00ED2341" w:rsidRDefault="00ED2341" w:rsidP="006E5448">
            <w:pPr>
              <w:jc w:val="center"/>
            </w:pPr>
            <w:r w:rsidRPr="00ED2341">
              <w:rPr>
                <w:b/>
              </w:rPr>
              <w:t>920,0</w:t>
            </w:r>
          </w:p>
        </w:tc>
        <w:tc>
          <w:tcPr>
            <w:tcW w:w="1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214C7" w:rsidRPr="00ED2341" w:rsidRDefault="00B214C7" w:rsidP="006E5448">
            <w:pPr>
              <w:jc w:val="center"/>
            </w:pPr>
            <w:r w:rsidRPr="00ED2341">
              <w:rPr>
                <w:b/>
              </w:rPr>
              <w:t>4</w:t>
            </w:r>
            <w:r w:rsidR="00ED2341" w:rsidRPr="00ED2341">
              <w:rPr>
                <w:b/>
              </w:rPr>
              <w:t>681,9</w:t>
            </w:r>
          </w:p>
        </w:tc>
        <w:tc>
          <w:tcPr>
            <w:tcW w:w="35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214C7" w:rsidRPr="00ED2341" w:rsidRDefault="00B214C7" w:rsidP="006E5448">
            <w:pPr>
              <w:jc w:val="center"/>
            </w:pPr>
          </w:p>
        </w:tc>
      </w:tr>
    </w:tbl>
    <w:p w:rsidR="008A147D" w:rsidRDefault="008A147D" w:rsidP="008A147D">
      <w:pPr>
        <w:pStyle w:val="25"/>
        <w:spacing w:after="0" w:line="240" w:lineRule="atLeast"/>
        <w:ind w:left="0" w:firstLine="709"/>
        <w:rPr>
          <w:rFonts w:ascii="Times New Roman" w:hAnsi="Times New Roman"/>
          <w:b/>
          <w:color w:val="FF0000"/>
          <w:sz w:val="28"/>
          <w:szCs w:val="28"/>
        </w:rPr>
      </w:pPr>
    </w:p>
    <w:p w:rsidR="00B60308" w:rsidRPr="00ED2341" w:rsidRDefault="00ED2341">
      <w:pPr>
        <w:pStyle w:val="310"/>
        <w:spacing w:after="0"/>
        <w:ind w:firstLine="709"/>
        <w:jc w:val="both"/>
        <w:rPr>
          <w:color w:val="000000" w:themeColor="text1"/>
          <w:sz w:val="28"/>
          <w:szCs w:val="28"/>
        </w:rPr>
      </w:pPr>
      <w:r w:rsidRPr="00ED2341">
        <w:rPr>
          <w:color w:val="000000" w:themeColor="text1"/>
          <w:sz w:val="28"/>
          <w:szCs w:val="28"/>
        </w:rPr>
        <w:t>Всего на 2016</w:t>
      </w:r>
      <w:r w:rsidR="00B60308" w:rsidRPr="00ED2341">
        <w:rPr>
          <w:color w:val="000000" w:themeColor="text1"/>
          <w:sz w:val="28"/>
          <w:szCs w:val="28"/>
        </w:rPr>
        <w:t xml:space="preserve"> год по Программе по разделу «Культура, молодёжная политика и спорт» было запланировано м</w:t>
      </w:r>
      <w:r w:rsidRPr="00ED2341">
        <w:rPr>
          <w:color w:val="000000" w:themeColor="text1"/>
          <w:sz w:val="28"/>
          <w:szCs w:val="28"/>
        </w:rPr>
        <w:t>ероприятий на общую сумму 920,0 тыс. руб., исполнено 4681,9</w:t>
      </w:r>
      <w:r w:rsidR="00B60308" w:rsidRPr="00ED2341">
        <w:rPr>
          <w:color w:val="000000" w:themeColor="text1"/>
          <w:sz w:val="28"/>
          <w:szCs w:val="28"/>
        </w:rPr>
        <w:t xml:space="preserve"> тыс. руб., из них средства местного бюджета </w:t>
      </w:r>
      <w:r w:rsidRPr="00ED2341">
        <w:rPr>
          <w:color w:val="000000" w:themeColor="text1"/>
          <w:sz w:val="28"/>
          <w:szCs w:val="28"/>
        </w:rPr>
        <w:t>– 3353,9</w:t>
      </w:r>
      <w:r w:rsidR="00B60308" w:rsidRPr="00ED2341">
        <w:rPr>
          <w:color w:val="000000" w:themeColor="text1"/>
          <w:sz w:val="28"/>
          <w:szCs w:val="28"/>
        </w:rPr>
        <w:t xml:space="preserve"> тыс. руб.</w:t>
      </w:r>
      <w:r w:rsidRPr="00ED2341">
        <w:rPr>
          <w:color w:val="000000" w:themeColor="text1"/>
          <w:sz w:val="28"/>
          <w:szCs w:val="28"/>
        </w:rPr>
        <w:t>, областного бюджета – 1320,0 тыс. руб., иные источники -8,0 тыс. руб.</w:t>
      </w:r>
    </w:p>
    <w:p w:rsidR="00ED2341" w:rsidRPr="00ED2341" w:rsidRDefault="00ED2341">
      <w:pPr>
        <w:pStyle w:val="310"/>
        <w:spacing w:after="0"/>
        <w:ind w:firstLine="709"/>
        <w:jc w:val="both"/>
        <w:rPr>
          <w:color w:val="000000" w:themeColor="text1"/>
        </w:rPr>
      </w:pPr>
      <w:r w:rsidRPr="00ED2341">
        <w:rPr>
          <w:color w:val="000000" w:themeColor="text1"/>
          <w:sz w:val="28"/>
          <w:szCs w:val="28"/>
        </w:rPr>
        <w:t>Из 26 запланированных мероприятий 8 не исполнено из-за отсутствия финансирования.</w:t>
      </w:r>
    </w:p>
    <w:p w:rsidR="00B60308" w:rsidRPr="00E504B6" w:rsidRDefault="00B60308">
      <w:pPr>
        <w:pStyle w:val="16"/>
        <w:ind w:firstLine="709"/>
        <w:jc w:val="center"/>
        <w:rPr>
          <w:rFonts w:ascii="Times New Roman" w:hAnsi="Times New Roman"/>
          <w:b/>
          <w:color w:val="FF0000"/>
          <w:sz w:val="28"/>
          <w:szCs w:val="28"/>
        </w:rPr>
      </w:pPr>
    </w:p>
    <w:p w:rsidR="00B60308" w:rsidRDefault="00B60308">
      <w:pPr>
        <w:pStyle w:val="16"/>
        <w:ind w:firstLine="709"/>
        <w:jc w:val="center"/>
      </w:pPr>
      <w:r>
        <w:rPr>
          <w:rFonts w:ascii="Times New Roman" w:hAnsi="Times New Roman"/>
          <w:b/>
          <w:color w:val="000000"/>
          <w:sz w:val="28"/>
          <w:szCs w:val="28"/>
        </w:rPr>
        <w:t>2.8.3. Жилищно-коммунальное хозяйство, жилищная политика</w:t>
      </w:r>
    </w:p>
    <w:p w:rsidR="00B60308" w:rsidRDefault="00B60308">
      <w:pPr>
        <w:pStyle w:val="16"/>
        <w:ind w:firstLine="709"/>
        <w:jc w:val="center"/>
        <w:rPr>
          <w:rFonts w:ascii="Times New Roman" w:hAnsi="Times New Roman"/>
          <w:color w:val="FF0000"/>
          <w:sz w:val="28"/>
          <w:szCs w:val="28"/>
        </w:rPr>
      </w:pPr>
    </w:p>
    <w:p w:rsidR="00B60308" w:rsidRDefault="00B60308">
      <w:pPr>
        <w:pStyle w:val="16"/>
        <w:ind w:firstLine="709"/>
        <w:jc w:val="center"/>
        <w:rPr>
          <w:rFonts w:ascii="Times New Roman" w:hAnsi="Times New Roman"/>
          <w:b/>
          <w:i/>
          <w:color w:val="000000"/>
          <w:sz w:val="28"/>
          <w:szCs w:val="28"/>
        </w:rPr>
      </w:pPr>
      <w:r>
        <w:rPr>
          <w:rFonts w:ascii="Times New Roman" w:hAnsi="Times New Roman"/>
          <w:b/>
          <w:i/>
          <w:color w:val="000000"/>
          <w:sz w:val="28"/>
          <w:szCs w:val="28"/>
        </w:rPr>
        <w:lastRenderedPageBreak/>
        <w:t>Выполнение мероприятий Программы по разделу «Жилищно-коммунальное хозяйство, жилищная политика»</w:t>
      </w:r>
    </w:p>
    <w:tbl>
      <w:tblPr>
        <w:tblW w:w="0" w:type="auto"/>
        <w:tblLayout w:type="fixed"/>
        <w:tblCellMar>
          <w:left w:w="113" w:type="dxa"/>
        </w:tblCellMar>
        <w:tblLook w:val="0000"/>
      </w:tblPr>
      <w:tblGrid>
        <w:gridCol w:w="680"/>
        <w:gridCol w:w="3402"/>
        <w:gridCol w:w="1707"/>
        <w:gridCol w:w="1784"/>
        <w:gridCol w:w="2632"/>
      </w:tblGrid>
      <w:tr w:rsidR="00F04ECD"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color w:val="000000"/>
                <w:sz w:val="24"/>
                <w:szCs w:val="24"/>
              </w:rPr>
              <w:t>№ п/п</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color w:val="000000"/>
                <w:sz w:val="24"/>
                <w:szCs w:val="24"/>
              </w:rPr>
              <w:t>Наименование мероприятия</w:t>
            </w:r>
          </w:p>
        </w:tc>
        <w:tc>
          <w:tcPr>
            <w:tcW w:w="1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color w:val="000000"/>
                <w:sz w:val="24"/>
                <w:szCs w:val="24"/>
              </w:rPr>
              <w:t>Сумма денежных средств, запланированных на 2016 год, тыс. руб.</w:t>
            </w:r>
          </w:p>
        </w:tc>
        <w:tc>
          <w:tcPr>
            <w:tcW w:w="1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color w:val="000000"/>
                <w:sz w:val="24"/>
                <w:szCs w:val="24"/>
              </w:rPr>
              <w:t>Сумма денежных средств, реализованных в 2016 году, тыс. руб.</w:t>
            </w:r>
          </w:p>
        </w:tc>
        <w:tc>
          <w:tcPr>
            <w:tcW w:w="26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color w:val="000000"/>
                <w:sz w:val="24"/>
                <w:szCs w:val="24"/>
              </w:rPr>
              <w:t>Примечание</w:t>
            </w:r>
          </w:p>
        </w:tc>
      </w:tr>
      <w:tr w:rsidR="00F04ECD"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pPr>
            <w:r>
              <w:rPr>
                <w:rFonts w:ascii="Times New Roman" w:hAnsi="Times New Roman"/>
                <w:color w:val="000000"/>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pPr>
            <w:r w:rsidRPr="002B6CFE">
              <w:rPr>
                <w:rFonts w:ascii="Times New Roman" w:hAnsi="Times New Roman"/>
                <w:sz w:val="24"/>
                <w:szCs w:val="24"/>
              </w:rPr>
              <w:t>Выполнение  мероприятий по модернизации котельного оборудования, центральных тепловых пунктов с применением новых технологий, позволяющих снижать непроизводительные расходы и экономить ресурсы</w:t>
            </w:r>
          </w:p>
        </w:tc>
        <w:tc>
          <w:tcPr>
            <w:tcW w:w="1707"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pPr>
            <w:r>
              <w:rPr>
                <w:rFonts w:ascii="Times New Roman" w:hAnsi="Times New Roman"/>
                <w:color w:val="000000"/>
                <w:sz w:val="24"/>
                <w:szCs w:val="24"/>
              </w:rPr>
              <w:t>1450,0 (областной бюджет–1421, местный бюджет - 29,0 тыс. руб.)</w:t>
            </w:r>
          </w:p>
        </w:tc>
        <w:tc>
          <w:tcPr>
            <w:tcW w:w="1784"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rPr>
                <w:rFonts w:ascii="Times New Roman" w:hAnsi="Times New Roman"/>
                <w:color w:val="000000"/>
                <w:sz w:val="24"/>
                <w:szCs w:val="24"/>
              </w:rPr>
            </w:pPr>
            <w:r>
              <w:rPr>
                <w:rFonts w:ascii="Times New Roman" w:hAnsi="Times New Roman"/>
                <w:color w:val="000000"/>
                <w:sz w:val="24"/>
                <w:szCs w:val="24"/>
              </w:rPr>
              <w:t>888,0</w:t>
            </w:r>
          </w:p>
          <w:p w:rsidR="00F04ECD" w:rsidRDefault="00F04ECD" w:rsidP="00F925EB">
            <w:pPr>
              <w:pStyle w:val="19"/>
              <w:jc w:val="center"/>
            </w:pPr>
            <w:r>
              <w:rPr>
                <w:rFonts w:ascii="Times New Roman" w:hAnsi="Times New Roman"/>
                <w:color w:val="000000"/>
                <w:sz w:val="24"/>
                <w:szCs w:val="24"/>
              </w:rPr>
              <w:t>(областной бюджет–804 местный бюджет - 84,0 )</w:t>
            </w:r>
          </w:p>
        </w:tc>
        <w:tc>
          <w:tcPr>
            <w:tcW w:w="2632" w:type="dxa"/>
            <w:tcBorders>
              <w:top w:val="single" w:sz="4" w:space="0" w:color="00000A"/>
              <w:left w:val="single" w:sz="4" w:space="0" w:color="00000A"/>
              <w:bottom w:val="single" w:sz="4" w:space="0" w:color="00000A"/>
              <w:right w:val="single" w:sz="4" w:space="0" w:color="00000A"/>
            </w:tcBorders>
            <w:shd w:val="clear" w:color="auto" w:fill="auto"/>
          </w:tcPr>
          <w:p w:rsidR="00F04ECD" w:rsidRPr="004A7DD6" w:rsidRDefault="00F04ECD" w:rsidP="00F925EB">
            <w:pPr>
              <w:pStyle w:val="19"/>
              <w:rPr>
                <w:sz w:val="24"/>
                <w:szCs w:val="24"/>
              </w:rPr>
            </w:pPr>
            <w:r w:rsidRPr="004A7DD6">
              <w:rPr>
                <w:rFonts w:ascii="Times New Roman" w:hAnsi="Times New Roman"/>
                <w:sz w:val="24"/>
                <w:szCs w:val="24"/>
              </w:rPr>
              <w:t>Произведена замена котла в котельной д. Афанасьева</w:t>
            </w:r>
          </w:p>
        </w:tc>
      </w:tr>
      <w:tr w:rsidR="00F04ECD" w:rsidRPr="002B6CFE"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pPr>
            <w:r>
              <w:rPr>
                <w:rFonts w:ascii="Times New Roman" w:hAnsi="Times New Roman"/>
                <w:color w:val="000000"/>
                <w:sz w:val="24"/>
                <w:szCs w:val="24"/>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pPr>
            <w:r>
              <w:rPr>
                <w:rFonts w:ascii="Times New Roman" w:hAnsi="Times New Roman"/>
                <w:color w:val="000000"/>
                <w:sz w:val="24"/>
                <w:szCs w:val="24"/>
              </w:rPr>
              <w:t xml:space="preserve"> Строительство котельной в с. Алгатуй</w:t>
            </w:r>
          </w:p>
        </w:tc>
        <w:tc>
          <w:tcPr>
            <w:tcW w:w="1707"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pPr>
            <w:r>
              <w:rPr>
                <w:rFonts w:ascii="Times New Roman" w:hAnsi="Times New Roman"/>
                <w:color w:val="000000"/>
                <w:sz w:val="24"/>
                <w:szCs w:val="24"/>
              </w:rPr>
              <w:t>46300</w:t>
            </w:r>
          </w:p>
          <w:p w:rsidR="00F04ECD" w:rsidRDefault="00F04ECD" w:rsidP="00F925EB">
            <w:pPr>
              <w:pStyle w:val="19"/>
              <w:jc w:val="center"/>
            </w:pPr>
            <w:r>
              <w:rPr>
                <w:rFonts w:ascii="Times New Roman" w:hAnsi="Times New Roman"/>
                <w:color w:val="000000"/>
                <w:sz w:val="24"/>
                <w:szCs w:val="24"/>
              </w:rPr>
              <w:t>(38453,9 (областной бюджет, 7876,1 – местный бюджет)</w:t>
            </w:r>
          </w:p>
        </w:tc>
        <w:tc>
          <w:tcPr>
            <w:tcW w:w="1784" w:type="dxa"/>
            <w:tcBorders>
              <w:top w:val="single" w:sz="4" w:space="0" w:color="00000A"/>
              <w:left w:val="single" w:sz="4" w:space="0" w:color="00000A"/>
              <w:bottom w:val="single" w:sz="4" w:space="0" w:color="00000A"/>
              <w:right w:val="single" w:sz="4" w:space="0" w:color="00000A"/>
            </w:tcBorders>
            <w:shd w:val="clear" w:color="auto" w:fill="auto"/>
          </w:tcPr>
          <w:p w:rsidR="00F04ECD" w:rsidRPr="000F6B76" w:rsidRDefault="00F04ECD" w:rsidP="00F925EB">
            <w:pPr>
              <w:pStyle w:val="19"/>
              <w:jc w:val="center"/>
              <w:rPr>
                <w:rFonts w:ascii="Times New Roman" w:hAnsi="Times New Roman"/>
                <w:color w:val="000000" w:themeColor="text1"/>
                <w:sz w:val="24"/>
                <w:szCs w:val="24"/>
              </w:rPr>
            </w:pPr>
            <w:r w:rsidRPr="000F6B76">
              <w:rPr>
                <w:rFonts w:ascii="Times New Roman" w:hAnsi="Times New Roman"/>
                <w:color w:val="000000" w:themeColor="text1"/>
                <w:sz w:val="24"/>
                <w:szCs w:val="24"/>
              </w:rPr>
              <w:t>46331</w:t>
            </w:r>
          </w:p>
          <w:p w:rsidR="00F04ECD" w:rsidRDefault="00F04ECD" w:rsidP="00F925EB">
            <w:pPr>
              <w:pStyle w:val="19"/>
              <w:jc w:val="center"/>
            </w:pPr>
            <w:r w:rsidRPr="000F6B76">
              <w:rPr>
                <w:rFonts w:ascii="Times New Roman" w:hAnsi="Times New Roman"/>
                <w:color w:val="000000" w:themeColor="text1"/>
                <w:sz w:val="24"/>
                <w:szCs w:val="24"/>
              </w:rPr>
              <w:t>(областной бюджет- 4616,5, местный бюджет – 2714,5)</w:t>
            </w:r>
          </w:p>
        </w:tc>
        <w:tc>
          <w:tcPr>
            <w:tcW w:w="2632" w:type="dxa"/>
            <w:tcBorders>
              <w:top w:val="single" w:sz="4" w:space="0" w:color="00000A"/>
              <w:left w:val="single" w:sz="4" w:space="0" w:color="00000A"/>
              <w:bottom w:val="single" w:sz="4" w:space="0" w:color="00000A"/>
              <w:right w:val="single" w:sz="4" w:space="0" w:color="00000A"/>
            </w:tcBorders>
            <w:shd w:val="clear" w:color="auto" w:fill="auto"/>
          </w:tcPr>
          <w:p w:rsidR="00F04ECD" w:rsidRPr="002B6CFE" w:rsidRDefault="00F04ECD" w:rsidP="00F925EB">
            <w:pPr>
              <w:pStyle w:val="19"/>
              <w:rPr>
                <w:sz w:val="24"/>
                <w:szCs w:val="24"/>
              </w:rPr>
            </w:pPr>
            <w:r>
              <w:rPr>
                <w:rFonts w:ascii="Times New Roman" w:hAnsi="Times New Roman"/>
                <w:sz w:val="24"/>
                <w:szCs w:val="24"/>
              </w:rPr>
              <w:t>В</w:t>
            </w:r>
            <w:r w:rsidRPr="002B6CFE">
              <w:rPr>
                <w:rFonts w:ascii="Times New Roman" w:hAnsi="Times New Roman"/>
                <w:sz w:val="24"/>
                <w:szCs w:val="24"/>
              </w:rPr>
              <w:t>ведена в эксплуатацию в 2016г</w:t>
            </w:r>
            <w:r>
              <w:rPr>
                <w:rFonts w:ascii="Times New Roman" w:hAnsi="Times New Roman"/>
                <w:sz w:val="24"/>
                <w:szCs w:val="24"/>
              </w:rPr>
              <w:t>. котельная в с.Алгатуй</w:t>
            </w:r>
          </w:p>
        </w:tc>
      </w:tr>
      <w:tr w:rsidR="00F04ECD" w:rsidRPr="002B6CFE"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rPr>
                <w:rFonts w:ascii="Times New Roman" w:hAnsi="Times New Roman"/>
                <w:color w:val="000000"/>
                <w:sz w:val="24"/>
                <w:szCs w:val="24"/>
              </w:rPr>
            </w:pPr>
            <w:r>
              <w:rPr>
                <w:rFonts w:ascii="Times New Roman" w:hAnsi="Times New Roman"/>
                <w:color w:val="000000"/>
                <w:sz w:val="24"/>
                <w:szCs w:val="24"/>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F04ECD" w:rsidRPr="000F6B76" w:rsidRDefault="00F04ECD" w:rsidP="00F925EB">
            <w:r w:rsidRPr="000F6B76">
              <w:t>Проведение мероприятий по замене и реконструкции сетей с применением новейших технологий, что способствует снижению аварийности на сетях, повышению, энергоэффективности системы</w:t>
            </w:r>
          </w:p>
          <w:p w:rsidR="00F04ECD" w:rsidRPr="000F6B76" w:rsidRDefault="00F04ECD" w:rsidP="00F925EB">
            <w:pPr>
              <w:pStyle w:val="19"/>
              <w:rPr>
                <w:rFonts w:ascii="Times New Roman" w:hAnsi="Times New Roman"/>
                <w:color w:val="000000"/>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rPr>
                <w:rFonts w:ascii="Times New Roman" w:hAnsi="Times New Roman"/>
                <w:color w:val="000000"/>
                <w:sz w:val="24"/>
                <w:szCs w:val="24"/>
              </w:rPr>
            </w:pPr>
            <w:r>
              <w:rPr>
                <w:rFonts w:ascii="Times New Roman" w:hAnsi="Times New Roman"/>
                <w:color w:val="000000"/>
                <w:sz w:val="24"/>
                <w:szCs w:val="24"/>
              </w:rPr>
              <w:t>1200 (местный 24,0 , областной 1176,0)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Pr>
          <w:p w:rsidR="00F04ECD" w:rsidRPr="000F6B76" w:rsidRDefault="00F04ECD" w:rsidP="00F925EB">
            <w:pPr>
              <w:pStyle w:val="19"/>
              <w:jc w:val="center"/>
              <w:rPr>
                <w:rFonts w:ascii="Times New Roman" w:hAnsi="Times New Roman"/>
                <w:color w:val="000000" w:themeColor="text1"/>
                <w:sz w:val="24"/>
                <w:szCs w:val="24"/>
              </w:rPr>
            </w:pPr>
            <w:r w:rsidRPr="000F6B76">
              <w:rPr>
                <w:rFonts w:ascii="Times New Roman" w:hAnsi="Times New Roman"/>
                <w:color w:val="000000" w:themeColor="text1"/>
                <w:sz w:val="24"/>
                <w:szCs w:val="24"/>
              </w:rPr>
              <w:t>0</w:t>
            </w:r>
          </w:p>
        </w:tc>
        <w:tc>
          <w:tcPr>
            <w:tcW w:w="2632"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rPr>
                <w:rFonts w:ascii="Times New Roman" w:hAnsi="Times New Roman"/>
                <w:sz w:val="24"/>
                <w:szCs w:val="24"/>
              </w:rPr>
            </w:pPr>
            <w:r>
              <w:rPr>
                <w:rFonts w:ascii="Times New Roman" w:hAnsi="Times New Roman"/>
                <w:sz w:val="24"/>
                <w:szCs w:val="24"/>
              </w:rPr>
              <w:t>Не выполнено</w:t>
            </w:r>
          </w:p>
        </w:tc>
      </w:tr>
      <w:tr w:rsidR="00F04ECD" w:rsidRPr="002B6CFE"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rPr>
                <w:rFonts w:ascii="Times New Roman" w:hAnsi="Times New Roman"/>
                <w:color w:val="000000"/>
                <w:sz w:val="24"/>
                <w:szCs w:val="24"/>
              </w:rPr>
            </w:pPr>
            <w:r>
              <w:rPr>
                <w:rFonts w:ascii="Times New Roman" w:hAnsi="Times New Roman"/>
                <w:color w:val="000000"/>
                <w:sz w:val="24"/>
                <w:szCs w:val="24"/>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F04ECD" w:rsidRPr="000F6B76" w:rsidRDefault="00F04ECD" w:rsidP="00F925EB">
            <w:r w:rsidRPr="000F6B76">
              <w:t>Строительство водонапорной башни</w:t>
            </w:r>
          </w:p>
          <w:p w:rsidR="00F04ECD" w:rsidRPr="000F6B76" w:rsidRDefault="00F04ECD" w:rsidP="00F925EB"/>
        </w:tc>
        <w:tc>
          <w:tcPr>
            <w:tcW w:w="1707"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jc w:val="center"/>
              <w:rPr>
                <w:rFonts w:ascii="Times New Roman" w:hAnsi="Times New Roman"/>
                <w:color w:val="000000"/>
                <w:sz w:val="24"/>
                <w:szCs w:val="24"/>
              </w:rPr>
            </w:pPr>
            <w:r>
              <w:rPr>
                <w:rFonts w:ascii="Times New Roman" w:hAnsi="Times New Roman"/>
                <w:color w:val="000000"/>
                <w:sz w:val="24"/>
                <w:szCs w:val="24"/>
              </w:rPr>
              <w:t>126,4 (местный 126,4)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Pr>
          <w:p w:rsidR="00F04ECD" w:rsidRPr="000F6B76" w:rsidRDefault="00F04ECD" w:rsidP="00F925EB">
            <w:pPr>
              <w:pStyle w:val="19"/>
              <w:jc w:val="center"/>
              <w:rPr>
                <w:rFonts w:ascii="Times New Roman" w:hAnsi="Times New Roman"/>
                <w:color w:val="000000" w:themeColor="text1"/>
                <w:sz w:val="24"/>
                <w:szCs w:val="24"/>
              </w:rPr>
            </w:pPr>
            <w:r w:rsidRPr="000F6B76">
              <w:rPr>
                <w:rFonts w:ascii="Times New Roman" w:hAnsi="Times New Roman"/>
                <w:color w:val="000000" w:themeColor="text1"/>
                <w:sz w:val="24"/>
                <w:szCs w:val="24"/>
              </w:rPr>
              <w:t>0</w:t>
            </w:r>
          </w:p>
        </w:tc>
        <w:tc>
          <w:tcPr>
            <w:tcW w:w="2632" w:type="dxa"/>
            <w:tcBorders>
              <w:top w:val="single" w:sz="4" w:space="0" w:color="00000A"/>
              <w:left w:val="single" w:sz="4" w:space="0" w:color="00000A"/>
              <w:bottom w:val="single" w:sz="4" w:space="0" w:color="00000A"/>
              <w:right w:val="single" w:sz="4" w:space="0" w:color="00000A"/>
            </w:tcBorders>
            <w:shd w:val="clear" w:color="auto" w:fill="auto"/>
          </w:tcPr>
          <w:p w:rsidR="00F04ECD" w:rsidRDefault="00F04ECD" w:rsidP="00F925EB">
            <w:pPr>
              <w:pStyle w:val="19"/>
              <w:rPr>
                <w:rFonts w:ascii="Times New Roman" w:hAnsi="Times New Roman"/>
                <w:sz w:val="24"/>
                <w:szCs w:val="24"/>
              </w:rPr>
            </w:pPr>
            <w:r>
              <w:rPr>
                <w:rFonts w:ascii="Times New Roman" w:hAnsi="Times New Roman"/>
                <w:sz w:val="24"/>
                <w:szCs w:val="24"/>
              </w:rPr>
              <w:t>Не выполнено</w:t>
            </w:r>
          </w:p>
        </w:tc>
      </w:tr>
      <w:tr w:rsidR="00F04ECD" w:rsidTr="00F925EB">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both"/>
              <w:rPr>
                <w:rFonts w:ascii="Times New Roman" w:hAnsi="Times New Roman"/>
                <w:color w:val="FF0000"/>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pPr>
            <w:r>
              <w:rPr>
                <w:rFonts w:ascii="Times New Roman" w:hAnsi="Times New Roman"/>
                <w:b/>
                <w:color w:val="000000"/>
                <w:sz w:val="24"/>
                <w:szCs w:val="24"/>
              </w:rPr>
              <w:t>Итого:</w:t>
            </w:r>
          </w:p>
        </w:tc>
        <w:tc>
          <w:tcPr>
            <w:tcW w:w="1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Pr="000F6B76" w:rsidRDefault="00F04ECD" w:rsidP="00F925EB">
            <w:pPr>
              <w:pStyle w:val="19"/>
              <w:jc w:val="center"/>
              <w:rPr>
                <w:color w:val="000000" w:themeColor="text1"/>
              </w:rPr>
            </w:pPr>
            <w:r w:rsidRPr="000F6B76">
              <w:rPr>
                <w:rFonts w:ascii="Times New Roman" w:hAnsi="Times New Roman"/>
                <w:b/>
                <w:color w:val="000000" w:themeColor="text1"/>
                <w:sz w:val="24"/>
                <w:szCs w:val="24"/>
              </w:rPr>
              <w:t>49106,4</w:t>
            </w:r>
          </w:p>
        </w:tc>
        <w:tc>
          <w:tcPr>
            <w:tcW w:w="1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jc w:val="center"/>
            </w:pPr>
            <w:r>
              <w:rPr>
                <w:rFonts w:ascii="Times New Roman" w:hAnsi="Times New Roman"/>
                <w:b/>
                <w:color w:val="000000"/>
                <w:sz w:val="24"/>
                <w:szCs w:val="24"/>
              </w:rPr>
              <w:t>47219</w:t>
            </w:r>
          </w:p>
        </w:tc>
        <w:tc>
          <w:tcPr>
            <w:tcW w:w="26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04ECD" w:rsidRDefault="00F04ECD" w:rsidP="00F925EB">
            <w:pPr>
              <w:pStyle w:val="19"/>
              <w:rPr>
                <w:rFonts w:ascii="Times New Roman" w:hAnsi="Times New Roman"/>
                <w:b/>
                <w:color w:val="FF0000"/>
                <w:sz w:val="24"/>
                <w:szCs w:val="24"/>
              </w:rPr>
            </w:pPr>
          </w:p>
        </w:tc>
      </w:tr>
    </w:tbl>
    <w:p w:rsidR="00F04ECD" w:rsidRDefault="00F04ECD" w:rsidP="00F04ECD">
      <w:pPr>
        <w:spacing w:line="240" w:lineRule="atLeast"/>
        <w:ind w:firstLine="709"/>
        <w:jc w:val="both"/>
        <w:rPr>
          <w:b/>
          <w:color w:val="FF0000"/>
          <w:sz w:val="28"/>
          <w:szCs w:val="28"/>
        </w:rPr>
      </w:pPr>
    </w:p>
    <w:p w:rsidR="00B60308" w:rsidRDefault="00B60308">
      <w:pPr>
        <w:ind w:firstLine="709"/>
        <w:jc w:val="both"/>
        <w:rPr>
          <w:sz w:val="28"/>
          <w:szCs w:val="28"/>
        </w:rPr>
      </w:pPr>
      <w:r>
        <w:rPr>
          <w:color w:val="000000"/>
          <w:sz w:val="28"/>
          <w:szCs w:val="28"/>
        </w:rPr>
        <w:t>Всего на мероприятия Программы по разделу «Жилищно-коммунальное хозяй</w:t>
      </w:r>
      <w:r w:rsidR="00E504B6">
        <w:rPr>
          <w:color w:val="000000"/>
          <w:sz w:val="28"/>
          <w:szCs w:val="28"/>
        </w:rPr>
        <w:t>ство, жилищная политика» на 2016</w:t>
      </w:r>
      <w:r>
        <w:rPr>
          <w:color w:val="000000"/>
          <w:sz w:val="28"/>
          <w:szCs w:val="28"/>
        </w:rPr>
        <w:t xml:space="preserve"> год было запланировано </w:t>
      </w:r>
      <w:r w:rsidR="00E504B6">
        <w:rPr>
          <w:sz w:val="28"/>
          <w:szCs w:val="28"/>
        </w:rPr>
        <w:t>49106</w:t>
      </w:r>
      <w:r>
        <w:rPr>
          <w:sz w:val="28"/>
          <w:szCs w:val="28"/>
        </w:rPr>
        <w:t xml:space="preserve"> тыс. руб., выполнено </w:t>
      </w:r>
      <w:r w:rsidR="00E504B6">
        <w:rPr>
          <w:color w:val="000000"/>
          <w:sz w:val="28"/>
          <w:szCs w:val="28"/>
        </w:rPr>
        <w:t>47199,0</w:t>
      </w:r>
      <w:r>
        <w:rPr>
          <w:color w:val="000000"/>
          <w:sz w:val="28"/>
          <w:szCs w:val="28"/>
        </w:rPr>
        <w:t xml:space="preserve"> тыс. руб., т.е. план мероприятий выполнен</w:t>
      </w:r>
      <w:r w:rsidR="00E504B6">
        <w:rPr>
          <w:sz w:val="28"/>
          <w:szCs w:val="28"/>
        </w:rPr>
        <w:t xml:space="preserve"> на 96,1</w:t>
      </w:r>
      <w:r>
        <w:rPr>
          <w:sz w:val="28"/>
          <w:szCs w:val="28"/>
        </w:rPr>
        <w:t xml:space="preserve"> %.</w:t>
      </w:r>
    </w:p>
    <w:p w:rsidR="00E504B6" w:rsidRPr="00E504B6" w:rsidRDefault="00E504B6" w:rsidP="00E504B6">
      <w:pPr>
        <w:autoSpaceDE w:val="0"/>
        <w:autoSpaceDN w:val="0"/>
        <w:adjustRightInd w:val="0"/>
        <w:jc w:val="both"/>
        <w:rPr>
          <w:sz w:val="28"/>
          <w:szCs w:val="28"/>
        </w:rPr>
      </w:pPr>
      <w:r>
        <w:rPr>
          <w:sz w:val="28"/>
          <w:szCs w:val="28"/>
        </w:rPr>
        <w:tab/>
        <w:t>В связи с отсутствием финансирования работ</w:t>
      </w:r>
      <w:r w:rsidR="002B543C">
        <w:rPr>
          <w:sz w:val="28"/>
          <w:szCs w:val="28"/>
        </w:rPr>
        <w:t xml:space="preserve"> </w:t>
      </w:r>
      <w:r>
        <w:rPr>
          <w:sz w:val="28"/>
          <w:szCs w:val="28"/>
        </w:rPr>
        <w:t>н</w:t>
      </w:r>
      <w:r w:rsidRPr="00E504B6">
        <w:rPr>
          <w:sz w:val="28"/>
          <w:szCs w:val="28"/>
        </w:rPr>
        <w:t>е выполнены мероприятия Программы:</w:t>
      </w:r>
    </w:p>
    <w:p w:rsidR="00E504B6" w:rsidRDefault="00C82BF8" w:rsidP="00E504B6">
      <w:pPr>
        <w:autoSpaceDE w:val="0"/>
        <w:autoSpaceDN w:val="0"/>
        <w:adjustRightInd w:val="0"/>
        <w:jc w:val="both"/>
        <w:rPr>
          <w:sz w:val="28"/>
          <w:szCs w:val="28"/>
        </w:rPr>
      </w:pPr>
      <w:r>
        <w:rPr>
          <w:sz w:val="28"/>
          <w:szCs w:val="28"/>
        </w:rPr>
        <w:tab/>
      </w:r>
      <w:r w:rsidR="00E504B6">
        <w:rPr>
          <w:sz w:val="28"/>
          <w:szCs w:val="28"/>
        </w:rPr>
        <w:t>- с</w:t>
      </w:r>
      <w:r w:rsidR="00E504B6" w:rsidRPr="00E504B6">
        <w:rPr>
          <w:sz w:val="28"/>
          <w:szCs w:val="28"/>
        </w:rPr>
        <w:t>троительство водонапорной башни</w:t>
      </w:r>
      <w:r w:rsidR="00E504B6">
        <w:rPr>
          <w:sz w:val="28"/>
          <w:szCs w:val="28"/>
        </w:rPr>
        <w:t>;</w:t>
      </w:r>
    </w:p>
    <w:p w:rsidR="00E504B6" w:rsidRPr="00E504B6" w:rsidRDefault="00C82BF8" w:rsidP="00E504B6">
      <w:pPr>
        <w:autoSpaceDE w:val="0"/>
        <w:autoSpaceDN w:val="0"/>
        <w:adjustRightInd w:val="0"/>
        <w:jc w:val="both"/>
        <w:rPr>
          <w:sz w:val="28"/>
          <w:szCs w:val="28"/>
        </w:rPr>
      </w:pPr>
      <w:r>
        <w:rPr>
          <w:sz w:val="28"/>
          <w:szCs w:val="28"/>
        </w:rPr>
        <w:tab/>
      </w:r>
      <w:r w:rsidR="00E504B6">
        <w:rPr>
          <w:sz w:val="28"/>
          <w:szCs w:val="28"/>
        </w:rPr>
        <w:t>- замена и реконструкция</w:t>
      </w:r>
      <w:r w:rsidR="00E504B6" w:rsidRPr="00E504B6">
        <w:rPr>
          <w:sz w:val="28"/>
          <w:szCs w:val="28"/>
        </w:rPr>
        <w:t xml:space="preserve"> сетей с п</w:t>
      </w:r>
      <w:r w:rsidR="00E504B6">
        <w:rPr>
          <w:sz w:val="28"/>
          <w:szCs w:val="28"/>
        </w:rPr>
        <w:t>рименением новейших технологий.</w:t>
      </w:r>
    </w:p>
    <w:p w:rsidR="00E504B6" w:rsidRDefault="00E504B6" w:rsidP="00E504B6">
      <w:pPr>
        <w:autoSpaceDE w:val="0"/>
        <w:autoSpaceDN w:val="0"/>
        <w:adjustRightInd w:val="0"/>
        <w:jc w:val="both"/>
        <w:rPr>
          <w:b/>
          <w:sz w:val="28"/>
          <w:szCs w:val="28"/>
        </w:rPr>
      </w:pPr>
    </w:p>
    <w:p w:rsidR="00B60308" w:rsidRDefault="00B60308">
      <w:pPr>
        <w:ind w:firstLine="709"/>
        <w:jc w:val="center"/>
      </w:pPr>
      <w:r>
        <w:rPr>
          <w:b/>
          <w:color w:val="000000"/>
          <w:sz w:val="28"/>
          <w:szCs w:val="28"/>
        </w:rPr>
        <w:t>2.8.4. Промышленность</w:t>
      </w:r>
    </w:p>
    <w:p w:rsidR="00B60308" w:rsidRDefault="00B60308" w:rsidP="00B765F0">
      <w:pPr>
        <w:ind w:firstLine="709"/>
        <w:jc w:val="both"/>
        <w:rPr>
          <w:color w:val="000000"/>
          <w:sz w:val="28"/>
          <w:szCs w:val="28"/>
        </w:rPr>
      </w:pPr>
    </w:p>
    <w:p w:rsidR="00B60308" w:rsidRDefault="00B60308" w:rsidP="00B765F0">
      <w:pPr>
        <w:ind w:firstLine="709"/>
        <w:jc w:val="both"/>
      </w:pPr>
      <w:r>
        <w:rPr>
          <w:color w:val="000000"/>
          <w:sz w:val="28"/>
          <w:szCs w:val="28"/>
        </w:rPr>
        <w:t>В план мероприятий социально-экономического развития Тулунского муниципального района на 2011-2016 годы Программы включены следующие мероприятия, направленные на развитие угольной промышленности:</w:t>
      </w:r>
    </w:p>
    <w:p w:rsidR="00B60308" w:rsidRDefault="00B60308" w:rsidP="00B765F0">
      <w:pPr>
        <w:ind w:firstLine="709"/>
        <w:jc w:val="both"/>
      </w:pPr>
      <w:r>
        <w:rPr>
          <w:color w:val="000000"/>
          <w:sz w:val="28"/>
          <w:szCs w:val="28"/>
        </w:rPr>
        <w:lastRenderedPageBreak/>
        <w:t>- мероприятия по сохранению объема добычи угля;</w:t>
      </w:r>
    </w:p>
    <w:p w:rsidR="00B60308" w:rsidRDefault="00B60308" w:rsidP="00B765F0">
      <w:pPr>
        <w:ind w:firstLine="709"/>
        <w:jc w:val="both"/>
      </w:pPr>
      <w:r>
        <w:rPr>
          <w:color w:val="000000"/>
          <w:sz w:val="28"/>
          <w:szCs w:val="28"/>
        </w:rPr>
        <w:t>- 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rsidR="00A63C6E" w:rsidRPr="00D721E8" w:rsidRDefault="00B60308" w:rsidP="00B765F0">
      <w:pPr>
        <w:ind w:firstLine="709"/>
        <w:jc w:val="both"/>
        <w:rPr>
          <w:color w:val="000000" w:themeColor="text1"/>
          <w:sz w:val="28"/>
          <w:szCs w:val="28"/>
        </w:rPr>
      </w:pPr>
      <w:r>
        <w:rPr>
          <w:color w:val="000000"/>
          <w:sz w:val="28"/>
          <w:szCs w:val="28"/>
        </w:rPr>
        <w:t>На мероприятия по сохр</w:t>
      </w:r>
      <w:r w:rsidR="00C82BF8">
        <w:rPr>
          <w:color w:val="000000"/>
          <w:sz w:val="28"/>
          <w:szCs w:val="28"/>
        </w:rPr>
        <w:t>анению объема добычи угля в 2016</w:t>
      </w:r>
      <w:r>
        <w:rPr>
          <w:color w:val="000000"/>
          <w:sz w:val="28"/>
          <w:szCs w:val="28"/>
        </w:rPr>
        <w:t xml:space="preserve"> году Филиалом </w:t>
      </w:r>
      <w:r w:rsidRPr="00D721E8">
        <w:rPr>
          <w:color w:val="000000" w:themeColor="text1"/>
          <w:sz w:val="28"/>
          <w:szCs w:val="28"/>
        </w:rPr>
        <w:t xml:space="preserve">«Разрез Тулунуголь» ООО «КВСУ» было направлено собственных </w:t>
      </w:r>
      <w:r w:rsidR="00A63C6E" w:rsidRPr="00D721E8">
        <w:rPr>
          <w:color w:val="000000" w:themeColor="text1"/>
          <w:sz w:val="28"/>
          <w:szCs w:val="28"/>
        </w:rPr>
        <w:t>доходов 69,7 млн. руб., что составляет 57,8 % к плановому показателю (120,6</w:t>
      </w:r>
      <w:r w:rsidRPr="00D721E8">
        <w:rPr>
          <w:color w:val="000000" w:themeColor="text1"/>
          <w:sz w:val="28"/>
          <w:szCs w:val="28"/>
        </w:rPr>
        <w:t xml:space="preserve"> млн. руб.).</w:t>
      </w:r>
    </w:p>
    <w:p w:rsidR="00B60308" w:rsidRPr="00D721E8" w:rsidRDefault="00B60308" w:rsidP="00B765F0">
      <w:pPr>
        <w:ind w:firstLine="709"/>
        <w:jc w:val="both"/>
        <w:rPr>
          <w:color w:val="000000" w:themeColor="text1"/>
        </w:rPr>
      </w:pPr>
      <w:r w:rsidRPr="00D721E8">
        <w:rPr>
          <w:color w:val="000000" w:themeColor="text1"/>
          <w:sz w:val="28"/>
          <w:szCs w:val="28"/>
        </w:rPr>
        <w:t>На выполнение мероприятий по модернизации существующего оборудования  внедрения технологических процессов для повышения качества угольной продукции и снижения ее себестоимос</w:t>
      </w:r>
      <w:r w:rsidR="00833DE7" w:rsidRPr="00D721E8">
        <w:rPr>
          <w:color w:val="000000" w:themeColor="text1"/>
          <w:sz w:val="28"/>
          <w:szCs w:val="28"/>
        </w:rPr>
        <w:t>ти освоены средства в сумме 14,5</w:t>
      </w:r>
      <w:r w:rsidRPr="00D721E8">
        <w:rPr>
          <w:color w:val="000000" w:themeColor="text1"/>
          <w:sz w:val="28"/>
          <w:szCs w:val="28"/>
        </w:rPr>
        <w:t xml:space="preserve"> млн. руб., в </w:t>
      </w:r>
      <w:r w:rsidR="00833DE7" w:rsidRPr="00D721E8">
        <w:rPr>
          <w:color w:val="000000" w:themeColor="text1"/>
          <w:sz w:val="28"/>
          <w:szCs w:val="28"/>
        </w:rPr>
        <w:t>1</w:t>
      </w:r>
      <w:r w:rsidRPr="00D721E8">
        <w:rPr>
          <w:color w:val="000000" w:themeColor="text1"/>
          <w:sz w:val="28"/>
          <w:szCs w:val="28"/>
        </w:rPr>
        <w:t>,5 раз</w:t>
      </w:r>
      <w:r w:rsidR="00833DE7" w:rsidRPr="00D721E8">
        <w:rPr>
          <w:color w:val="000000" w:themeColor="text1"/>
          <w:sz w:val="28"/>
          <w:szCs w:val="28"/>
        </w:rPr>
        <w:t>а</w:t>
      </w:r>
      <w:r w:rsidRPr="00D721E8">
        <w:rPr>
          <w:color w:val="000000" w:themeColor="text1"/>
          <w:sz w:val="28"/>
          <w:szCs w:val="28"/>
        </w:rPr>
        <w:t xml:space="preserve"> </w:t>
      </w:r>
      <w:r w:rsidR="00F925EB" w:rsidRPr="00D721E8">
        <w:rPr>
          <w:color w:val="000000" w:themeColor="text1"/>
          <w:sz w:val="28"/>
          <w:szCs w:val="28"/>
        </w:rPr>
        <w:t>меньше планового показателя</w:t>
      </w:r>
      <w:r w:rsidR="00833DE7" w:rsidRPr="00D721E8">
        <w:rPr>
          <w:color w:val="000000" w:themeColor="text1"/>
          <w:sz w:val="28"/>
          <w:szCs w:val="28"/>
        </w:rPr>
        <w:t xml:space="preserve"> (21,5</w:t>
      </w:r>
      <w:r w:rsidRPr="00D721E8">
        <w:rPr>
          <w:color w:val="000000" w:themeColor="text1"/>
          <w:sz w:val="28"/>
          <w:szCs w:val="28"/>
        </w:rPr>
        <w:t xml:space="preserve"> млн. руб.).</w:t>
      </w:r>
    </w:p>
    <w:p w:rsidR="00A63C6E" w:rsidRPr="00D721E8" w:rsidRDefault="00D721E8" w:rsidP="00B765F0">
      <w:pPr>
        <w:ind w:firstLine="709"/>
        <w:jc w:val="both"/>
        <w:rPr>
          <w:color w:val="000000" w:themeColor="text1"/>
          <w:sz w:val="28"/>
          <w:szCs w:val="28"/>
        </w:rPr>
      </w:pPr>
      <w:r>
        <w:rPr>
          <w:color w:val="000000"/>
          <w:sz w:val="28"/>
          <w:szCs w:val="28"/>
        </w:rPr>
        <w:t>Всего на мероприятия Программы по разделу «Промышленность» запланирована сумма денежных средств из иных источников -  142,1 млн. руб. Направлено собственных доходов-  84,2 млн. руб., т.е. процент выполнения 59,3 %.</w:t>
      </w:r>
    </w:p>
    <w:p w:rsidR="00A63C6E" w:rsidRDefault="00A63C6E" w:rsidP="00B765F0">
      <w:pPr>
        <w:ind w:firstLine="709"/>
        <w:jc w:val="both"/>
        <w:rPr>
          <w:color w:val="FF0000"/>
          <w:sz w:val="28"/>
          <w:szCs w:val="28"/>
        </w:rPr>
      </w:pPr>
    </w:p>
    <w:p w:rsidR="00B60308" w:rsidRPr="00A0329A" w:rsidRDefault="00B60308">
      <w:pPr>
        <w:ind w:firstLine="709"/>
        <w:jc w:val="center"/>
      </w:pPr>
      <w:r w:rsidRPr="00A0329A">
        <w:rPr>
          <w:b/>
          <w:color w:val="000000"/>
          <w:sz w:val="28"/>
          <w:szCs w:val="28"/>
        </w:rPr>
        <w:t>2.8.5. Сельское хозяйство</w:t>
      </w:r>
    </w:p>
    <w:p w:rsidR="00A0329A" w:rsidRDefault="00163472" w:rsidP="00163472">
      <w:pPr>
        <w:tabs>
          <w:tab w:val="left" w:pos="0"/>
        </w:tabs>
        <w:ind w:hanging="360"/>
        <w:jc w:val="both"/>
        <w:rPr>
          <w:sz w:val="28"/>
          <w:szCs w:val="28"/>
        </w:rPr>
      </w:pPr>
      <w:r w:rsidRPr="00A0329A">
        <w:rPr>
          <w:sz w:val="28"/>
          <w:szCs w:val="28"/>
        </w:rPr>
        <w:tab/>
      </w:r>
      <w:r w:rsidRPr="00A0329A">
        <w:rPr>
          <w:sz w:val="28"/>
          <w:szCs w:val="28"/>
        </w:rPr>
        <w:tab/>
      </w:r>
    </w:p>
    <w:p w:rsidR="00163472" w:rsidRPr="00A0329A" w:rsidRDefault="00552C53" w:rsidP="00163472">
      <w:pPr>
        <w:tabs>
          <w:tab w:val="left" w:pos="0"/>
        </w:tabs>
        <w:ind w:hanging="360"/>
        <w:jc w:val="both"/>
        <w:rPr>
          <w:sz w:val="28"/>
          <w:szCs w:val="28"/>
        </w:rPr>
      </w:pPr>
      <w:r>
        <w:rPr>
          <w:sz w:val="28"/>
          <w:szCs w:val="28"/>
        </w:rPr>
        <w:tab/>
      </w:r>
      <w:r>
        <w:rPr>
          <w:sz w:val="28"/>
          <w:szCs w:val="28"/>
        </w:rPr>
        <w:tab/>
      </w:r>
      <w:r w:rsidR="00163472" w:rsidRPr="00A0329A">
        <w:rPr>
          <w:sz w:val="28"/>
          <w:szCs w:val="28"/>
        </w:rPr>
        <w:t>Организация и регулирование агропромышленного комплекса Тулунского района в 2016 году  осуществлялась на основании  Программы социально-экономического развития Тулунского муниципального района.</w:t>
      </w:r>
    </w:p>
    <w:p w:rsidR="00163472" w:rsidRPr="00A0329A" w:rsidRDefault="00163472" w:rsidP="00163472">
      <w:pPr>
        <w:tabs>
          <w:tab w:val="left" w:pos="0"/>
        </w:tabs>
        <w:ind w:hanging="360"/>
        <w:jc w:val="both"/>
        <w:rPr>
          <w:sz w:val="28"/>
          <w:szCs w:val="28"/>
        </w:rPr>
      </w:pPr>
      <w:r w:rsidRPr="00A0329A">
        <w:rPr>
          <w:sz w:val="28"/>
          <w:szCs w:val="28"/>
        </w:rPr>
        <w:tab/>
      </w:r>
      <w:r w:rsidRPr="00A0329A">
        <w:rPr>
          <w:sz w:val="28"/>
          <w:szCs w:val="28"/>
        </w:rPr>
        <w:tab/>
        <w:t xml:space="preserve"> В течение года была проведена определенная работа, направленная на создание условий для развития производства сельскохозяйственной продукции.</w:t>
      </w:r>
    </w:p>
    <w:p w:rsidR="00163472" w:rsidRDefault="00163472" w:rsidP="00B765F0">
      <w:pPr>
        <w:ind w:firstLine="709"/>
        <w:jc w:val="both"/>
        <w:rPr>
          <w:sz w:val="28"/>
          <w:szCs w:val="28"/>
        </w:rPr>
      </w:pPr>
      <w:r w:rsidRPr="00A0329A">
        <w:rPr>
          <w:sz w:val="28"/>
          <w:szCs w:val="28"/>
        </w:rPr>
        <w:t>В 2016 году наметилась тенденция роста производственных показателей к уровню 2015 года, но  по отношению к Программе большая часть производственных показателей  не выполнена.</w:t>
      </w:r>
    </w:p>
    <w:p w:rsidR="00B765F0" w:rsidRPr="00A0329A" w:rsidRDefault="00B765F0" w:rsidP="00B765F0">
      <w:pPr>
        <w:ind w:firstLine="709"/>
        <w:jc w:val="both"/>
        <w:rPr>
          <w:sz w:val="28"/>
          <w:szCs w:val="28"/>
        </w:rPr>
      </w:pPr>
    </w:p>
    <w:p w:rsidR="00A0329A" w:rsidRDefault="00163472" w:rsidP="00B765F0">
      <w:pPr>
        <w:ind w:firstLine="709"/>
        <w:jc w:val="center"/>
        <w:rPr>
          <w:b/>
          <w:sz w:val="28"/>
          <w:szCs w:val="28"/>
        </w:rPr>
      </w:pPr>
      <w:r w:rsidRPr="00B765F0">
        <w:rPr>
          <w:b/>
          <w:sz w:val="28"/>
          <w:szCs w:val="28"/>
        </w:rPr>
        <w:t>Выполнение основных показателей Программы</w:t>
      </w:r>
    </w:p>
    <w:p w:rsidR="00B765F0" w:rsidRPr="00B765F0" w:rsidRDefault="00B765F0" w:rsidP="00B765F0">
      <w:pPr>
        <w:ind w:firstLine="709"/>
        <w:jc w:val="center"/>
        <w:rPr>
          <w:b/>
          <w:sz w:val="28"/>
          <w:szCs w:val="28"/>
        </w:rPr>
      </w:pP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9"/>
        <w:gridCol w:w="1372"/>
        <w:gridCol w:w="1368"/>
        <w:gridCol w:w="1368"/>
        <w:gridCol w:w="1426"/>
        <w:gridCol w:w="1038"/>
      </w:tblGrid>
      <w:tr w:rsidR="00163472" w:rsidRPr="00A0329A" w:rsidTr="00B765F0">
        <w:trPr>
          <w:trHeight w:val="765"/>
        </w:trPr>
        <w:tc>
          <w:tcPr>
            <w:tcW w:w="1847" w:type="pct"/>
            <w:shd w:val="clear" w:color="auto" w:fill="auto"/>
            <w:noWrap/>
            <w:vAlign w:val="center"/>
          </w:tcPr>
          <w:p w:rsidR="00163472" w:rsidRPr="00B765F0" w:rsidRDefault="00163472" w:rsidP="00B765F0">
            <w:pPr>
              <w:jc w:val="center"/>
            </w:pPr>
            <w:r w:rsidRPr="00B765F0">
              <w:t>Наименование показателя</w:t>
            </w:r>
          </w:p>
        </w:tc>
        <w:tc>
          <w:tcPr>
            <w:tcW w:w="659" w:type="pct"/>
            <w:shd w:val="clear" w:color="auto" w:fill="auto"/>
            <w:vAlign w:val="center"/>
          </w:tcPr>
          <w:p w:rsidR="00163472" w:rsidRPr="00B765F0" w:rsidRDefault="00163472" w:rsidP="00B765F0">
            <w:pPr>
              <w:jc w:val="center"/>
            </w:pPr>
            <w:r w:rsidRPr="00B765F0">
              <w:t>по программе на 2016г</w:t>
            </w:r>
            <w:r w:rsidR="00B765F0">
              <w:t>.</w:t>
            </w:r>
          </w:p>
        </w:tc>
        <w:tc>
          <w:tcPr>
            <w:tcW w:w="656" w:type="pct"/>
            <w:shd w:val="clear" w:color="auto" w:fill="auto"/>
            <w:noWrap/>
            <w:vAlign w:val="center"/>
          </w:tcPr>
          <w:p w:rsidR="00163472" w:rsidRPr="00B765F0" w:rsidRDefault="00163472" w:rsidP="00B765F0">
            <w:pPr>
              <w:jc w:val="center"/>
            </w:pPr>
            <w:r w:rsidRPr="00B765F0">
              <w:t>факт 2016г</w:t>
            </w:r>
            <w:r w:rsidR="00B765F0">
              <w:t>.</w:t>
            </w:r>
          </w:p>
        </w:tc>
        <w:tc>
          <w:tcPr>
            <w:tcW w:w="656" w:type="pct"/>
            <w:shd w:val="clear" w:color="auto" w:fill="auto"/>
            <w:noWrap/>
            <w:vAlign w:val="center"/>
          </w:tcPr>
          <w:p w:rsidR="00163472" w:rsidRPr="00B765F0" w:rsidRDefault="00163472" w:rsidP="00B765F0">
            <w:pPr>
              <w:jc w:val="center"/>
            </w:pPr>
            <w:r w:rsidRPr="00B765F0">
              <w:t>факт 2015г</w:t>
            </w:r>
            <w:r w:rsidR="00B765F0">
              <w:t>.</w:t>
            </w:r>
          </w:p>
        </w:tc>
        <w:tc>
          <w:tcPr>
            <w:tcW w:w="684" w:type="pct"/>
            <w:shd w:val="clear" w:color="auto" w:fill="auto"/>
            <w:vAlign w:val="center"/>
          </w:tcPr>
          <w:p w:rsidR="00163472" w:rsidRPr="00B765F0" w:rsidRDefault="00163472" w:rsidP="00B765F0">
            <w:pPr>
              <w:jc w:val="center"/>
            </w:pPr>
            <w:r w:rsidRPr="00B765F0">
              <w:t>2016г</w:t>
            </w:r>
            <w:r w:rsidR="00B765F0" w:rsidRPr="00B765F0">
              <w:t>.</w:t>
            </w:r>
            <w:r w:rsidRPr="00B765F0">
              <w:t xml:space="preserve"> к Программе, %</w:t>
            </w:r>
          </w:p>
        </w:tc>
        <w:tc>
          <w:tcPr>
            <w:tcW w:w="498" w:type="pct"/>
            <w:shd w:val="clear" w:color="auto" w:fill="auto"/>
            <w:vAlign w:val="center"/>
          </w:tcPr>
          <w:p w:rsidR="00163472" w:rsidRPr="00B765F0" w:rsidRDefault="00163472" w:rsidP="00B765F0">
            <w:pPr>
              <w:jc w:val="center"/>
            </w:pPr>
            <w:r w:rsidRPr="00B765F0">
              <w:t>2016г</w:t>
            </w:r>
            <w:r w:rsidR="00B765F0" w:rsidRPr="00B765F0">
              <w:t>.</w:t>
            </w:r>
            <w:r w:rsidRPr="00B765F0">
              <w:t xml:space="preserve"> к 2015г</w:t>
            </w:r>
            <w:r w:rsidR="00B765F0" w:rsidRPr="00B765F0">
              <w:t>.</w:t>
            </w:r>
            <w:r w:rsidRPr="00B765F0">
              <w:t>, %</w:t>
            </w:r>
          </w:p>
        </w:tc>
      </w:tr>
      <w:tr w:rsidR="00163472" w:rsidTr="00DC39C5">
        <w:trPr>
          <w:trHeight w:val="307"/>
        </w:trPr>
        <w:tc>
          <w:tcPr>
            <w:tcW w:w="1847" w:type="pct"/>
            <w:shd w:val="clear" w:color="auto" w:fill="auto"/>
            <w:vAlign w:val="center"/>
          </w:tcPr>
          <w:p w:rsidR="00163472" w:rsidRPr="00B765F0" w:rsidRDefault="00163472" w:rsidP="00B765F0">
            <w:r w:rsidRPr="00B765F0">
              <w:t>Посевная площадь, га</w:t>
            </w:r>
          </w:p>
        </w:tc>
        <w:tc>
          <w:tcPr>
            <w:tcW w:w="659" w:type="pct"/>
            <w:shd w:val="clear" w:color="auto" w:fill="auto"/>
            <w:vAlign w:val="center"/>
          </w:tcPr>
          <w:p w:rsidR="00163472" w:rsidRPr="00B765F0" w:rsidRDefault="00163472" w:rsidP="00B765F0">
            <w:pPr>
              <w:jc w:val="center"/>
            </w:pPr>
          </w:p>
        </w:tc>
        <w:tc>
          <w:tcPr>
            <w:tcW w:w="656" w:type="pct"/>
            <w:shd w:val="clear" w:color="auto" w:fill="auto"/>
            <w:vAlign w:val="center"/>
          </w:tcPr>
          <w:p w:rsidR="00163472" w:rsidRPr="00B765F0" w:rsidRDefault="00163472" w:rsidP="00B765F0">
            <w:pPr>
              <w:jc w:val="center"/>
            </w:pPr>
          </w:p>
        </w:tc>
        <w:tc>
          <w:tcPr>
            <w:tcW w:w="656" w:type="pct"/>
            <w:shd w:val="clear" w:color="auto" w:fill="auto"/>
            <w:vAlign w:val="center"/>
          </w:tcPr>
          <w:p w:rsidR="00163472" w:rsidRPr="00B765F0" w:rsidRDefault="00163472" w:rsidP="00B765F0">
            <w:pPr>
              <w:jc w:val="center"/>
            </w:pPr>
          </w:p>
        </w:tc>
        <w:tc>
          <w:tcPr>
            <w:tcW w:w="684" w:type="pct"/>
            <w:shd w:val="clear" w:color="auto" w:fill="auto"/>
            <w:vAlign w:val="center"/>
          </w:tcPr>
          <w:p w:rsidR="00163472" w:rsidRPr="00B765F0" w:rsidRDefault="00163472" w:rsidP="00B765F0">
            <w:pPr>
              <w:jc w:val="center"/>
            </w:pPr>
          </w:p>
        </w:tc>
        <w:tc>
          <w:tcPr>
            <w:tcW w:w="498" w:type="pct"/>
            <w:shd w:val="clear" w:color="auto" w:fill="auto"/>
            <w:vAlign w:val="center"/>
          </w:tcPr>
          <w:p w:rsidR="00163472" w:rsidRPr="00B765F0" w:rsidRDefault="00163472" w:rsidP="00B765F0">
            <w:pPr>
              <w:jc w:val="center"/>
            </w:pPr>
          </w:p>
        </w:tc>
      </w:tr>
      <w:tr w:rsidR="00163472" w:rsidTr="00DC39C5">
        <w:trPr>
          <w:trHeight w:val="269"/>
        </w:trPr>
        <w:tc>
          <w:tcPr>
            <w:tcW w:w="1847" w:type="pct"/>
            <w:shd w:val="clear" w:color="auto" w:fill="auto"/>
            <w:vAlign w:val="center"/>
          </w:tcPr>
          <w:p w:rsidR="00163472" w:rsidRPr="00B765F0" w:rsidRDefault="00163472" w:rsidP="00B765F0">
            <w:r w:rsidRPr="00B765F0">
              <w:t>Зерновые</w:t>
            </w:r>
          </w:p>
        </w:tc>
        <w:tc>
          <w:tcPr>
            <w:tcW w:w="659" w:type="pct"/>
            <w:shd w:val="clear" w:color="auto" w:fill="auto"/>
            <w:noWrap/>
            <w:vAlign w:val="center"/>
          </w:tcPr>
          <w:p w:rsidR="00163472" w:rsidRPr="00B765F0" w:rsidRDefault="00163472" w:rsidP="00B765F0">
            <w:pPr>
              <w:jc w:val="center"/>
            </w:pPr>
            <w:r w:rsidRPr="00B765F0">
              <w:t>44000</w:t>
            </w:r>
          </w:p>
        </w:tc>
        <w:tc>
          <w:tcPr>
            <w:tcW w:w="656" w:type="pct"/>
            <w:shd w:val="clear" w:color="auto" w:fill="auto"/>
            <w:noWrap/>
            <w:vAlign w:val="center"/>
          </w:tcPr>
          <w:p w:rsidR="00163472" w:rsidRPr="00B765F0" w:rsidRDefault="00163472" w:rsidP="00B765F0">
            <w:pPr>
              <w:jc w:val="center"/>
            </w:pPr>
            <w:r w:rsidRPr="00B765F0">
              <w:t>41722</w:t>
            </w:r>
          </w:p>
        </w:tc>
        <w:tc>
          <w:tcPr>
            <w:tcW w:w="656" w:type="pct"/>
            <w:shd w:val="clear" w:color="auto" w:fill="auto"/>
            <w:noWrap/>
            <w:vAlign w:val="center"/>
          </w:tcPr>
          <w:p w:rsidR="00163472" w:rsidRPr="00B765F0" w:rsidRDefault="00163472" w:rsidP="00B765F0">
            <w:pPr>
              <w:jc w:val="center"/>
            </w:pPr>
            <w:r w:rsidRPr="00B765F0">
              <w:t>43487</w:t>
            </w:r>
          </w:p>
        </w:tc>
        <w:tc>
          <w:tcPr>
            <w:tcW w:w="684" w:type="pct"/>
            <w:shd w:val="clear" w:color="auto" w:fill="auto"/>
            <w:noWrap/>
            <w:vAlign w:val="center"/>
          </w:tcPr>
          <w:p w:rsidR="00163472" w:rsidRPr="00B765F0" w:rsidRDefault="00163472" w:rsidP="00B765F0">
            <w:pPr>
              <w:jc w:val="center"/>
            </w:pPr>
            <w:r w:rsidRPr="00B765F0">
              <w:t>94,8</w:t>
            </w:r>
          </w:p>
        </w:tc>
        <w:tc>
          <w:tcPr>
            <w:tcW w:w="498" w:type="pct"/>
            <w:shd w:val="clear" w:color="auto" w:fill="auto"/>
            <w:noWrap/>
            <w:vAlign w:val="center"/>
          </w:tcPr>
          <w:p w:rsidR="00163472" w:rsidRPr="00B765F0" w:rsidRDefault="00163472" w:rsidP="00B765F0">
            <w:pPr>
              <w:jc w:val="center"/>
            </w:pPr>
            <w:r w:rsidRPr="00B765F0">
              <w:t>95,9</w:t>
            </w:r>
          </w:p>
        </w:tc>
      </w:tr>
      <w:tr w:rsidR="00163472" w:rsidTr="00DC39C5">
        <w:trPr>
          <w:trHeight w:val="246"/>
        </w:trPr>
        <w:tc>
          <w:tcPr>
            <w:tcW w:w="1847" w:type="pct"/>
            <w:shd w:val="clear" w:color="auto" w:fill="auto"/>
            <w:vAlign w:val="center"/>
          </w:tcPr>
          <w:p w:rsidR="00163472" w:rsidRPr="00B765F0" w:rsidRDefault="00163472" w:rsidP="00B765F0">
            <w:r w:rsidRPr="00B765F0">
              <w:t>Картофель</w:t>
            </w:r>
          </w:p>
        </w:tc>
        <w:tc>
          <w:tcPr>
            <w:tcW w:w="659" w:type="pct"/>
            <w:shd w:val="clear" w:color="auto" w:fill="auto"/>
            <w:noWrap/>
            <w:vAlign w:val="center"/>
          </w:tcPr>
          <w:p w:rsidR="00163472" w:rsidRPr="00B765F0" w:rsidRDefault="00163472" w:rsidP="00B765F0">
            <w:pPr>
              <w:jc w:val="center"/>
            </w:pPr>
            <w:r w:rsidRPr="00B765F0">
              <w:t>1750</w:t>
            </w:r>
          </w:p>
        </w:tc>
        <w:tc>
          <w:tcPr>
            <w:tcW w:w="656" w:type="pct"/>
            <w:shd w:val="clear" w:color="auto" w:fill="auto"/>
            <w:noWrap/>
            <w:vAlign w:val="center"/>
          </w:tcPr>
          <w:p w:rsidR="00163472" w:rsidRPr="00B765F0" w:rsidRDefault="00163472" w:rsidP="00B765F0">
            <w:pPr>
              <w:jc w:val="center"/>
            </w:pPr>
            <w:r w:rsidRPr="00B765F0">
              <w:t>2436</w:t>
            </w:r>
          </w:p>
        </w:tc>
        <w:tc>
          <w:tcPr>
            <w:tcW w:w="656" w:type="pct"/>
            <w:shd w:val="clear" w:color="auto" w:fill="auto"/>
            <w:noWrap/>
            <w:vAlign w:val="center"/>
          </w:tcPr>
          <w:p w:rsidR="00163472" w:rsidRPr="00B765F0" w:rsidRDefault="00163472" w:rsidP="00B765F0">
            <w:pPr>
              <w:jc w:val="center"/>
            </w:pPr>
            <w:r w:rsidRPr="00B765F0">
              <w:t>1757</w:t>
            </w:r>
          </w:p>
        </w:tc>
        <w:tc>
          <w:tcPr>
            <w:tcW w:w="684" w:type="pct"/>
            <w:shd w:val="clear" w:color="auto" w:fill="auto"/>
            <w:noWrap/>
            <w:vAlign w:val="center"/>
          </w:tcPr>
          <w:p w:rsidR="00163472" w:rsidRPr="00B765F0" w:rsidRDefault="00163472" w:rsidP="00B765F0">
            <w:pPr>
              <w:jc w:val="center"/>
            </w:pPr>
            <w:r w:rsidRPr="00B765F0">
              <w:t>139,2</w:t>
            </w:r>
          </w:p>
        </w:tc>
        <w:tc>
          <w:tcPr>
            <w:tcW w:w="498" w:type="pct"/>
            <w:shd w:val="clear" w:color="auto" w:fill="auto"/>
            <w:noWrap/>
            <w:vAlign w:val="center"/>
          </w:tcPr>
          <w:p w:rsidR="00163472" w:rsidRPr="00B765F0" w:rsidRDefault="00163472" w:rsidP="00B765F0">
            <w:pPr>
              <w:jc w:val="center"/>
            </w:pPr>
            <w:r w:rsidRPr="00B765F0">
              <w:t>138,6</w:t>
            </w:r>
          </w:p>
        </w:tc>
      </w:tr>
      <w:tr w:rsidR="00163472" w:rsidTr="00DC39C5">
        <w:trPr>
          <w:trHeight w:val="249"/>
        </w:trPr>
        <w:tc>
          <w:tcPr>
            <w:tcW w:w="1847" w:type="pct"/>
            <w:shd w:val="clear" w:color="auto" w:fill="auto"/>
            <w:vAlign w:val="center"/>
          </w:tcPr>
          <w:p w:rsidR="00163472" w:rsidRPr="00B765F0" w:rsidRDefault="00163472" w:rsidP="00B765F0">
            <w:r w:rsidRPr="00B765F0">
              <w:t>Овощи</w:t>
            </w:r>
          </w:p>
        </w:tc>
        <w:tc>
          <w:tcPr>
            <w:tcW w:w="659" w:type="pct"/>
            <w:shd w:val="clear" w:color="auto" w:fill="auto"/>
            <w:noWrap/>
            <w:vAlign w:val="center"/>
          </w:tcPr>
          <w:p w:rsidR="00163472" w:rsidRPr="00B765F0" w:rsidRDefault="00163472" w:rsidP="00B765F0">
            <w:pPr>
              <w:jc w:val="center"/>
            </w:pPr>
            <w:r w:rsidRPr="00B765F0">
              <w:t>190</w:t>
            </w:r>
          </w:p>
        </w:tc>
        <w:tc>
          <w:tcPr>
            <w:tcW w:w="656" w:type="pct"/>
            <w:shd w:val="clear" w:color="auto" w:fill="auto"/>
            <w:noWrap/>
            <w:vAlign w:val="center"/>
          </w:tcPr>
          <w:p w:rsidR="00163472" w:rsidRPr="00B765F0" w:rsidRDefault="00163472" w:rsidP="00B765F0">
            <w:pPr>
              <w:jc w:val="center"/>
            </w:pPr>
            <w:r w:rsidRPr="00B765F0">
              <w:t>277</w:t>
            </w:r>
          </w:p>
        </w:tc>
        <w:tc>
          <w:tcPr>
            <w:tcW w:w="656" w:type="pct"/>
            <w:shd w:val="clear" w:color="auto" w:fill="auto"/>
            <w:noWrap/>
            <w:vAlign w:val="center"/>
          </w:tcPr>
          <w:p w:rsidR="00163472" w:rsidRPr="00B765F0" w:rsidRDefault="00163472" w:rsidP="00B765F0">
            <w:pPr>
              <w:jc w:val="center"/>
            </w:pPr>
            <w:r w:rsidRPr="00B765F0">
              <w:t>184,5</w:t>
            </w:r>
          </w:p>
        </w:tc>
        <w:tc>
          <w:tcPr>
            <w:tcW w:w="684" w:type="pct"/>
            <w:shd w:val="clear" w:color="auto" w:fill="auto"/>
            <w:noWrap/>
            <w:vAlign w:val="center"/>
          </w:tcPr>
          <w:p w:rsidR="00163472" w:rsidRPr="00B765F0" w:rsidRDefault="00163472" w:rsidP="00B765F0">
            <w:pPr>
              <w:jc w:val="center"/>
            </w:pPr>
            <w:r w:rsidRPr="00B765F0">
              <w:t>145,8</w:t>
            </w:r>
          </w:p>
        </w:tc>
        <w:tc>
          <w:tcPr>
            <w:tcW w:w="498" w:type="pct"/>
            <w:shd w:val="clear" w:color="auto" w:fill="auto"/>
            <w:noWrap/>
            <w:vAlign w:val="center"/>
          </w:tcPr>
          <w:p w:rsidR="00163472" w:rsidRPr="00B765F0" w:rsidRDefault="00163472" w:rsidP="00B765F0">
            <w:pPr>
              <w:jc w:val="center"/>
            </w:pPr>
            <w:r w:rsidRPr="00B765F0">
              <w:t>150,1</w:t>
            </w:r>
          </w:p>
        </w:tc>
      </w:tr>
      <w:tr w:rsidR="00163472" w:rsidTr="00DC39C5">
        <w:trPr>
          <w:trHeight w:val="253"/>
        </w:trPr>
        <w:tc>
          <w:tcPr>
            <w:tcW w:w="1847" w:type="pct"/>
            <w:shd w:val="clear" w:color="auto" w:fill="auto"/>
            <w:vAlign w:val="center"/>
          </w:tcPr>
          <w:p w:rsidR="00163472" w:rsidRPr="00B765F0" w:rsidRDefault="00163472" w:rsidP="00B765F0">
            <w:r w:rsidRPr="00B765F0">
              <w:t>Кормовые</w:t>
            </w:r>
          </w:p>
        </w:tc>
        <w:tc>
          <w:tcPr>
            <w:tcW w:w="659" w:type="pct"/>
            <w:shd w:val="clear" w:color="auto" w:fill="auto"/>
            <w:noWrap/>
            <w:vAlign w:val="center"/>
          </w:tcPr>
          <w:p w:rsidR="00163472" w:rsidRPr="00B765F0" w:rsidRDefault="00163472" w:rsidP="00B765F0">
            <w:pPr>
              <w:jc w:val="center"/>
            </w:pPr>
            <w:r w:rsidRPr="00B765F0">
              <w:t>12390</w:t>
            </w:r>
          </w:p>
        </w:tc>
        <w:tc>
          <w:tcPr>
            <w:tcW w:w="656" w:type="pct"/>
            <w:shd w:val="clear" w:color="auto" w:fill="auto"/>
            <w:noWrap/>
            <w:vAlign w:val="center"/>
          </w:tcPr>
          <w:p w:rsidR="00163472" w:rsidRPr="00B765F0" w:rsidRDefault="00163472" w:rsidP="00B765F0">
            <w:pPr>
              <w:jc w:val="center"/>
            </w:pPr>
            <w:r w:rsidRPr="00B765F0">
              <w:t>11834</w:t>
            </w:r>
          </w:p>
        </w:tc>
        <w:tc>
          <w:tcPr>
            <w:tcW w:w="656" w:type="pct"/>
            <w:shd w:val="clear" w:color="auto" w:fill="auto"/>
            <w:noWrap/>
            <w:vAlign w:val="center"/>
          </w:tcPr>
          <w:p w:rsidR="00163472" w:rsidRPr="00B765F0" w:rsidRDefault="00163472" w:rsidP="00B765F0">
            <w:pPr>
              <w:jc w:val="center"/>
            </w:pPr>
            <w:r w:rsidRPr="00B765F0">
              <w:t>11091</w:t>
            </w:r>
          </w:p>
        </w:tc>
        <w:tc>
          <w:tcPr>
            <w:tcW w:w="684" w:type="pct"/>
            <w:shd w:val="clear" w:color="auto" w:fill="auto"/>
            <w:noWrap/>
            <w:vAlign w:val="center"/>
          </w:tcPr>
          <w:p w:rsidR="00163472" w:rsidRPr="00B765F0" w:rsidRDefault="00163472" w:rsidP="00B765F0">
            <w:pPr>
              <w:jc w:val="center"/>
            </w:pPr>
            <w:r w:rsidRPr="00B765F0">
              <w:t>85,5</w:t>
            </w:r>
          </w:p>
        </w:tc>
        <w:tc>
          <w:tcPr>
            <w:tcW w:w="498" w:type="pct"/>
            <w:shd w:val="clear" w:color="auto" w:fill="auto"/>
            <w:noWrap/>
            <w:vAlign w:val="center"/>
          </w:tcPr>
          <w:p w:rsidR="00163472" w:rsidRPr="00B765F0" w:rsidRDefault="00163472" w:rsidP="00B765F0">
            <w:pPr>
              <w:jc w:val="center"/>
            </w:pPr>
            <w:r w:rsidRPr="00B765F0">
              <w:t>106,7</w:t>
            </w:r>
          </w:p>
        </w:tc>
      </w:tr>
      <w:tr w:rsidR="00163472" w:rsidTr="00DC39C5">
        <w:trPr>
          <w:trHeight w:val="243"/>
        </w:trPr>
        <w:tc>
          <w:tcPr>
            <w:tcW w:w="1847" w:type="pct"/>
            <w:shd w:val="clear" w:color="auto" w:fill="auto"/>
            <w:noWrap/>
            <w:vAlign w:val="center"/>
          </w:tcPr>
          <w:p w:rsidR="00163472" w:rsidRPr="00B765F0" w:rsidRDefault="00163472" w:rsidP="00B765F0">
            <w:r w:rsidRPr="00B765F0">
              <w:t>Производство, тонн</w:t>
            </w:r>
          </w:p>
        </w:tc>
        <w:tc>
          <w:tcPr>
            <w:tcW w:w="659" w:type="pct"/>
            <w:shd w:val="clear" w:color="auto" w:fill="auto"/>
            <w:noWrap/>
            <w:vAlign w:val="center"/>
          </w:tcPr>
          <w:p w:rsidR="00163472" w:rsidRPr="00B765F0" w:rsidRDefault="00163472" w:rsidP="00B765F0">
            <w:pPr>
              <w:jc w:val="center"/>
            </w:pPr>
          </w:p>
        </w:tc>
        <w:tc>
          <w:tcPr>
            <w:tcW w:w="656" w:type="pct"/>
            <w:shd w:val="clear" w:color="auto" w:fill="auto"/>
            <w:noWrap/>
            <w:vAlign w:val="center"/>
          </w:tcPr>
          <w:p w:rsidR="00163472" w:rsidRPr="00B765F0" w:rsidRDefault="00163472" w:rsidP="00B765F0">
            <w:pPr>
              <w:jc w:val="center"/>
            </w:pPr>
          </w:p>
        </w:tc>
        <w:tc>
          <w:tcPr>
            <w:tcW w:w="656" w:type="pct"/>
            <w:shd w:val="clear" w:color="auto" w:fill="auto"/>
            <w:noWrap/>
            <w:vAlign w:val="center"/>
          </w:tcPr>
          <w:p w:rsidR="00163472" w:rsidRPr="00B765F0" w:rsidRDefault="00163472" w:rsidP="00B765F0">
            <w:pPr>
              <w:jc w:val="center"/>
            </w:pPr>
          </w:p>
        </w:tc>
        <w:tc>
          <w:tcPr>
            <w:tcW w:w="684" w:type="pct"/>
            <w:shd w:val="clear" w:color="auto" w:fill="auto"/>
            <w:noWrap/>
            <w:vAlign w:val="center"/>
          </w:tcPr>
          <w:p w:rsidR="00163472" w:rsidRPr="00B765F0" w:rsidRDefault="00163472" w:rsidP="00B765F0">
            <w:pPr>
              <w:jc w:val="center"/>
            </w:pPr>
          </w:p>
        </w:tc>
        <w:tc>
          <w:tcPr>
            <w:tcW w:w="498" w:type="pct"/>
            <w:shd w:val="clear" w:color="auto" w:fill="auto"/>
            <w:noWrap/>
            <w:vAlign w:val="center"/>
          </w:tcPr>
          <w:p w:rsidR="00163472" w:rsidRPr="00B765F0" w:rsidRDefault="00163472" w:rsidP="00B765F0">
            <w:pPr>
              <w:jc w:val="center"/>
            </w:pPr>
          </w:p>
        </w:tc>
      </w:tr>
      <w:tr w:rsidR="00163472" w:rsidTr="00B765F0">
        <w:trPr>
          <w:trHeight w:val="233"/>
        </w:trPr>
        <w:tc>
          <w:tcPr>
            <w:tcW w:w="1847" w:type="pct"/>
            <w:shd w:val="clear" w:color="auto" w:fill="auto"/>
            <w:noWrap/>
            <w:vAlign w:val="center"/>
          </w:tcPr>
          <w:p w:rsidR="00163472" w:rsidRPr="00B765F0" w:rsidRDefault="00163472" w:rsidP="00B765F0">
            <w:r w:rsidRPr="00B765F0">
              <w:t>Зерно</w:t>
            </w:r>
          </w:p>
        </w:tc>
        <w:tc>
          <w:tcPr>
            <w:tcW w:w="659" w:type="pct"/>
            <w:shd w:val="clear" w:color="auto" w:fill="auto"/>
            <w:noWrap/>
            <w:vAlign w:val="center"/>
          </w:tcPr>
          <w:p w:rsidR="00163472" w:rsidRPr="00B765F0" w:rsidRDefault="00163472" w:rsidP="00B765F0">
            <w:pPr>
              <w:jc w:val="center"/>
            </w:pPr>
            <w:r w:rsidRPr="00B765F0">
              <w:t>83600</w:t>
            </w:r>
          </w:p>
        </w:tc>
        <w:tc>
          <w:tcPr>
            <w:tcW w:w="656" w:type="pct"/>
            <w:shd w:val="clear" w:color="auto" w:fill="auto"/>
            <w:noWrap/>
            <w:vAlign w:val="center"/>
          </w:tcPr>
          <w:p w:rsidR="00163472" w:rsidRPr="00B765F0" w:rsidRDefault="00163472" w:rsidP="00B765F0">
            <w:pPr>
              <w:jc w:val="center"/>
            </w:pPr>
            <w:r w:rsidRPr="00B765F0">
              <w:t>73119</w:t>
            </w:r>
          </w:p>
        </w:tc>
        <w:tc>
          <w:tcPr>
            <w:tcW w:w="656" w:type="pct"/>
            <w:shd w:val="clear" w:color="auto" w:fill="auto"/>
            <w:noWrap/>
            <w:vAlign w:val="center"/>
          </w:tcPr>
          <w:p w:rsidR="00163472" w:rsidRPr="00B765F0" w:rsidRDefault="00163472" w:rsidP="00B765F0">
            <w:pPr>
              <w:jc w:val="center"/>
            </w:pPr>
            <w:r w:rsidRPr="00B765F0">
              <w:t>85532</w:t>
            </w:r>
          </w:p>
        </w:tc>
        <w:tc>
          <w:tcPr>
            <w:tcW w:w="684" w:type="pct"/>
            <w:shd w:val="clear" w:color="auto" w:fill="auto"/>
            <w:noWrap/>
            <w:vAlign w:val="center"/>
          </w:tcPr>
          <w:p w:rsidR="00163472" w:rsidRPr="00B765F0" w:rsidRDefault="00163472" w:rsidP="00B765F0">
            <w:pPr>
              <w:jc w:val="center"/>
            </w:pPr>
            <w:r w:rsidRPr="00B765F0">
              <w:t>87,5</w:t>
            </w:r>
          </w:p>
        </w:tc>
        <w:tc>
          <w:tcPr>
            <w:tcW w:w="498" w:type="pct"/>
            <w:shd w:val="clear" w:color="auto" w:fill="auto"/>
            <w:noWrap/>
            <w:vAlign w:val="center"/>
          </w:tcPr>
          <w:p w:rsidR="00163472" w:rsidRPr="00B765F0" w:rsidRDefault="00163472" w:rsidP="00B765F0">
            <w:pPr>
              <w:jc w:val="center"/>
            </w:pPr>
            <w:r w:rsidRPr="00B765F0">
              <w:t>85,5</w:t>
            </w:r>
          </w:p>
        </w:tc>
      </w:tr>
      <w:tr w:rsidR="00163472" w:rsidTr="00B765F0">
        <w:trPr>
          <w:trHeight w:val="253"/>
        </w:trPr>
        <w:tc>
          <w:tcPr>
            <w:tcW w:w="1847" w:type="pct"/>
            <w:shd w:val="clear" w:color="auto" w:fill="auto"/>
            <w:noWrap/>
            <w:vAlign w:val="center"/>
          </w:tcPr>
          <w:p w:rsidR="00163472" w:rsidRPr="00B765F0" w:rsidRDefault="00163472" w:rsidP="00B765F0">
            <w:r w:rsidRPr="00B765F0">
              <w:t>Картофель</w:t>
            </w:r>
          </w:p>
        </w:tc>
        <w:tc>
          <w:tcPr>
            <w:tcW w:w="659" w:type="pct"/>
            <w:shd w:val="clear" w:color="auto" w:fill="auto"/>
            <w:noWrap/>
            <w:vAlign w:val="center"/>
          </w:tcPr>
          <w:p w:rsidR="00163472" w:rsidRPr="00B765F0" w:rsidRDefault="00163472" w:rsidP="00B765F0">
            <w:pPr>
              <w:jc w:val="center"/>
            </w:pPr>
            <w:r w:rsidRPr="00B765F0">
              <w:t>2625</w:t>
            </w:r>
          </w:p>
        </w:tc>
        <w:tc>
          <w:tcPr>
            <w:tcW w:w="656" w:type="pct"/>
            <w:shd w:val="clear" w:color="auto" w:fill="auto"/>
            <w:noWrap/>
            <w:vAlign w:val="center"/>
          </w:tcPr>
          <w:p w:rsidR="00163472" w:rsidRPr="00B765F0" w:rsidRDefault="00163472" w:rsidP="00B765F0">
            <w:pPr>
              <w:jc w:val="center"/>
            </w:pPr>
            <w:r w:rsidRPr="00B765F0">
              <w:t>34180</w:t>
            </w:r>
          </w:p>
        </w:tc>
        <w:tc>
          <w:tcPr>
            <w:tcW w:w="656" w:type="pct"/>
            <w:shd w:val="clear" w:color="auto" w:fill="auto"/>
            <w:noWrap/>
            <w:vAlign w:val="center"/>
          </w:tcPr>
          <w:p w:rsidR="00163472" w:rsidRPr="00B765F0" w:rsidRDefault="00163472" w:rsidP="00B765F0">
            <w:pPr>
              <w:jc w:val="center"/>
            </w:pPr>
            <w:r w:rsidRPr="00B765F0">
              <w:t>27127</w:t>
            </w:r>
          </w:p>
        </w:tc>
        <w:tc>
          <w:tcPr>
            <w:tcW w:w="684" w:type="pct"/>
            <w:shd w:val="clear" w:color="auto" w:fill="auto"/>
            <w:noWrap/>
            <w:vAlign w:val="center"/>
          </w:tcPr>
          <w:p w:rsidR="00163472" w:rsidRPr="00B765F0" w:rsidRDefault="00163472" w:rsidP="00B765F0">
            <w:pPr>
              <w:jc w:val="center"/>
            </w:pPr>
            <w:r w:rsidRPr="00B765F0">
              <w:t>130,2</w:t>
            </w:r>
          </w:p>
        </w:tc>
        <w:tc>
          <w:tcPr>
            <w:tcW w:w="498" w:type="pct"/>
            <w:shd w:val="clear" w:color="auto" w:fill="auto"/>
            <w:noWrap/>
            <w:vAlign w:val="center"/>
          </w:tcPr>
          <w:p w:rsidR="00163472" w:rsidRPr="00B765F0" w:rsidRDefault="00163472" w:rsidP="00B765F0">
            <w:pPr>
              <w:jc w:val="center"/>
            </w:pPr>
            <w:r w:rsidRPr="00B765F0">
              <w:t>126</w:t>
            </w:r>
          </w:p>
        </w:tc>
      </w:tr>
      <w:tr w:rsidR="00163472" w:rsidTr="00B765F0">
        <w:trPr>
          <w:trHeight w:val="273"/>
        </w:trPr>
        <w:tc>
          <w:tcPr>
            <w:tcW w:w="1847" w:type="pct"/>
            <w:shd w:val="clear" w:color="auto" w:fill="auto"/>
            <w:noWrap/>
            <w:vAlign w:val="center"/>
          </w:tcPr>
          <w:p w:rsidR="00163472" w:rsidRPr="00B765F0" w:rsidRDefault="00163472" w:rsidP="00B765F0">
            <w:r w:rsidRPr="00B765F0">
              <w:t>Овощи</w:t>
            </w:r>
          </w:p>
        </w:tc>
        <w:tc>
          <w:tcPr>
            <w:tcW w:w="659" w:type="pct"/>
            <w:shd w:val="clear" w:color="auto" w:fill="auto"/>
            <w:noWrap/>
            <w:vAlign w:val="center"/>
          </w:tcPr>
          <w:p w:rsidR="00163472" w:rsidRPr="00B765F0" w:rsidRDefault="00163472" w:rsidP="00B765F0">
            <w:pPr>
              <w:jc w:val="center"/>
            </w:pPr>
            <w:r w:rsidRPr="00B765F0">
              <w:t>4427</w:t>
            </w:r>
          </w:p>
        </w:tc>
        <w:tc>
          <w:tcPr>
            <w:tcW w:w="656" w:type="pct"/>
            <w:shd w:val="clear" w:color="auto" w:fill="auto"/>
            <w:noWrap/>
            <w:vAlign w:val="center"/>
          </w:tcPr>
          <w:p w:rsidR="00163472" w:rsidRPr="00B765F0" w:rsidRDefault="00163472" w:rsidP="00B765F0">
            <w:pPr>
              <w:jc w:val="center"/>
            </w:pPr>
            <w:r w:rsidRPr="00B765F0">
              <w:t>4155</w:t>
            </w:r>
          </w:p>
        </w:tc>
        <w:tc>
          <w:tcPr>
            <w:tcW w:w="656" w:type="pct"/>
            <w:shd w:val="clear" w:color="auto" w:fill="auto"/>
            <w:noWrap/>
            <w:vAlign w:val="center"/>
          </w:tcPr>
          <w:p w:rsidR="00163472" w:rsidRPr="00B765F0" w:rsidRDefault="00163472" w:rsidP="00B765F0">
            <w:pPr>
              <w:jc w:val="center"/>
            </w:pPr>
            <w:r w:rsidRPr="00B765F0">
              <w:t>4163</w:t>
            </w:r>
          </w:p>
        </w:tc>
        <w:tc>
          <w:tcPr>
            <w:tcW w:w="684" w:type="pct"/>
            <w:shd w:val="clear" w:color="auto" w:fill="auto"/>
            <w:noWrap/>
            <w:vAlign w:val="center"/>
          </w:tcPr>
          <w:p w:rsidR="00163472" w:rsidRPr="00B765F0" w:rsidRDefault="00163472" w:rsidP="00B765F0">
            <w:pPr>
              <w:jc w:val="center"/>
            </w:pPr>
            <w:r w:rsidRPr="00B765F0">
              <w:t>93,9</w:t>
            </w:r>
          </w:p>
        </w:tc>
        <w:tc>
          <w:tcPr>
            <w:tcW w:w="498" w:type="pct"/>
            <w:shd w:val="clear" w:color="auto" w:fill="auto"/>
            <w:noWrap/>
            <w:vAlign w:val="center"/>
          </w:tcPr>
          <w:p w:rsidR="00163472" w:rsidRPr="00B765F0" w:rsidRDefault="00163472" w:rsidP="00B765F0">
            <w:pPr>
              <w:jc w:val="center"/>
            </w:pPr>
            <w:r w:rsidRPr="00B765F0">
              <w:t>99,8</w:t>
            </w:r>
          </w:p>
        </w:tc>
      </w:tr>
      <w:tr w:rsidR="00163472" w:rsidTr="00B765F0">
        <w:trPr>
          <w:trHeight w:val="280"/>
        </w:trPr>
        <w:tc>
          <w:tcPr>
            <w:tcW w:w="1847" w:type="pct"/>
            <w:shd w:val="clear" w:color="auto" w:fill="auto"/>
            <w:noWrap/>
            <w:vAlign w:val="center"/>
          </w:tcPr>
          <w:p w:rsidR="00163472" w:rsidRPr="00B765F0" w:rsidRDefault="00163472" w:rsidP="00B765F0">
            <w:r w:rsidRPr="00B765F0">
              <w:t>Сено</w:t>
            </w:r>
          </w:p>
        </w:tc>
        <w:tc>
          <w:tcPr>
            <w:tcW w:w="659" w:type="pct"/>
            <w:shd w:val="clear" w:color="auto" w:fill="auto"/>
            <w:noWrap/>
            <w:vAlign w:val="center"/>
          </w:tcPr>
          <w:p w:rsidR="00163472" w:rsidRPr="00B765F0" w:rsidRDefault="00163472" w:rsidP="00B765F0">
            <w:pPr>
              <w:jc w:val="center"/>
            </w:pPr>
            <w:r w:rsidRPr="00B765F0">
              <w:t>30891</w:t>
            </w:r>
          </w:p>
        </w:tc>
        <w:tc>
          <w:tcPr>
            <w:tcW w:w="656" w:type="pct"/>
            <w:shd w:val="clear" w:color="auto" w:fill="auto"/>
            <w:noWrap/>
            <w:vAlign w:val="center"/>
          </w:tcPr>
          <w:p w:rsidR="00163472" w:rsidRPr="00B765F0" w:rsidRDefault="00163472" w:rsidP="00B765F0">
            <w:pPr>
              <w:jc w:val="center"/>
            </w:pPr>
            <w:r w:rsidRPr="00B765F0">
              <w:t>16473</w:t>
            </w:r>
          </w:p>
        </w:tc>
        <w:tc>
          <w:tcPr>
            <w:tcW w:w="656" w:type="pct"/>
            <w:shd w:val="clear" w:color="auto" w:fill="auto"/>
            <w:noWrap/>
            <w:vAlign w:val="center"/>
          </w:tcPr>
          <w:p w:rsidR="00163472" w:rsidRPr="00B765F0" w:rsidRDefault="00163472" w:rsidP="00B765F0">
            <w:pPr>
              <w:jc w:val="center"/>
            </w:pPr>
            <w:r w:rsidRPr="00B765F0">
              <w:t>11584,3</w:t>
            </w:r>
          </w:p>
        </w:tc>
        <w:tc>
          <w:tcPr>
            <w:tcW w:w="684" w:type="pct"/>
            <w:shd w:val="clear" w:color="auto" w:fill="auto"/>
            <w:noWrap/>
            <w:vAlign w:val="center"/>
          </w:tcPr>
          <w:p w:rsidR="00163472" w:rsidRPr="00B765F0" w:rsidRDefault="00163472" w:rsidP="00B765F0">
            <w:pPr>
              <w:jc w:val="center"/>
            </w:pPr>
            <w:r w:rsidRPr="00B765F0">
              <w:t>53,3</w:t>
            </w:r>
          </w:p>
        </w:tc>
        <w:tc>
          <w:tcPr>
            <w:tcW w:w="498" w:type="pct"/>
            <w:shd w:val="clear" w:color="auto" w:fill="auto"/>
            <w:noWrap/>
            <w:vAlign w:val="center"/>
          </w:tcPr>
          <w:p w:rsidR="00163472" w:rsidRPr="00B765F0" w:rsidRDefault="00163472" w:rsidP="00B765F0">
            <w:pPr>
              <w:jc w:val="center"/>
            </w:pPr>
            <w:r w:rsidRPr="00B765F0">
              <w:t>142,2</w:t>
            </w:r>
          </w:p>
        </w:tc>
      </w:tr>
      <w:tr w:rsidR="00163472" w:rsidTr="00DC39C5">
        <w:trPr>
          <w:trHeight w:val="94"/>
        </w:trPr>
        <w:tc>
          <w:tcPr>
            <w:tcW w:w="1847" w:type="pct"/>
            <w:shd w:val="clear" w:color="auto" w:fill="auto"/>
            <w:noWrap/>
            <w:vAlign w:val="center"/>
          </w:tcPr>
          <w:p w:rsidR="00163472" w:rsidRPr="00B765F0" w:rsidRDefault="00163472" w:rsidP="00B765F0">
            <w:r w:rsidRPr="00B765F0">
              <w:t>Поголовье КРС всего, голов, в.т.ч.</w:t>
            </w:r>
          </w:p>
        </w:tc>
        <w:tc>
          <w:tcPr>
            <w:tcW w:w="659" w:type="pct"/>
            <w:shd w:val="clear" w:color="auto" w:fill="auto"/>
            <w:noWrap/>
            <w:vAlign w:val="center"/>
          </w:tcPr>
          <w:p w:rsidR="00163472" w:rsidRPr="00B765F0" w:rsidRDefault="00163472" w:rsidP="00B765F0">
            <w:pPr>
              <w:jc w:val="center"/>
            </w:pPr>
            <w:r w:rsidRPr="00B765F0">
              <w:t>9910</w:t>
            </w:r>
          </w:p>
        </w:tc>
        <w:tc>
          <w:tcPr>
            <w:tcW w:w="656" w:type="pct"/>
            <w:shd w:val="clear" w:color="auto" w:fill="auto"/>
            <w:noWrap/>
            <w:vAlign w:val="center"/>
          </w:tcPr>
          <w:p w:rsidR="00163472" w:rsidRPr="00B765F0" w:rsidRDefault="00163472" w:rsidP="00B765F0">
            <w:pPr>
              <w:jc w:val="center"/>
            </w:pPr>
            <w:r w:rsidRPr="00B765F0">
              <w:t>10292</w:t>
            </w:r>
          </w:p>
        </w:tc>
        <w:tc>
          <w:tcPr>
            <w:tcW w:w="656" w:type="pct"/>
            <w:shd w:val="clear" w:color="auto" w:fill="auto"/>
            <w:noWrap/>
            <w:vAlign w:val="center"/>
          </w:tcPr>
          <w:p w:rsidR="00163472" w:rsidRPr="00B765F0" w:rsidRDefault="00163472" w:rsidP="00B765F0">
            <w:pPr>
              <w:jc w:val="center"/>
            </w:pPr>
            <w:r w:rsidRPr="00B765F0">
              <w:t>10110</w:t>
            </w:r>
          </w:p>
        </w:tc>
        <w:tc>
          <w:tcPr>
            <w:tcW w:w="684" w:type="pct"/>
            <w:shd w:val="clear" w:color="auto" w:fill="auto"/>
            <w:noWrap/>
            <w:vAlign w:val="center"/>
          </w:tcPr>
          <w:p w:rsidR="00163472" w:rsidRPr="00B765F0" w:rsidRDefault="00163472" w:rsidP="00B765F0">
            <w:pPr>
              <w:jc w:val="center"/>
            </w:pPr>
            <w:r w:rsidRPr="00B765F0">
              <w:t>103,9</w:t>
            </w:r>
          </w:p>
        </w:tc>
        <w:tc>
          <w:tcPr>
            <w:tcW w:w="498" w:type="pct"/>
            <w:shd w:val="clear" w:color="auto" w:fill="auto"/>
            <w:noWrap/>
            <w:vAlign w:val="center"/>
          </w:tcPr>
          <w:p w:rsidR="00163472" w:rsidRPr="00B765F0" w:rsidRDefault="00163472" w:rsidP="00B765F0">
            <w:pPr>
              <w:jc w:val="center"/>
            </w:pPr>
            <w:r w:rsidRPr="00B765F0">
              <w:t>101,8</w:t>
            </w:r>
          </w:p>
        </w:tc>
      </w:tr>
      <w:tr w:rsidR="00163472" w:rsidTr="00B765F0">
        <w:trPr>
          <w:trHeight w:val="305"/>
        </w:trPr>
        <w:tc>
          <w:tcPr>
            <w:tcW w:w="1847" w:type="pct"/>
            <w:shd w:val="clear" w:color="auto" w:fill="auto"/>
            <w:noWrap/>
            <w:vAlign w:val="center"/>
          </w:tcPr>
          <w:p w:rsidR="00163472" w:rsidRPr="00B765F0" w:rsidRDefault="00163472" w:rsidP="00B765F0">
            <w:r w:rsidRPr="00B765F0">
              <w:t>коров</w:t>
            </w:r>
          </w:p>
        </w:tc>
        <w:tc>
          <w:tcPr>
            <w:tcW w:w="659" w:type="pct"/>
            <w:shd w:val="clear" w:color="auto" w:fill="auto"/>
            <w:noWrap/>
            <w:vAlign w:val="center"/>
          </w:tcPr>
          <w:p w:rsidR="00163472" w:rsidRPr="00B765F0" w:rsidRDefault="00163472" w:rsidP="00B765F0">
            <w:pPr>
              <w:jc w:val="center"/>
            </w:pPr>
            <w:r w:rsidRPr="00B765F0">
              <w:t>5100</w:t>
            </w:r>
          </w:p>
        </w:tc>
        <w:tc>
          <w:tcPr>
            <w:tcW w:w="656" w:type="pct"/>
            <w:shd w:val="clear" w:color="auto" w:fill="auto"/>
            <w:noWrap/>
            <w:vAlign w:val="center"/>
          </w:tcPr>
          <w:p w:rsidR="00163472" w:rsidRPr="00B765F0" w:rsidRDefault="00163472" w:rsidP="00B765F0">
            <w:pPr>
              <w:jc w:val="center"/>
            </w:pPr>
            <w:r w:rsidRPr="00B765F0">
              <w:t>4946</w:t>
            </w:r>
          </w:p>
        </w:tc>
        <w:tc>
          <w:tcPr>
            <w:tcW w:w="656" w:type="pct"/>
            <w:shd w:val="clear" w:color="auto" w:fill="auto"/>
            <w:noWrap/>
            <w:vAlign w:val="center"/>
          </w:tcPr>
          <w:p w:rsidR="00163472" w:rsidRPr="00B765F0" w:rsidRDefault="00163472" w:rsidP="00B765F0">
            <w:pPr>
              <w:jc w:val="center"/>
            </w:pPr>
            <w:r w:rsidRPr="00B765F0">
              <w:t>4878</w:t>
            </w:r>
          </w:p>
        </w:tc>
        <w:tc>
          <w:tcPr>
            <w:tcW w:w="684" w:type="pct"/>
            <w:shd w:val="clear" w:color="auto" w:fill="auto"/>
            <w:noWrap/>
            <w:vAlign w:val="center"/>
          </w:tcPr>
          <w:p w:rsidR="00163472" w:rsidRPr="00B765F0" w:rsidRDefault="00163472" w:rsidP="00B765F0">
            <w:pPr>
              <w:jc w:val="center"/>
            </w:pPr>
            <w:r w:rsidRPr="00B765F0">
              <w:t>97</w:t>
            </w:r>
          </w:p>
        </w:tc>
        <w:tc>
          <w:tcPr>
            <w:tcW w:w="498" w:type="pct"/>
            <w:shd w:val="clear" w:color="auto" w:fill="auto"/>
            <w:noWrap/>
            <w:vAlign w:val="center"/>
          </w:tcPr>
          <w:p w:rsidR="00163472" w:rsidRPr="00B765F0" w:rsidRDefault="00163472" w:rsidP="00B765F0">
            <w:pPr>
              <w:jc w:val="center"/>
            </w:pPr>
            <w:r w:rsidRPr="00B765F0">
              <w:t>101,4</w:t>
            </w:r>
          </w:p>
        </w:tc>
      </w:tr>
      <w:tr w:rsidR="00163472" w:rsidTr="00DC39C5">
        <w:trPr>
          <w:trHeight w:val="201"/>
        </w:trPr>
        <w:tc>
          <w:tcPr>
            <w:tcW w:w="1847" w:type="pct"/>
            <w:shd w:val="clear" w:color="auto" w:fill="auto"/>
            <w:noWrap/>
            <w:vAlign w:val="center"/>
          </w:tcPr>
          <w:p w:rsidR="00163472" w:rsidRPr="00B765F0" w:rsidRDefault="00163472" w:rsidP="00B765F0">
            <w:r w:rsidRPr="00B765F0">
              <w:t>Поголовье свиней, гол.</w:t>
            </w:r>
          </w:p>
        </w:tc>
        <w:tc>
          <w:tcPr>
            <w:tcW w:w="659" w:type="pct"/>
            <w:shd w:val="clear" w:color="auto" w:fill="auto"/>
            <w:noWrap/>
            <w:vAlign w:val="center"/>
          </w:tcPr>
          <w:p w:rsidR="00163472" w:rsidRPr="00B765F0" w:rsidRDefault="00163472" w:rsidP="00B765F0">
            <w:pPr>
              <w:jc w:val="center"/>
            </w:pPr>
            <w:r w:rsidRPr="00B765F0">
              <w:t>6118</w:t>
            </w:r>
          </w:p>
        </w:tc>
        <w:tc>
          <w:tcPr>
            <w:tcW w:w="656" w:type="pct"/>
            <w:shd w:val="clear" w:color="auto" w:fill="auto"/>
            <w:noWrap/>
            <w:vAlign w:val="center"/>
          </w:tcPr>
          <w:p w:rsidR="00163472" w:rsidRPr="00B765F0" w:rsidRDefault="00163472" w:rsidP="00B765F0">
            <w:pPr>
              <w:jc w:val="center"/>
            </w:pPr>
            <w:r w:rsidRPr="00B765F0">
              <w:t>5669</w:t>
            </w:r>
          </w:p>
        </w:tc>
        <w:tc>
          <w:tcPr>
            <w:tcW w:w="656" w:type="pct"/>
            <w:shd w:val="clear" w:color="auto" w:fill="auto"/>
            <w:noWrap/>
            <w:vAlign w:val="center"/>
          </w:tcPr>
          <w:p w:rsidR="00163472" w:rsidRPr="00B765F0" w:rsidRDefault="00163472" w:rsidP="00B765F0">
            <w:pPr>
              <w:jc w:val="center"/>
            </w:pPr>
            <w:r w:rsidRPr="00B765F0">
              <w:t>6022</w:t>
            </w:r>
          </w:p>
        </w:tc>
        <w:tc>
          <w:tcPr>
            <w:tcW w:w="684" w:type="pct"/>
            <w:shd w:val="clear" w:color="auto" w:fill="auto"/>
            <w:noWrap/>
            <w:vAlign w:val="center"/>
          </w:tcPr>
          <w:p w:rsidR="00163472" w:rsidRPr="00B765F0" w:rsidRDefault="00163472" w:rsidP="00B765F0">
            <w:pPr>
              <w:jc w:val="center"/>
            </w:pPr>
            <w:r w:rsidRPr="00B765F0">
              <w:t>92,7</w:t>
            </w:r>
          </w:p>
        </w:tc>
        <w:tc>
          <w:tcPr>
            <w:tcW w:w="498" w:type="pct"/>
            <w:shd w:val="clear" w:color="auto" w:fill="auto"/>
            <w:noWrap/>
            <w:vAlign w:val="center"/>
          </w:tcPr>
          <w:p w:rsidR="00163472" w:rsidRPr="00B765F0" w:rsidRDefault="00163472" w:rsidP="00B765F0">
            <w:pPr>
              <w:jc w:val="center"/>
            </w:pPr>
            <w:r w:rsidRPr="00B765F0">
              <w:t>94,1</w:t>
            </w:r>
          </w:p>
        </w:tc>
      </w:tr>
      <w:tr w:rsidR="00163472" w:rsidTr="00DC39C5">
        <w:trPr>
          <w:trHeight w:val="205"/>
        </w:trPr>
        <w:tc>
          <w:tcPr>
            <w:tcW w:w="1847" w:type="pct"/>
            <w:shd w:val="clear" w:color="auto" w:fill="auto"/>
            <w:noWrap/>
            <w:vAlign w:val="center"/>
          </w:tcPr>
          <w:p w:rsidR="00163472" w:rsidRPr="00B765F0" w:rsidRDefault="00163472" w:rsidP="00B765F0">
            <w:r w:rsidRPr="00B765F0">
              <w:t>Поголовье овец, гол</w:t>
            </w:r>
          </w:p>
        </w:tc>
        <w:tc>
          <w:tcPr>
            <w:tcW w:w="659" w:type="pct"/>
            <w:shd w:val="clear" w:color="auto" w:fill="auto"/>
            <w:noWrap/>
            <w:vAlign w:val="center"/>
          </w:tcPr>
          <w:p w:rsidR="00163472" w:rsidRPr="00B765F0" w:rsidRDefault="00163472" w:rsidP="00B765F0">
            <w:pPr>
              <w:jc w:val="center"/>
            </w:pPr>
            <w:r w:rsidRPr="00B765F0">
              <w:t>1884</w:t>
            </w:r>
          </w:p>
        </w:tc>
        <w:tc>
          <w:tcPr>
            <w:tcW w:w="656" w:type="pct"/>
            <w:shd w:val="clear" w:color="auto" w:fill="auto"/>
            <w:noWrap/>
            <w:vAlign w:val="center"/>
          </w:tcPr>
          <w:p w:rsidR="00163472" w:rsidRPr="00B765F0" w:rsidRDefault="00163472" w:rsidP="00B765F0">
            <w:pPr>
              <w:jc w:val="center"/>
            </w:pPr>
            <w:r w:rsidRPr="00B765F0">
              <w:t>3426</w:t>
            </w:r>
          </w:p>
        </w:tc>
        <w:tc>
          <w:tcPr>
            <w:tcW w:w="656" w:type="pct"/>
            <w:shd w:val="clear" w:color="auto" w:fill="auto"/>
            <w:noWrap/>
            <w:vAlign w:val="center"/>
          </w:tcPr>
          <w:p w:rsidR="00163472" w:rsidRPr="00B765F0" w:rsidRDefault="00163472" w:rsidP="00B765F0">
            <w:pPr>
              <w:jc w:val="center"/>
            </w:pPr>
            <w:r w:rsidRPr="00B765F0">
              <w:t>4031</w:t>
            </w:r>
          </w:p>
        </w:tc>
        <w:tc>
          <w:tcPr>
            <w:tcW w:w="684" w:type="pct"/>
            <w:shd w:val="clear" w:color="auto" w:fill="auto"/>
            <w:noWrap/>
            <w:vAlign w:val="center"/>
          </w:tcPr>
          <w:p w:rsidR="00163472" w:rsidRPr="00B765F0" w:rsidRDefault="00163472" w:rsidP="00B765F0">
            <w:pPr>
              <w:jc w:val="center"/>
            </w:pPr>
            <w:r w:rsidRPr="00B765F0">
              <w:t>181,8</w:t>
            </w:r>
          </w:p>
        </w:tc>
        <w:tc>
          <w:tcPr>
            <w:tcW w:w="498" w:type="pct"/>
            <w:shd w:val="clear" w:color="auto" w:fill="auto"/>
            <w:noWrap/>
            <w:vAlign w:val="center"/>
          </w:tcPr>
          <w:p w:rsidR="00163472" w:rsidRPr="00B765F0" w:rsidRDefault="00163472" w:rsidP="00B765F0">
            <w:pPr>
              <w:jc w:val="center"/>
            </w:pPr>
            <w:r w:rsidRPr="00B765F0">
              <w:t>85</w:t>
            </w:r>
          </w:p>
        </w:tc>
      </w:tr>
      <w:tr w:rsidR="00163472" w:rsidTr="00DC39C5">
        <w:trPr>
          <w:trHeight w:val="196"/>
        </w:trPr>
        <w:tc>
          <w:tcPr>
            <w:tcW w:w="1847" w:type="pct"/>
            <w:shd w:val="clear" w:color="auto" w:fill="auto"/>
            <w:noWrap/>
            <w:vAlign w:val="center"/>
          </w:tcPr>
          <w:p w:rsidR="00163472" w:rsidRPr="00B765F0" w:rsidRDefault="00163472" w:rsidP="00B765F0">
            <w:r w:rsidRPr="00B765F0">
              <w:t>Поголовье лошадей, гол</w:t>
            </w:r>
          </w:p>
        </w:tc>
        <w:tc>
          <w:tcPr>
            <w:tcW w:w="659" w:type="pct"/>
            <w:shd w:val="clear" w:color="auto" w:fill="auto"/>
            <w:noWrap/>
            <w:vAlign w:val="center"/>
          </w:tcPr>
          <w:p w:rsidR="00163472" w:rsidRPr="00B765F0" w:rsidRDefault="00163472" w:rsidP="00B765F0">
            <w:pPr>
              <w:jc w:val="center"/>
            </w:pPr>
            <w:r w:rsidRPr="00B765F0">
              <w:t>450</w:t>
            </w:r>
          </w:p>
        </w:tc>
        <w:tc>
          <w:tcPr>
            <w:tcW w:w="656" w:type="pct"/>
            <w:shd w:val="clear" w:color="auto" w:fill="auto"/>
            <w:noWrap/>
            <w:vAlign w:val="center"/>
          </w:tcPr>
          <w:p w:rsidR="00163472" w:rsidRPr="00B765F0" w:rsidRDefault="00163472" w:rsidP="00B765F0">
            <w:pPr>
              <w:jc w:val="center"/>
            </w:pPr>
            <w:r w:rsidRPr="00B765F0">
              <w:t>1425</w:t>
            </w:r>
          </w:p>
        </w:tc>
        <w:tc>
          <w:tcPr>
            <w:tcW w:w="656" w:type="pct"/>
            <w:shd w:val="clear" w:color="auto" w:fill="auto"/>
            <w:noWrap/>
            <w:vAlign w:val="center"/>
          </w:tcPr>
          <w:p w:rsidR="00163472" w:rsidRPr="00B765F0" w:rsidRDefault="00163472" w:rsidP="00B765F0">
            <w:pPr>
              <w:jc w:val="center"/>
            </w:pPr>
            <w:r w:rsidRPr="00B765F0">
              <w:t>1418</w:t>
            </w:r>
          </w:p>
        </w:tc>
        <w:tc>
          <w:tcPr>
            <w:tcW w:w="684" w:type="pct"/>
            <w:shd w:val="clear" w:color="auto" w:fill="auto"/>
            <w:noWrap/>
            <w:vAlign w:val="center"/>
          </w:tcPr>
          <w:p w:rsidR="00163472" w:rsidRPr="00B765F0" w:rsidRDefault="00163472" w:rsidP="00B765F0">
            <w:pPr>
              <w:jc w:val="center"/>
            </w:pPr>
            <w:r w:rsidRPr="00B765F0">
              <w:t>316,7</w:t>
            </w:r>
          </w:p>
        </w:tc>
        <w:tc>
          <w:tcPr>
            <w:tcW w:w="498" w:type="pct"/>
            <w:shd w:val="clear" w:color="auto" w:fill="auto"/>
            <w:noWrap/>
            <w:vAlign w:val="center"/>
          </w:tcPr>
          <w:p w:rsidR="00163472" w:rsidRPr="00B765F0" w:rsidRDefault="00163472" w:rsidP="00B765F0">
            <w:pPr>
              <w:jc w:val="center"/>
            </w:pPr>
            <w:r w:rsidRPr="00B765F0">
              <w:t>100,5</w:t>
            </w:r>
          </w:p>
        </w:tc>
      </w:tr>
      <w:tr w:rsidR="00163472" w:rsidTr="00DC39C5">
        <w:trPr>
          <w:trHeight w:val="469"/>
        </w:trPr>
        <w:tc>
          <w:tcPr>
            <w:tcW w:w="1847" w:type="pct"/>
            <w:shd w:val="clear" w:color="auto" w:fill="auto"/>
            <w:vAlign w:val="center"/>
          </w:tcPr>
          <w:p w:rsidR="00163472" w:rsidRPr="00B765F0" w:rsidRDefault="00163472" w:rsidP="00B765F0">
            <w:r w:rsidRPr="00B765F0">
              <w:lastRenderedPageBreak/>
              <w:t>Среднегодовой надой молока на 1 корову, кг</w:t>
            </w:r>
          </w:p>
        </w:tc>
        <w:tc>
          <w:tcPr>
            <w:tcW w:w="659" w:type="pct"/>
            <w:shd w:val="clear" w:color="auto" w:fill="auto"/>
            <w:noWrap/>
            <w:vAlign w:val="center"/>
          </w:tcPr>
          <w:p w:rsidR="00163472" w:rsidRPr="00B765F0" w:rsidRDefault="00163472" w:rsidP="00B765F0">
            <w:pPr>
              <w:jc w:val="center"/>
            </w:pPr>
            <w:r w:rsidRPr="00B765F0">
              <w:t>3520</w:t>
            </w:r>
          </w:p>
        </w:tc>
        <w:tc>
          <w:tcPr>
            <w:tcW w:w="656" w:type="pct"/>
            <w:shd w:val="clear" w:color="auto" w:fill="auto"/>
            <w:noWrap/>
            <w:vAlign w:val="center"/>
          </w:tcPr>
          <w:p w:rsidR="00163472" w:rsidRPr="00B765F0" w:rsidRDefault="00163472" w:rsidP="00B765F0">
            <w:pPr>
              <w:jc w:val="center"/>
            </w:pPr>
            <w:r w:rsidRPr="00B765F0">
              <w:t>4174</w:t>
            </w:r>
          </w:p>
        </w:tc>
        <w:tc>
          <w:tcPr>
            <w:tcW w:w="656" w:type="pct"/>
            <w:shd w:val="clear" w:color="auto" w:fill="auto"/>
            <w:noWrap/>
            <w:vAlign w:val="center"/>
          </w:tcPr>
          <w:p w:rsidR="00163472" w:rsidRPr="00B765F0" w:rsidRDefault="00163472" w:rsidP="00B765F0">
            <w:pPr>
              <w:jc w:val="center"/>
            </w:pPr>
            <w:r w:rsidRPr="00B765F0">
              <w:t>4791</w:t>
            </w:r>
          </w:p>
        </w:tc>
        <w:tc>
          <w:tcPr>
            <w:tcW w:w="684" w:type="pct"/>
            <w:shd w:val="clear" w:color="auto" w:fill="auto"/>
            <w:noWrap/>
            <w:vAlign w:val="center"/>
          </w:tcPr>
          <w:p w:rsidR="00163472" w:rsidRPr="00B765F0" w:rsidRDefault="00163472" w:rsidP="00B765F0">
            <w:pPr>
              <w:jc w:val="center"/>
            </w:pPr>
            <w:r w:rsidRPr="00B765F0">
              <w:t>118,6</w:t>
            </w:r>
          </w:p>
        </w:tc>
        <w:tc>
          <w:tcPr>
            <w:tcW w:w="498" w:type="pct"/>
            <w:shd w:val="clear" w:color="auto" w:fill="auto"/>
            <w:noWrap/>
            <w:vAlign w:val="center"/>
          </w:tcPr>
          <w:p w:rsidR="00163472" w:rsidRPr="00B765F0" w:rsidRDefault="00163472" w:rsidP="00B765F0">
            <w:pPr>
              <w:jc w:val="center"/>
            </w:pPr>
            <w:r w:rsidRPr="00B765F0">
              <w:t>87,1</w:t>
            </w:r>
          </w:p>
        </w:tc>
      </w:tr>
      <w:tr w:rsidR="00163472" w:rsidTr="00DC39C5">
        <w:trPr>
          <w:trHeight w:val="193"/>
        </w:trPr>
        <w:tc>
          <w:tcPr>
            <w:tcW w:w="1847" w:type="pct"/>
            <w:shd w:val="clear" w:color="auto" w:fill="auto"/>
            <w:noWrap/>
            <w:vAlign w:val="center"/>
          </w:tcPr>
          <w:p w:rsidR="00163472" w:rsidRPr="00B765F0" w:rsidRDefault="00163472" w:rsidP="00B765F0">
            <w:r w:rsidRPr="00B765F0">
              <w:t>Валовой надой молока, тонн</w:t>
            </w:r>
          </w:p>
        </w:tc>
        <w:tc>
          <w:tcPr>
            <w:tcW w:w="659" w:type="pct"/>
            <w:shd w:val="clear" w:color="auto" w:fill="auto"/>
            <w:noWrap/>
            <w:vAlign w:val="center"/>
          </w:tcPr>
          <w:p w:rsidR="00163472" w:rsidRPr="00B765F0" w:rsidRDefault="00163472" w:rsidP="00B765F0">
            <w:pPr>
              <w:jc w:val="center"/>
            </w:pPr>
            <w:r w:rsidRPr="00B765F0">
              <w:t>17952</w:t>
            </w:r>
          </w:p>
        </w:tc>
        <w:tc>
          <w:tcPr>
            <w:tcW w:w="656" w:type="pct"/>
            <w:shd w:val="clear" w:color="auto" w:fill="auto"/>
            <w:noWrap/>
            <w:vAlign w:val="center"/>
          </w:tcPr>
          <w:p w:rsidR="00163472" w:rsidRPr="00B765F0" w:rsidRDefault="00163472" w:rsidP="00B765F0">
            <w:pPr>
              <w:jc w:val="center"/>
            </w:pPr>
            <w:r w:rsidRPr="00B765F0">
              <w:t>16302</w:t>
            </w:r>
          </w:p>
        </w:tc>
        <w:tc>
          <w:tcPr>
            <w:tcW w:w="656" w:type="pct"/>
            <w:shd w:val="clear" w:color="auto" w:fill="auto"/>
            <w:noWrap/>
            <w:vAlign w:val="center"/>
          </w:tcPr>
          <w:p w:rsidR="00163472" w:rsidRPr="00B765F0" w:rsidRDefault="00163472" w:rsidP="00B765F0">
            <w:pPr>
              <w:jc w:val="center"/>
            </w:pPr>
            <w:r w:rsidRPr="00B765F0">
              <w:t>17153</w:t>
            </w:r>
          </w:p>
        </w:tc>
        <w:tc>
          <w:tcPr>
            <w:tcW w:w="684" w:type="pct"/>
            <w:shd w:val="clear" w:color="auto" w:fill="auto"/>
            <w:noWrap/>
            <w:vAlign w:val="center"/>
          </w:tcPr>
          <w:p w:rsidR="00163472" w:rsidRPr="00B765F0" w:rsidRDefault="00163472" w:rsidP="00B765F0">
            <w:pPr>
              <w:jc w:val="center"/>
            </w:pPr>
            <w:r w:rsidRPr="00B765F0">
              <w:t>90,8</w:t>
            </w:r>
          </w:p>
        </w:tc>
        <w:tc>
          <w:tcPr>
            <w:tcW w:w="498" w:type="pct"/>
            <w:shd w:val="clear" w:color="auto" w:fill="auto"/>
            <w:noWrap/>
            <w:vAlign w:val="center"/>
          </w:tcPr>
          <w:p w:rsidR="00163472" w:rsidRPr="00B765F0" w:rsidRDefault="00163472" w:rsidP="00B765F0">
            <w:pPr>
              <w:jc w:val="center"/>
            </w:pPr>
            <w:r w:rsidRPr="00B765F0">
              <w:t>95</w:t>
            </w:r>
          </w:p>
        </w:tc>
      </w:tr>
      <w:tr w:rsidR="00163472" w:rsidTr="00DC39C5">
        <w:trPr>
          <w:trHeight w:val="481"/>
        </w:trPr>
        <w:tc>
          <w:tcPr>
            <w:tcW w:w="1847" w:type="pct"/>
            <w:shd w:val="clear" w:color="auto" w:fill="auto"/>
            <w:vAlign w:val="center"/>
          </w:tcPr>
          <w:p w:rsidR="00163472" w:rsidRPr="00B765F0" w:rsidRDefault="00163472" w:rsidP="00B765F0">
            <w:r w:rsidRPr="00B765F0">
              <w:t>Произведено мяса скота и птицы на убой, тонн</w:t>
            </w:r>
          </w:p>
        </w:tc>
        <w:tc>
          <w:tcPr>
            <w:tcW w:w="659" w:type="pct"/>
            <w:shd w:val="clear" w:color="auto" w:fill="auto"/>
            <w:noWrap/>
            <w:vAlign w:val="center"/>
          </w:tcPr>
          <w:p w:rsidR="00163472" w:rsidRPr="00B765F0" w:rsidRDefault="00163472" w:rsidP="00B765F0">
            <w:pPr>
              <w:jc w:val="center"/>
            </w:pPr>
            <w:r w:rsidRPr="00B765F0">
              <w:t>3910</w:t>
            </w:r>
          </w:p>
        </w:tc>
        <w:tc>
          <w:tcPr>
            <w:tcW w:w="656" w:type="pct"/>
            <w:shd w:val="clear" w:color="auto" w:fill="auto"/>
            <w:noWrap/>
            <w:vAlign w:val="center"/>
          </w:tcPr>
          <w:p w:rsidR="00163472" w:rsidRPr="00B765F0" w:rsidRDefault="00163472" w:rsidP="00B765F0">
            <w:pPr>
              <w:jc w:val="center"/>
            </w:pPr>
            <w:r w:rsidRPr="00B765F0">
              <w:t>3531</w:t>
            </w:r>
          </w:p>
        </w:tc>
        <w:tc>
          <w:tcPr>
            <w:tcW w:w="656" w:type="pct"/>
            <w:shd w:val="clear" w:color="auto" w:fill="auto"/>
            <w:noWrap/>
            <w:vAlign w:val="center"/>
          </w:tcPr>
          <w:p w:rsidR="00163472" w:rsidRPr="00B765F0" w:rsidRDefault="00163472" w:rsidP="00B765F0">
            <w:pPr>
              <w:jc w:val="center"/>
            </w:pPr>
            <w:r w:rsidRPr="00B765F0">
              <w:t>3602</w:t>
            </w:r>
          </w:p>
        </w:tc>
        <w:tc>
          <w:tcPr>
            <w:tcW w:w="684" w:type="pct"/>
            <w:shd w:val="clear" w:color="auto" w:fill="auto"/>
            <w:noWrap/>
            <w:vAlign w:val="center"/>
          </w:tcPr>
          <w:p w:rsidR="00163472" w:rsidRPr="00B765F0" w:rsidRDefault="00163472" w:rsidP="00B765F0">
            <w:pPr>
              <w:jc w:val="center"/>
            </w:pPr>
            <w:r w:rsidRPr="00B765F0">
              <w:t>90,3</w:t>
            </w:r>
          </w:p>
        </w:tc>
        <w:tc>
          <w:tcPr>
            <w:tcW w:w="498" w:type="pct"/>
            <w:shd w:val="clear" w:color="auto" w:fill="auto"/>
            <w:noWrap/>
            <w:vAlign w:val="center"/>
          </w:tcPr>
          <w:p w:rsidR="00163472" w:rsidRPr="00B765F0" w:rsidRDefault="00163472" w:rsidP="00B765F0">
            <w:pPr>
              <w:jc w:val="center"/>
            </w:pPr>
            <w:r w:rsidRPr="00B765F0">
              <w:t>96,7</w:t>
            </w:r>
          </w:p>
        </w:tc>
      </w:tr>
      <w:tr w:rsidR="00163472" w:rsidTr="00DC39C5">
        <w:trPr>
          <w:trHeight w:val="191"/>
        </w:trPr>
        <w:tc>
          <w:tcPr>
            <w:tcW w:w="1847" w:type="pct"/>
            <w:shd w:val="clear" w:color="auto" w:fill="auto"/>
            <w:vAlign w:val="center"/>
          </w:tcPr>
          <w:p w:rsidR="00163472" w:rsidRPr="00B765F0" w:rsidRDefault="00163472" w:rsidP="00B765F0">
            <w:r w:rsidRPr="00B765F0">
              <w:t>Закуп молока, тонн</w:t>
            </w:r>
          </w:p>
        </w:tc>
        <w:tc>
          <w:tcPr>
            <w:tcW w:w="659" w:type="pct"/>
            <w:shd w:val="clear" w:color="auto" w:fill="auto"/>
            <w:noWrap/>
            <w:vAlign w:val="center"/>
          </w:tcPr>
          <w:p w:rsidR="00163472" w:rsidRPr="00B765F0" w:rsidRDefault="00163472" w:rsidP="00B765F0">
            <w:pPr>
              <w:jc w:val="center"/>
            </w:pPr>
            <w:r w:rsidRPr="00B765F0">
              <w:t>150</w:t>
            </w:r>
          </w:p>
        </w:tc>
        <w:tc>
          <w:tcPr>
            <w:tcW w:w="656" w:type="pct"/>
            <w:shd w:val="clear" w:color="auto" w:fill="auto"/>
            <w:noWrap/>
            <w:vAlign w:val="center"/>
          </w:tcPr>
          <w:p w:rsidR="00163472" w:rsidRPr="00B765F0" w:rsidRDefault="00163472" w:rsidP="00B765F0">
            <w:pPr>
              <w:jc w:val="center"/>
            </w:pPr>
            <w:r w:rsidRPr="00B765F0">
              <w:t>232,3</w:t>
            </w:r>
          </w:p>
        </w:tc>
        <w:tc>
          <w:tcPr>
            <w:tcW w:w="656" w:type="pct"/>
            <w:shd w:val="clear" w:color="auto" w:fill="auto"/>
            <w:noWrap/>
            <w:vAlign w:val="center"/>
          </w:tcPr>
          <w:p w:rsidR="00163472" w:rsidRPr="00B765F0" w:rsidRDefault="00163472" w:rsidP="00B765F0">
            <w:pPr>
              <w:jc w:val="center"/>
            </w:pPr>
            <w:r w:rsidRPr="00B765F0">
              <w:t>207</w:t>
            </w:r>
          </w:p>
        </w:tc>
        <w:tc>
          <w:tcPr>
            <w:tcW w:w="684" w:type="pct"/>
            <w:shd w:val="clear" w:color="auto" w:fill="auto"/>
            <w:noWrap/>
            <w:vAlign w:val="center"/>
          </w:tcPr>
          <w:p w:rsidR="00163472" w:rsidRPr="00B765F0" w:rsidRDefault="00163472" w:rsidP="00B765F0">
            <w:pPr>
              <w:jc w:val="center"/>
            </w:pPr>
            <w:r w:rsidRPr="00B765F0">
              <w:t>154,9</w:t>
            </w:r>
          </w:p>
        </w:tc>
        <w:tc>
          <w:tcPr>
            <w:tcW w:w="498" w:type="pct"/>
            <w:shd w:val="clear" w:color="auto" w:fill="auto"/>
            <w:noWrap/>
            <w:vAlign w:val="center"/>
          </w:tcPr>
          <w:p w:rsidR="00163472" w:rsidRPr="00B765F0" w:rsidRDefault="00163472" w:rsidP="00B765F0">
            <w:pPr>
              <w:jc w:val="center"/>
            </w:pPr>
            <w:r w:rsidRPr="00B765F0">
              <w:t>112,2</w:t>
            </w:r>
          </w:p>
        </w:tc>
      </w:tr>
      <w:tr w:rsidR="00163472" w:rsidTr="00DC39C5">
        <w:trPr>
          <w:trHeight w:val="337"/>
        </w:trPr>
        <w:tc>
          <w:tcPr>
            <w:tcW w:w="1847" w:type="pct"/>
            <w:shd w:val="clear" w:color="auto" w:fill="auto"/>
            <w:vAlign w:val="center"/>
          </w:tcPr>
          <w:p w:rsidR="00163472" w:rsidRPr="00B765F0" w:rsidRDefault="00163472" w:rsidP="00B765F0">
            <w:r w:rsidRPr="00B765F0">
              <w:t>Закуп мяса, тонн живой вес</w:t>
            </w:r>
          </w:p>
        </w:tc>
        <w:tc>
          <w:tcPr>
            <w:tcW w:w="659" w:type="pct"/>
            <w:shd w:val="clear" w:color="auto" w:fill="auto"/>
            <w:noWrap/>
            <w:vAlign w:val="center"/>
          </w:tcPr>
          <w:p w:rsidR="00163472" w:rsidRPr="00B765F0" w:rsidRDefault="00163472" w:rsidP="00B765F0">
            <w:pPr>
              <w:jc w:val="center"/>
            </w:pPr>
            <w:r w:rsidRPr="00B765F0">
              <w:t>40</w:t>
            </w:r>
          </w:p>
        </w:tc>
        <w:tc>
          <w:tcPr>
            <w:tcW w:w="656" w:type="pct"/>
            <w:shd w:val="clear" w:color="auto" w:fill="auto"/>
            <w:noWrap/>
            <w:vAlign w:val="center"/>
          </w:tcPr>
          <w:p w:rsidR="00163472" w:rsidRPr="00B765F0" w:rsidRDefault="00163472" w:rsidP="00B765F0">
            <w:pPr>
              <w:jc w:val="center"/>
            </w:pPr>
            <w:r w:rsidRPr="00B765F0">
              <w:t>4,6</w:t>
            </w:r>
          </w:p>
        </w:tc>
        <w:tc>
          <w:tcPr>
            <w:tcW w:w="656" w:type="pct"/>
            <w:shd w:val="clear" w:color="auto" w:fill="auto"/>
            <w:noWrap/>
            <w:vAlign w:val="center"/>
          </w:tcPr>
          <w:p w:rsidR="00163472" w:rsidRPr="00B765F0" w:rsidRDefault="00163472" w:rsidP="00B765F0">
            <w:pPr>
              <w:jc w:val="center"/>
            </w:pPr>
            <w:r w:rsidRPr="00B765F0">
              <w:t>24</w:t>
            </w:r>
          </w:p>
        </w:tc>
        <w:tc>
          <w:tcPr>
            <w:tcW w:w="684" w:type="pct"/>
            <w:shd w:val="clear" w:color="auto" w:fill="auto"/>
            <w:noWrap/>
            <w:vAlign w:val="center"/>
          </w:tcPr>
          <w:p w:rsidR="00163472" w:rsidRPr="00B765F0" w:rsidRDefault="00163472" w:rsidP="00B765F0">
            <w:pPr>
              <w:jc w:val="center"/>
            </w:pPr>
            <w:r w:rsidRPr="00B765F0">
              <w:t>11,5</w:t>
            </w:r>
          </w:p>
        </w:tc>
        <w:tc>
          <w:tcPr>
            <w:tcW w:w="498" w:type="pct"/>
            <w:shd w:val="clear" w:color="auto" w:fill="auto"/>
            <w:noWrap/>
            <w:vAlign w:val="center"/>
          </w:tcPr>
          <w:p w:rsidR="00163472" w:rsidRPr="00B765F0" w:rsidRDefault="00163472" w:rsidP="00B765F0">
            <w:pPr>
              <w:jc w:val="center"/>
            </w:pPr>
            <w:r w:rsidRPr="00B765F0">
              <w:t>19,2</w:t>
            </w:r>
          </w:p>
        </w:tc>
      </w:tr>
      <w:tr w:rsidR="00163472" w:rsidTr="00DC39C5">
        <w:trPr>
          <w:trHeight w:val="270"/>
        </w:trPr>
        <w:tc>
          <w:tcPr>
            <w:tcW w:w="1847" w:type="pct"/>
            <w:shd w:val="clear" w:color="auto" w:fill="auto"/>
            <w:vAlign w:val="center"/>
          </w:tcPr>
          <w:p w:rsidR="00163472" w:rsidRPr="00B765F0" w:rsidRDefault="00163472" w:rsidP="00B765F0">
            <w:r w:rsidRPr="00B765F0">
              <w:t>Среднесписочная численность работающих, чел.</w:t>
            </w:r>
          </w:p>
        </w:tc>
        <w:tc>
          <w:tcPr>
            <w:tcW w:w="659" w:type="pct"/>
            <w:shd w:val="clear" w:color="auto" w:fill="auto"/>
            <w:noWrap/>
            <w:vAlign w:val="center"/>
          </w:tcPr>
          <w:p w:rsidR="00163472" w:rsidRPr="00B765F0" w:rsidRDefault="00163472" w:rsidP="00B765F0">
            <w:pPr>
              <w:jc w:val="center"/>
            </w:pPr>
            <w:r w:rsidRPr="00B765F0">
              <w:t>317</w:t>
            </w:r>
          </w:p>
        </w:tc>
        <w:tc>
          <w:tcPr>
            <w:tcW w:w="656" w:type="pct"/>
            <w:shd w:val="clear" w:color="auto" w:fill="auto"/>
            <w:noWrap/>
            <w:vAlign w:val="center"/>
          </w:tcPr>
          <w:p w:rsidR="00163472" w:rsidRPr="00B765F0" w:rsidRDefault="00163472" w:rsidP="00B765F0">
            <w:pPr>
              <w:jc w:val="center"/>
            </w:pPr>
            <w:r w:rsidRPr="00B765F0">
              <w:t>256</w:t>
            </w:r>
          </w:p>
        </w:tc>
        <w:tc>
          <w:tcPr>
            <w:tcW w:w="656" w:type="pct"/>
            <w:shd w:val="clear" w:color="auto" w:fill="auto"/>
            <w:noWrap/>
            <w:vAlign w:val="center"/>
          </w:tcPr>
          <w:p w:rsidR="00163472" w:rsidRPr="00B765F0" w:rsidRDefault="00163472" w:rsidP="00B765F0">
            <w:pPr>
              <w:jc w:val="center"/>
            </w:pPr>
            <w:r w:rsidRPr="00B765F0">
              <w:t>269</w:t>
            </w:r>
          </w:p>
        </w:tc>
        <w:tc>
          <w:tcPr>
            <w:tcW w:w="684" w:type="pct"/>
            <w:shd w:val="clear" w:color="auto" w:fill="auto"/>
            <w:noWrap/>
            <w:vAlign w:val="center"/>
          </w:tcPr>
          <w:p w:rsidR="00163472" w:rsidRPr="00B765F0" w:rsidRDefault="00163472" w:rsidP="00B765F0">
            <w:pPr>
              <w:jc w:val="center"/>
            </w:pPr>
            <w:r w:rsidRPr="00B765F0">
              <w:t>80,8</w:t>
            </w:r>
          </w:p>
        </w:tc>
        <w:tc>
          <w:tcPr>
            <w:tcW w:w="498" w:type="pct"/>
            <w:shd w:val="clear" w:color="auto" w:fill="auto"/>
            <w:noWrap/>
            <w:vAlign w:val="center"/>
          </w:tcPr>
          <w:p w:rsidR="00163472" w:rsidRPr="00B765F0" w:rsidRDefault="00163472" w:rsidP="00B765F0">
            <w:pPr>
              <w:jc w:val="center"/>
            </w:pPr>
            <w:r w:rsidRPr="00B765F0">
              <w:t>93,4</w:t>
            </w:r>
          </w:p>
        </w:tc>
      </w:tr>
    </w:tbl>
    <w:p w:rsidR="00163472" w:rsidRDefault="00163472" w:rsidP="00163472">
      <w:pPr>
        <w:ind w:firstLine="708"/>
        <w:jc w:val="both"/>
        <w:rPr>
          <w:sz w:val="28"/>
          <w:szCs w:val="28"/>
        </w:rPr>
      </w:pPr>
    </w:p>
    <w:p w:rsidR="0009576A" w:rsidRPr="0009576A" w:rsidRDefault="00F5474A" w:rsidP="0009576A">
      <w:pPr>
        <w:suppressAutoHyphens w:val="0"/>
        <w:jc w:val="center"/>
        <w:rPr>
          <w:rFonts w:ascii="Arial CYR" w:hAnsi="Arial CYR" w:cs="Arial CYR"/>
          <w:kern w:val="0"/>
          <w:sz w:val="20"/>
          <w:szCs w:val="20"/>
        </w:rPr>
      </w:pPr>
      <w:r w:rsidRPr="00F5474A">
        <w:rPr>
          <w:rFonts w:ascii="Arial CYR" w:hAnsi="Arial CYR" w:cs="Arial CYR"/>
          <w:noProof/>
          <w:kern w:val="0"/>
          <w:sz w:val="20"/>
          <w:szCs w:val="20"/>
        </w:rPr>
        <w:drawing>
          <wp:inline distT="0" distB="0" distL="0" distR="0">
            <wp:extent cx="4257675" cy="2981325"/>
            <wp:effectExtent l="19050" t="0" r="9525" b="0"/>
            <wp:docPr id="3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576A" w:rsidRDefault="0009576A" w:rsidP="0009576A">
      <w:pPr>
        <w:ind w:firstLine="708"/>
        <w:jc w:val="center"/>
        <w:rPr>
          <w:sz w:val="28"/>
          <w:szCs w:val="28"/>
        </w:rPr>
      </w:pPr>
    </w:p>
    <w:p w:rsidR="00163472" w:rsidRDefault="00163472" w:rsidP="00DC39C5">
      <w:pPr>
        <w:ind w:firstLine="709"/>
        <w:jc w:val="both"/>
        <w:rPr>
          <w:sz w:val="28"/>
          <w:szCs w:val="28"/>
        </w:rPr>
      </w:pPr>
      <w:r>
        <w:rPr>
          <w:sz w:val="28"/>
          <w:szCs w:val="28"/>
        </w:rPr>
        <w:t>Не выполнены производственные показатели по  зерну, овощам, производству сена, в связи с засушливым летом.</w:t>
      </w:r>
    </w:p>
    <w:p w:rsidR="00163472" w:rsidRDefault="00163472" w:rsidP="00DC39C5">
      <w:pPr>
        <w:ind w:firstLine="709"/>
        <w:jc w:val="both"/>
        <w:rPr>
          <w:sz w:val="28"/>
          <w:szCs w:val="28"/>
        </w:rPr>
      </w:pPr>
      <w:r>
        <w:rPr>
          <w:sz w:val="28"/>
          <w:szCs w:val="28"/>
        </w:rPr>
        <w:t>Не выполнены к Программе производственные показатели в отрасли животноводства. В районе по-прежнему наблюдается снижение поголовья скота, кроме лошадей и овец. Снижение  поголовья наблюдается за счет личного подворья граждан, трудности с кормами их подорожание  существенно сокращает поголовье животных в частном секторе. Соответственно снижаются и объемы производства продукции животноводства в частности надой молока. К  уровню 2015 года наблюдается рост поголовья  скота вс\х организациях и КФХ.</w:t>
      </w:r>
    </w:p>
    <w:p w:rsidR="00163472" w:rsidRPr="00A0329A" w:rsidRDefault="00163472" w:rsidP="00DC39C5">
      <w:pPr>
        <w:ind w:firstLine="709"/>
        <w:jc w:val="both"/>
        <w:rPr>
          <w:color w:val="000000"/>
          <w:sz w:val="28"/>
          <w:szCs w:val="28"/>
        </w:rPr>
      </w:pPr>
      <w:r>
        <w:rPr>
          <w:sz w:val="28"/>
          <w:szCs w:val="28"/>
        </w:rPr>
        <w:t xml:space="preserve">Среднесписочная численность работающих в сельском хозяйстве по отношению к программе не выполнена. </w:t>
      </w:r>
      <w:r w:rsidRPr="00A0329A">
        <w:rPr>
          <w:color w:val="000000"/>
          <w:sz w:val="28"/>
          <w:szCs w:val="28"/>
        </w:rPr>
        <w:t>Налогов</w:t>
      </w:r>
      <w:r w:rsidR="00A0329A" w:rsidRPr="00A0329A">
        <w:rPr>
          <w:color w:val="000000"/>
          <w:sz w:val="28"/>
          <w:szCs w:val="28"/>
        </w:rPr>
        <w:t xml:space="preserve">ая нагрузка </w:t>
      </w:r>
      <w:r w:rsidRPr="00A0329A">
        <w:rPr>
          <w:color w:val="000000"/>
          <w:sz w:val="28"/>
          <w:szCs w:val="28"/>
        </w:rPr>
        <w:t>по отношению к работодателю, заставляет вносить коррективы в численность работающих, в  большинстве случаев привлекаются работники  только на сезонные работы.</w:t>
      </w:r>
    </w:p>
    <w:p w:rsidR="00163472" w:rsidRDefault="00163472" w:rsidP="00DC39C5">
      <w:pPr>
        <w:ind w:firstLine="709"/>
        <w:jc w:val="both"/>
        <w:rPr>
          <w:sz w:val="28"/>
          <w:szCs w:val="28"/>
        </w:rPr>
      </w:pPr>
      <w:r>
        <w:rPr>
          <w:sz w:val="28"/>
          <w:szCs w:val="28"/>
        </w:rPr>
        <w:t>В 2016 году сельхозтоваропроизводителями  за счет собственных средств и с использованием лизинга и кредитных ресурсов   приобрели следующую с/х технику</w:t>
      </w:r>
      <w:r w:rsidR="00DC39C5">
        <w:rPr>
          <w:sz w:val="28"/>
          <w:szCs w:val="28"/>
        </w:rPr>
        <w:t>.</w:t>
      </w:r>
    </w:p>
    <w:p w:rsidR="00163472" w:rsidRDefault="00163472" w:rsidP="00163472">
      <w:pPr>
        <w:ind w:firstLine="708"/>
        <w:jc w:val="center"/>
        <w:rPr>
          <w:sz w:val="28"/>
          <w:szCs w:val="28"/>
        </w:rPr>
      </w:pPr>
    </w:p>
    <w:p w:rsidR="00163472" w:rsidRPr="00DC39C5" w:rsidRDefault="00163472" w:rsidP="00163472">
      <w:pPr>
        <w:ind w:firstLine="708"/>
        <w:jc w:val="center"/>
        <w:rPr>
          <w:b/>
          <w:sz w:val="28"/>
          <w:szCs w:val="28"/>
        </w:rPr>
      </w:pPr>
      <w:r w:rsidRPr="00DC39C5">
        <w:rPr>
          <w:b/>
          <w:sz w:val="28"/>
          <w:szCs w:val="28"/>
        </w:rPr>
        <w:t>Приобретение с/х техники, единиц</w:t>
      </w:r>
    </w:p>
    <w:p w:rsidR="00552C53" w:rsidRDefault="00552C53" w:rsidP="00163472">
      <w:pPr>
        <w:ind w:firstLine="708"/>
        <w:jc w:val="center"/>
        <w:rPr>
          <w:sz w:val="28"/>
          <w:szCs w:val="28"/>
        </w:rPr>
      </w:pPr>
    </w:p>
    <w:tbl>
      <w:tblPr>
        <w:tblW w:w="8077"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757"/>
        <w:gridCol w:w="1574"/>
        <w:gridCol w:w="1486"/>
      </w:tblGrid>
      <w:tr w:rsidR="00163472" w:rsidTr="00277E5C">
        <w:trPr>
          <w:trHeight w:val="315"/>
          <w:jc w:val="center"/>
        </w:trPr>
        <w:tc>
          <w:tcPr>
            <w:tcW w:w="8077" w:type="dxa"/>
            <w:gridSpan w:val="4"/>
            <w:shd w:val="clear" w:color="auto" w:fill="auto"/>
            <w:noWrap/>
            <w:vAlign w:val="center"/>
          </w:tcPr>
          <w:p w:rsidR="00163472" w:rsidRPr="00A0329A" w:rsidRDefault="00163472" w:rsidP="00DC39C5">
            <w:pPr>
              <w:jc w:val="center"/>
            </w:pPr>
            <w:r w:rsidRPr="00A0329A">
              <w:t>Направление инвестиций</w:t>
            </w:r>
          </w:p>
        </w:tc>
      </w:tr>
      <w:tr w:rsidR="00163472" w:rsidTr="00277E5C">
        <w:trPr>
          <w:trHeight w:val="322"/>
          <w:jc w:val="center"/>
        </w:trPr>
        <w:tc>
          <w:tcPr>
            <w:tcW w:w="3260" w:type="dxa"/>
            <w:vMerge w:val="restart"/>
            <w:vAlign w:val="center"/>
          </w:tcPr>
          <w:p w:rsidR="00163472" w:rsidRPr="00A0329A" w:rsidRDefault="00163472" w:rsidP="00DC39C5">
            <w:pPr>
              <w:jc w:val="center"/>
            </w:pPr>
          </w:p>
        </w:tc>
        <w:tc>
          <w:tcPr>
            <w:tcW w:w="1757" w:type="dxa"/>
            <w:vMerge w:val="restart"/>
            <w:shd w:val="clear" w:color="auto" w:fill="auto"/>
            <w:vAlign w:val="center"/>
          </w:tcPr>
          <w:p w:rsidR="00EE63F5" w:rsidRDefault="00163472" w:rsidP="00DC39C5">
            <w:pPr>
              <w:jc w:val="center"/>
            </w:pPr>
            <w:r w:rsidRPr="00A0329A">
              <w:t>2016</w:t>
            </w:r>
            <w:r w:rsidR="00277E5C">
              <w:t xml:space="preserve"> год</w:t>
            </w:r>
            <w:r w:rsidR="0009576A">
              <w:t>.</w:t>
            </w:r>
          </w:p>
          <w:p w:rsidR="00163472" w:rsidRPr="00A0329A" w:rsidRDefault="00163472" w:rsidP="00DC39C5">
            <w:pPr>
              <w:jc w:val="center"/>
            </w:pPr>
            <w:r w:rsidRPr="00A0329A">
              <w:lastRenderedPageBreak/>
              <w:t>по Программе</w:t>
            </w:r>
          </w:p>
        </w:tc>
        <w:tc>
          <w:tcPr>
            <w:tcW w:w="1574" w:type="dxa"/>
            <w:vMerge w:val="restart"/>
            <w:shd w:val="clear" w:color="auto" w:fill="auto"/>
            <w:vAlign w:val="center"/>
          </w:tcPr>
          <w:p w:rsidR="00163472" w:rsidRPr="00A0329A" w:rsidRDefault="00163472" w:rsidP="00DC39C5">
            <w:pPr>
              <w:jc w:val="center"/>
            </w:pPr>
            <w:r w:rsidRPr="00A0329A">
              <w:lastRenderedPageBreak/>
              <w:t>Фактически</w:t>
            </w:r>
          </w:p>
        </w:tc>
        <w:tc>
          <w:tcPr>
            <w:tcW w:w="1486" w:type="dxa"/>
            <w:vMerge w:val="restart"/>
            <w:shd w:val="clear" w:color="auto" w:fill="auto"/>
            <w:vAlign w:val="center"/>
          </w:tcPr>
          <w:p w:rsidR="00163472" w:rsidRPr="00A0329A" w:rsidRDefault="00163472" w:rsidP="00DC39C5">
            <w:pPr>
              <w:jc w:val="center"/>
            </w:pPr>
            <w:r w:rsidRPr="00A0329A">
              <w:t xml:space="preserve">% к </w:t>
            </w:r>
            <w:r w:rsidRPr="00A0329A">
              <w:lastRenderedPageBreak/>
              <w:t>Программе</w:t>
            </w:r>
          </w:p>
        </w:tc>
      </w:tr>
      <w:tr w:rsidR="00163472" w:rsidTr="00277E5C">
        <w:trPr>
          <w:trHeight w:val="276"/>
          <w:jc w:val="center"/>
        </w:trPr>
        <w:tc>
          <w:tcPr>
            <w:tcW w:w="3260" w:type="dxa"/>
            <w:vMerge/>
            <w:vAlign w:val="center"/>
          </w:tcPr>
          <w:p w:rsidR="00163472" w:rsidRPr="00A0329A" w:rsidRDefault="00163472" w:rsidP="00DC39C5">
            <w:pPr>
              <w:jc w:val="center"/>
            </w:pPr>
          </w:p>
        </w:tc>
        <w:tc>
          <w:tcPr>
            <w:tcW w:w="1757" w:type="dxa"/>
            <w:vMerge/>
            <w:vAlign w:val="center"/>
          </w:tcPr>
          <w:p w:rsidR="00163472" w:rsidRPr="00A0329A" w:rsidRDefault="00163472" w:rsidP="00DC39C5">
            <w:pPr>
              <w:jc w:val="center"/>
            </w:pPr>
          </w:p>
        </w:tc>
        <w:tc>
          <w:tcPr>
            <w:tcW w:w="1574" w:type="dxa"/>
            <w:vMerge/>
            <w:vAlign w:val="center"/>
          </w:tcPr>
          <w:p w:rsidR="00163472" w:rsidRPr="00A0329A" w:rsidRDefault="00163472" w:rsidP="00DC39C5">
            <w:pPr>
              <w:jc w:val="center"/>
            </w:pPr>
          </w:p>
        </w:tc>
        <w:tc>
          <w:tcPr>
            <w:tcW w:w="1486" w:type="dxa"/>
            <w:vMerge/>
            <w:vAlign w:val="center"/>
          </w:tcPr>
          <w:p w:rsidR="00163472" w:rsidRPr="00A0329A" w:rsidRDefault="00163472" w:rsidP="00DC39C5">
            <w:pPr>
              <w:jc w:val="center"/>
            </w:pPr>
          </w:p>
        </w:tc>
      </w:tr>
      <w:tr w:rsidR="00163472" w:rsidTr="00277E5C">
        <w:trPr>
          <w:trHeight w:val="336"/>
          <w:jc w:val="center"/>
        </w:trPr>
        <w:tc>
          <w:tcPr>
            <w:tcW w:w="3260" w:type="dxa"/>
            <w:shd w:val="clear" w:color="auto" w:fill="auto"/>
            <w:noWrap/>
            <w:vAlign w:val="center"/>
          </w:tcPr>
          <w:p w:rsidR="00163472" w:rsidRPr="00A0329A" w:rsidRDefault="00163472" w:rsidP="00DC39C5">
            <w:r w:rsidRPr="00A0329A">
              <w:lastRenderedPageBreak/>
              <w:t>Зерноуборочный комбайн</w:t>
            </w:r>
          </w:p>
        </w:tc>
        <w:tc>
          <w:tcPr>
            <w:tcW w:w="1757" w:type="dxa"/>
            <w:shd w:val="clear" w:color="auto" w:fill="auto"/>
            <w:noWrap/>
            <w:vAlign w:val="center"/>
          </w:tcPr>
          <w:p w:rsidR="00163472" w:rsidRPr="00A0329A" w:rsidRDefault="00163472" w:rsidP="00DC39C5">
            <w:pPr>
              <w:jc w:val="center"/>
            </w:pPr>
            <w:r w:rsidRPr="00A0329A">
              <w:t>5</w:t>
            </w:r>
          </w:p>
        </w:tc>
        <w:tc>
          <w:tcPr>
            <w:tcW w:w="1574" w:type="dxa"/>
            <w:shd w:val="clear" w:color="auto" w:fill="auto"/>
            <w:noWrap/>
            <w:vAlign w:val="center"/>
          </w:tcPr>
          <w:p w:rsidR="00163472" w:rsidRPr="00A0329A" w:rsidRDefault="00163472" w:rsidP="00DC39C5">
            <w:pPr>
              <w:jc w:val="center"/>
            </w:pPr>
            <w:r w:rsidRPr="00A0329A">
              <w:t>1</w:t>
            </w:r>
          </w:p>
        </w:tc>
        <w:tc>
          <w:tcPr>
            <w:tcW w:w="1486" w:type="dxa"/>
            <w:shd w:val="clear" w:color="auto" w:fill="auto"/>
            <w:noWrap/>
            <w:vAlign w:val="center"/>
          </w:tcPr>
          <w:p w:rsidR="00163472" w:rsidRPr="00A0329A" w:rsidRDefault="00163472" w:rsidP="00DC39C5">
            <w:pPr>
              <w:jc w:val="center"/>
            </w:pPr>
            <w:r w:rsidRPr="00A0329A">
              <w:t>-4</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Кормоуборочный комбайн</w:t>
            </w:r>
          </w:p>
        </w:tc>
        <w:tc>
          <w:tcPr>
            <w:tcW w:w="1757" w:type="dxa"/>
            <w:shd w:val="clear" w:color="auto" w:fill="auto"/>
            <w:noWrap/>
            <w:vAlign w:val="center"/>
          </w:tcPr>
          <w:p w:rsidR="00163472" w:rsidRPr="00A0329A" w:rsidRDefault="00163472" w:rsidP="00DC39C5">
            <w:pPr>
              <w:jc w:val="center"/>
            </w:pPr>
            <w:r w:rsidRPr="00A0329A">
              <w:t>2</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-2</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Дискаторы</w:t>
            </w:r>
          </w:p>
        </w:tc>
        <w:tc>
          <w:tcPr>
            <w:tcW w:w="1757" w:type="dxa"/>
            <w:shd w:val="clear" w:color="auto" w:fill="auto"/>
            <w:noWrap/>
            <w:vAlign w:val="center"/>
          </w:tcPr>
          <w:p w:rsidR="00163472" w:rsidRPr="00A0329A" w:rsidRDefault="00163472" w:rsidP="00DC39C5">
            <w:pPr>
              <w:jc w:val="center"/>
            </w:pPr>
            <w:r w:rsidRPr="00A0329A">
              <w:t>3</w:t>
            </w:r>
          </w:p>
        </w:tc>
        <w:tc>
          <w:tcPr>
            <w:tcW w:w="1574" w:type="dxa"/>
            <w:shd w:val="clear" w:color="auto" w:fill="auto"/>
            <w:noWrap/>
            <w:vAlign w:val="center"/>
          </w:tcPr>
          <w:p w:rsidR="00163472" w:rsidRPr="00A0329A" w:rsidRDefault="00163472" w:rsidP="00DC39C5">
            <w:pPr>
              <w:jc w:val="center"/>
            </w:pPr>
            <w:r w:rsidRPr="00A0329A">
              <w:t>3</w:t>
            </w:r>
          </w:p>
        </w:tc>
        <w:tc>
          <w:tcPr>
            <w:tcW w:w="1486" w:type="dxa"/>
            <w:shd w:val="clear" w:color="auto" w:fill="auto"/>
            <w:noWrap/>
            <w:vAlign w:val="center"/>
          </w:tcPr>
          <w:p w:rsidR="00163472" w:rsidRPr="00A0329A" w:rsidRDefault="00163472" w:rsidP="00DC39C5">
            <w:pPr>
              <w:jc w:val="center"/>
            </w:pPr>
            <w:r w:rsidRPr="00A0329A">
              <w:t>100</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Культиваторы</w:t>
            </w:r>
          </w:p>
        </w:tc>
        <w:tc>
          <w:tcPr>
            <w:tcW w:w="1757" w:type="dxa"/>
            <w:shd w:val="clear" w:color="auto" w:fill="auto"/>
            <w:noWrap/>
            <w:vAlign w:val="center"/>
          </w:tcPr>
          <w:p w:rsidR="00163472" w:rsidRPr="00A0329A" w:rsidRDefault="00163472" w:rsidP="00DC39C5">
            <w:pPr>
              <w:jc w:val="center"/>
            </w:pPr>
            <w:r w:rsidRPr="00A0329A">
              <w:t>4</w:t>
            </w:r>
          </w:p>
        </w:tc>
        <w:tc>
          <w:tcPr>
            <w:tcW w:w="1574" w:type="dxa"/>
            <w:shd w:val="clear" w:color="auto" w:fill="auto"/>
            <w:noWrap/>
            <w:vAlign w:val="center"/>
          </w:tcPr>
          <w:p w:rsidR="00163472" w:rsidRPr="00A0329A" w:rsidRDefault="00163472" w:rsidP="00DC39C5">
            <w:pPr>
              <w:jc w:val="center"/>
            </w:pPr>
            <w:r w:rsidRPr="00A0329A">
              <w:t>4</w:t>
            </w:r>
          </w:p>
        </w:tc>
        <w:tc>
          <w:tcPr>
            <w:tcW w:w="1486" w:type="dxa"/>
            <w:shd w:val="clear" w:color="auto" w:fill="auto"/>
            <w:noWrap/>
            <w:vAlign w:val="center"/>
          </w:tcPr>
          <w:p w:rsidR="00163472" w:rsidRPr="00A0329A" w:rsidRDefault="00163472" w:rsidP="00DC39C5">
            <w:pPr>
              <w:jc w:val="center"/>
            </w:pPr>
            <w:r w:rsidRPr="00A0329A">
              <w:t>100</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Плуг</w:t>
            </w:r>
          </w:p>
        </w:tc>
        <w:tc>
          <w:tcPr>
            <w:tcW w:w="1757" w:type="dxa"/>
            <w:shd w:val="clear" w:color="auto" w:fill="auto"/>
            <w:noWrap/>
            <w:vAlign w:val="center"/>
          </w:tcPr>
          <w:p w:rsidR="00163472" w:rsidRPr="00A0329A" w:rsidRDefault="00163472" w:rsidP="00DC39C5">
            <w:pPr>
              <w:jc w:val="center"/>
            </w:pPr>
            <w:r w:rsidRPr="00A0329A">
              <w:t>2</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-2</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Сеялка зерновая</w:t>
            </w:r>
          </w:p>
        </w:tc>
        <w:tc>
          <w:tcPr>
            <w:tcW w:w="1757" w:type="dxa"/>
            <w:shd w:val="clear" w:color="auto" w:fill="auto"/>
            <w:noWrap/>
            <w:vAlign w:val="center"/>
          </w:tcPr>
          <w:p w:rsidR="00163472" w:rsidRPr="00A0329A" w:rsidRDefault="00163472" w:rsidP="00DC39C5">
            <w:pPr>
              <w:jc w:val="center"/>
            </w:pPr>
            <w:r w:rsidRPr="00A0329A">
              <w:t>4</w:t>
            </w:r>
          </w:p>
        </w:tc>
        <w:tc>
          <w:tcPr>
            <w:tcW w:w="1574" w:type="dxa"/>
            <w:shd w:val="clear" w:color="auto" w:fill="auto"/>
            <w:noWrap/>
            <w:vAlign w:val="center"/>
          </w:tcPr>
          <w:p w:rsidR="00163472" w:rsidRPr="00A0329A" w:rsidRDefault="00163472" w:rsidP="00DC39C5">
            <w:pPr>
              <w:jc w:val="center"/>
            </w:pPr>
            <w:r w:rsidRPr="00A0329A">
              <w:t>2</w:t>
            </w:r>
          </w:p>
        </w:tc>
        <w:tc>
          <w:tcPr>
            <w:tcW w:w="1486" w:type="dxa"/>
            <w:shd w:val="clear" w:color="auto" w:fill="auto"/>
            <w:noWrap/>
            <w:vAlign w:val="center"/>
          </w:tcPr>
          <w:p w:rsidR="00163472" w:rsidRPr="00A0329A" w:rsidRDefault="00163472" w:rsidP="00DC39C5">
            <w:pPr>
              <w:jc w:val="center"/>
            </w:pPr>
            <w:r w:rsidRPr="00A0329A">
              <w:t>-2</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Косилки</w:t>
            </w:r>
          </w:p>
        </w:tc>
        <w:tc>
          <w:tcPr>
            <w:tcW w:w="1757" w:type="dxa"/>
            <w:shd w:val="clear" w:color="auto" w:fill="auto"/>
            <w:noWrap/>
            <w:vAlign w:val="center"/>
          </w:tcPr>
          <w:p w:rsidR="00163472" w:rsidRPr="00A0329A" w:rsidRDefault="00163472" w:rsidP="00DC39C5">
            <w:pPr>
              <w:jc w:val="center"/>
            </w:pPr>
            <w:r w:rsidRPr="00A0329A">
              <w:t>2</w:t>
            </w:r>
          </w:p>
        </w:tc>
        <w:tc>
          <w:tcPr>
            <w:tcW w:w="1574" w:type="dxa"/>
            <w:shd w:val="clear" w:color="auto" w:fill="auto"/>
            <w:noWrap/>
            <w:vAlign w:val="center"/>
          </w:tcPr>
          <w:p w:rsidR="00163472" w:rsidRPr="00A0329A" w:rsidRDefault="00163472" w:rsidP="00DC39C5">
            <w:pPr>
              <w:jc w:val="center"/>
            </w:pPr>
            <w:r w:rsidRPr="00A0329A">
              <w:t>3</w:t>
            </w:r>
          </w:p>
        </w:tc>
        <w:tc>
          <w:tcPr>
            <w:tcW w:w="1486" w:type="dxa"/>
            <w:shd w:val="clear" w:color="auto" w:fill="auto"/>
            <w:noWrap/>
            <w:vAlign w:val="center"/>
          </w:tcPr>
          <w:p w:rsidR="00163472" w:rsidRPr="00A0329A" w:rsidRDefault="00163472" w:rsidP="00DC39C5">
            <w:pPr>
              <w:jc w:val="center"/>
            </w:pPr>
            <w:r w:rsidRPr="00A0329A">
              <w:t>+1</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Грабли</w:t>
            </w:r>
          </w:p>
        </w:tc>
        <w:tc>
          <w:tcPr>
            <w:tcW w:w="1757" w:type="dxa"/>
            <w:shd w:val="clear" w:color="auto" w:fill="auto"/>
            <w:noWrap/>
            <w:vAlign w:val="center"/>
          </w:tcPr>
          <w:p w:rsidR="00163472" w:rsidRPr="00A0329A" w:rsidRDefault="00163472" w:rsidP="00DC39C5">
            <w:pPr>
              <w:jc w:val="center"/>
            </w:pPr>
            <w:r w:rsidRPr="00A0329A">
              <w:t>3</w:t>
            </w:r>
          </w:p>
        </w:tc>
        <w:tc>
          <w:tcPr>
            <w:tcW w:w="1574" w:type="dxa"/>
            <w:shd w:val="clear" w:color="auto" w:fill="auto"/>
            <w:noWrap/>
            <w:vAlign w:val="center"/>
          </w:tcPr>
          <w:p w:rsidR="00163472" w:rsidRPr="00A0329A" w:rsidRDefault="00163472" w:rsidP="00DC39C5">
            <w:pPr>
              <w:jc w:val="center"/>
            </w:pPr>
            <w:r w:rsidRPr="00A0329A">
              <w:t>5</w:t>
            </w:r>
          </w:p>
        </w:tc>
        <w:tc>
          <w:tcPr>
            <w:tcW w:w="1486" w:type="dxa"/>
            <w:shd w:val="clear" w:color="auto" w:fill="auto"/>
            <w:noWrap/>
            <w:vAlign w:val="center"/>
          </w:tcPr>
          <w:p w:rsidR="00163472" w:rsidRPr="00A0329A" w:rsidRDefault="00163472" w:rsidP="00DC39C5">
            <w:pPr>
              <w:jc w:val="center"/>
            </w:pPr>
            <w:r w:rsidRPr="00A0329A">
              <w:t>+2</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Пресс-подборщик</w:t>
            </w:r>
          </w:p>
        </w:tc>
        <w:tc>
          <w:tcPr>
            <w:tcW w:w="1757" w:type="dxa"/>
            <w:shd w:val="clear" w:color="auto" w:fill="auto"/>
            <w:noWrap/>
            <w:vAlign w:val="center"/>
          </w:tcPr>
          <w:p w:rsidR="00163472" w:rsidRPr="00A0329A" w:rsidRDefault="00163472" w:rsidP="00DC39C5">
            <w:pPr>
              <w:jc w:val="center"/>
            </w:pPr>
            <w:r w:rsidRPr="00A0329A">
              <w:t>1</w:t>
            </w:r>
          </w:p>
        </w:tc>
        <w:tc>
          <w:tcPr>
            <w:tcW w:w="1574" w:type="dxa"/>
            <w:shd w:val="clear" w:color="auto" w:fill="auto"/>
            <w:noWrap/>
            <w:vAlign w:val="center"/>
          </w:tcPr>
          <w:p w:rsidR="00163472" w:rsidRPr="00A0329A" w:rsidRDefault="00163472" w:rsidP="00DC39C5">
            <w:pPr>
              <w:jc w:val="center"/>
            </w:pPr>
            <w:r w:rsidRPr="00A0329A">
              <w:t>2</w:t>
            </w:r>
          </w:p>
        </w:tc>
        <w:tc>
          <w:tcPr>
            <w:tcW w:w="1486" w:type="dxa"/>
            <w:shd w:val="clear" w:color="auto" w:fill="auto"/>
            <w:noWrap/>
            <w:vAlign w:val="center"/>
          </w:tcPr>
          <w:p w:rsidR="00163472" w:rsidRPr="00A0329A" w:rsidRDefault="00163472" w:rsidP="00DC39C5">
            <w:pPr>
              <w:jc w:val="center"/>
            </w:pPr>
            <w:r w:rsidRPr="00A0329A">
              <w:t>+1</w:t>
            </w:r>
          </w:p>
        </w:tc>
      </w:tr>
      <w:tr w:rsidR="00163472" w:rsidTr="00277E5C">
        <w:trPr>
          <w:trHeight w:val="630"/>
          <w:jc w:val="center"/>
        </w:trPr>
        <w:tc>
          <w:tcPr>
            <w:tcW w:w="3260" w:type="dxa"/>
            <w:shd w:val="clear" w:color="auto" w:fill="auto"/>
            <w:vAlign w:val="center"/>
          </w:tcPr>
          <w:p w:rsidR="00163472" w:rsidRPr="00A0329A" w:rsidRDefault="00163472" w:rsidP="0009576A">
            <w:r w:rsidRPr="00A0329A">
              <w:t xml:space="preserve">Технология </w:t>
            </w:r>
            <w:r w:rsidR="0009576A">
              <w:t>«</w:t>
            </w:r>
            <w:r w:rsidRPr="00A0329A">
              <w:t>Сенаж в упаковке</w:t>
            </w:r>
            <w:r w:rsidR="0009576A">
              <w:t>»</w:t>
            </w:r>
          </w:p>
        </w:tc>
        <w:tc>
          <w:tcPr>
            <w:tcW w:w="1757" w:type="dxa"/>
            <w:shd w:val="clear" w:color="auto" w:fill="auto"/>
            <w:noWrap/>
            <w:vAlign w:val="center"/>
          </w:tcPr>
          <w:p w:rsidR="00163472" w:rsidRPr="00A0329A" w:rsidRDefault="00163472" w:rsidP="00DC39C5">
            <w:pPr>
              <w:jc w:val="center"/>
            </w:pPr>
            <w:r w:rsidRPr="00A0329A">
              <w:t>0</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Зерносушилка</w:t>
            </w:r>
          </w:p>
        </w:tc>
        <w:tc>
          <w:tcPr>
            <w:tcW w:w="1757" w:type="dxa"/>
            <w:shd w:val="clear" w:color="auto" w:fill="auto"/>
            <w:noWrap/>
            <w:vAlign w:val="center"/>
          </w:tcPr>
          <w:p w:rsidR="00163472" w:rsidRPr="00A0329A" w:rsidRDefault="00163472" w:rsidP="00DC39C5">
            <w:pPr>
              <w:jc w:val="center"/>
            </w:pPr>
            <w:r w:rsidRPr="00A0329A">
              <w:t>1</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-1</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Зернопогрузчик</w:t>
            </w:r>
          </w:p>
        </w:tc>
        <w:tc>
          <w:tcPr>
            <w:tcW w:w="1757" w:type="dxa"/>
            <w:shd w:val="clear" w:color="auto" w:fill="auto"/>
            <w:noWrap/>
            <w:vAlign w:val="center"/>
          </w:tcPr>
          <w:p w:rsidR="00163472" w:rsidRPr="00A0329A" w:rsidRDefault="00163472" w:rsidP="00DC39C5">
            <w:pPr>
              <w:jc w:val="center"/>
            </w:pPr>
            <w:r w:rsidRPr="00A0329A">
              <w:t>2</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-2</w:t>
            </w:r>
          </w:p>
        </w:tc>
      </w:tr>
      <w:tr w:rsidR="00163472" w:rsidTr="00277E5C">
        <w:trPr>
          <w:trHeight w:val="660"/>
          <w:jc w:val="center"/>
        </w:trPr>
        <w:tc>
          <w:tcPr>
            <w:tcW w:w="3260" w:type="dxa"/>
            <w:shd w:val="clear" w:color="auto" w:fill="auto"/>
            <w:vAlign w:val="center"/>
          </w:tcPr>
          <w:p w:rsidR="00163472" w:rsidRPr="00A0329A" w:rsidRDefault="00163472" w:rsidP="00DC39C5">
            <w:r w:rsidRPr="00A0329A">
              <w:t>Технология по выращиванию картофеля</w:t>
            </w:r>
          </w:p>
        </w:tc>
        <w:tc>
          <w:tcPr>
            <w:tcW w:w="1757" w:type="dxa"/>
            <w:shd w:val="clear" w:color="auto" w:fill="auto"/>
            <w:noWrap/>
            <w:vAlign w:val="center"/>
          </w:tcPr>
          <w:p w:rsidR="00163472" w:rsidRPr="00A0329A" w:rsidRDefault="00163472" w:rsidP="00DC39C5">
            <w:pPr>
              <w:jc w:val="center"/>
            </w:pPr>
            <w:r w:rsidRPr="00A0329A">
              <w:t>0</w:t>
            </w:r>
          </w:p>
        </w:tc>
        <w:tc>
          <w:tcPr>
            <w:tcW w:w="1574" w:type="dxa"/>
            <w:shd w:val="clear" w:color="auto" w:fill="auto"/>
            <w:noWrap/>
            <w:vAlign w:val="center"/>
          </w:tcPr>
          <w:p w:rsidR="00163472" w:rsidRPr="00A0329A" w:rsidRDefault="00163472" w:rsidP="00DC39C5">
            <w:pPr>
              <w:jc w:val="center"/>
            </w:pPr>
            <w:r w:rsidRPr="00A0329A">
              <w:t>-</w:t>
            </w:r>
          </w:p>
        </w:tc>
        <w:tc>
          <w:tcPr>
            <w:tcW w:w="1486" w:type="dxa"/>
            <w:shd w:val="clear" w:color="auto" w:fill="auto"/>
            <w:noWrap/>
            <w:vAlign w:val="center"/>
          </w:tcPr>
          <w:p w:rsidR="00163472" w:rsidRPr="00A0329A" w:rsidRDefault="00163472" w:rsidP="00DC39C5">
            <w:pPr>
              <w:jc w:val="center"/>
            </w:pPr>
            <w:r w:rsidRPr="00A0329A">
              <w:t>-</w:t>
            </w:r>
          </w:p>
        </w:tc>
      </w:tr>
      <w:tr w:rsidR="00163472" w:rsidTr="00277E5C">
        <w:trPr>
          <w:trHeight w:val="315"/>
          <w:jc w:val="center"/>
        </w:trPr>
        <w:tc>
          <w:tcPr>
            <w:tcW w:w="3260" w:type="dxa"/>
            <w:shd w:val="clear" w:color="auto" w:fill="auto"/>
            <w:noWrap/>
            <w:vAlign w:val="center"/>
          </w:tcPr>
          <w:p w:rsidR="00163472" w:rsidRPr="00A0329A" w:rsidRDefault="00163472" w:rsidP="00DC39C5">
            <w:r w:rsidRPr="00A0329A">
              <w:t>Тракторы</w:t>
            </w:r>
          </w:p>
        </w:tc>
        <w:tc>
          <w:tcPr>
            <w:tcW w:w="1757" w:type="dxa"/>
            <w:shd w:val="clear" w:color="auto" w:fill="auto"/>
            <w:noWrap/>
            <w:vAlign w:val="center"/>
          </w:tcPr>
          <w:p w:rsidR="00163472" w:rsidRPr="00A0329A" w:rsidRDefault="00163472" w:rsidP="00DC39C5">
            <w:pPr>
              <w:jc w:val="center"/>
              <w:rPr>
                <w:rFonts w:ascii="Arial CYR" w:hAnsi="Arial CYR" w:cs="Arial CYR"/>
              </w:rPr>
            </w:pPr>
            <w:r w:rsidRPr="00A0329A">
              <w:rPr>
                <w:rFonts w:ascii="Arial CYR" w:hAnsi="Arial CYR" w:cs="Arial CYR"/>
              </w:rPr>
              <w:t>-</w:t>
            </w:r>
          </w:p>
        </w:tc>
        <w:tc>
          <w:tcPr>
            <w:tcW w:w="1574" w:type="dxa"/>
            <w:shd w:val="clear" w:color="auto" w:fill="auto"/>
            <w:noWrap/>
            <w:vAlign w:val="center"/>
          </w:tcPr>
          <w:p w:rsidR="00163472" w:rsidRPr="00A0329A" w:rsidRDefault="00163472" w:rsidP="00DC39C5">
            <w:pPr>
              <w:jc w:val="center"/>
            </w:pPr>
            <w:r w:rsidRPr="00A0329A">
              <w:t>11</w:t>
            </w:r>
          </w:p>
        </w:tc>
        <w:tc>
          <w:tcPr>
            <w:tcW w:w="1486" w:type="dxa"/>
            <w:shd w:val="clear" w:color="auto" w:fill="auto"/>
            <w:noWrap/>
            <w:vAlign w:val="center"/>
          </w:tcPr>
          <w:p w:rsidR="00163472" w:rsidRPr="00A0329A" w:rsidRDefault="00163472" w:rsidP="00DC39C5">
            <w:pPr>
              <w:jc w:val="center"/>
            </w:pPr>
            <w:r w:rsidRPr="00A0329A">
              <w:t>+11</w:t>
            </w:r>
          </w:p>
        </w:tc>
      </w:tr>
    </w:tbl>
    <w:p w:rsidR="00163472" w:rsidRDefault="00163472" w:rsidP="00163472">
      <w:pPr>
        <w:ind w:firstLine="708"/>
        <w:jc w:val="both"/>
        <w:rPr>
          <w:sz w:val="28"/>
          <w:szCs w:val="28"/>
        </w:rPr>
      </w:pPr>
    </w:p>
    <w:p w:rsidR="00163472" w:rsidRDefault="00163472" w:rsidP="0009576A">
      <w:pPr>
        <w:ind w:firstLine="709"/>
        <w:jc w:val="both"/>
        <w:rPr>
          <w:sz w:val="28"/>
          <w:szCs w:val="28"/>
        </w:rPr>
      </w:pPr>
      <w:r>
        <w:rPr>
          <w:sz w:val="28"/>
          <w:szCs w:val="28"/>
        </w:rPr>
        <w:t xml:space="preserve"> В 2016 году сельхозтоваропроизводителями района было приобретено 1200 т</w:t>
      </w:r>
      <w:r w:rsidR="0009576A">
        <w:rPr>
          <w:sz w:val="28"/>
          <w:szCs w:val="28"/>
        </w:rPr>
        <w:t xml:space="preserve">онн </w:t>
      </w:r>
      <w:r>
        <w:rPr>
          <w:sz w:val="28"/>
          <w:szCs w:val="28"/>
        </w:rPr>
        <w:t>элитных семян на сумму 18000 тыс. руб., планировалось приобретение семян на сумму 17034 тыс. руб.</w:t>
      </w:r>
      <w:r w:rsidR="0009576A">
        <w:rPr>
          <w:sz w:val="28"/>
          <w:szCs w:val="28"/>
        </w:rPr>
        <w:t>,</w:t>
      </w:r>
      <w:r>
        <w:rPr>
          <w:sz w:val="28"/>
          <w:szCs w:val="28"/>
        </w:rPr>
        <w:t xml:space="preserve"> выполнение к Программе  105,7  %.</w:t>
      </w:r>
    </w:p>
    <w:p w:rsidR="00163472" w:rsidRDefault="00163472" w:rsidP="0009576A">
      <w:pPr>
        <w:ind w:firstLine="709"/>
        <w:jc w:val="center"/>
        <w:rPr>
          <w:sz w:val="28"/>
          <w:szCs w:val="28"/>
          <w:u w:val="single"/>
        </w:rPr>
      </w:pPr>
    </w:p>
    <w:p w:rsidR="00163472" w:rsidRPr="00A0329A" w:rsidRDefault="00163472" w:rsidP="0009576A">
      <w:pPr>
        <w:ind w:firstLine="709"/>
        <w:jc w:val="center"/>
        <w:rPr>
          <w:b/>
          <w:color w:val="000000"/>
          <w:sz w:val="28"/>
          <w:szCs w:val="28"/>
        </w:rPr>
      </w:pPr>
      <w:r w:rsidRPr="00A0329A">
        <w:rPr>
          <w:b/>
          <w:color w:val="000000"/>
          <w:sz w:val="28"/>
          <w:szCs w:val="28"/>
        </w:rPr>
        <w:t>Ветеринарные профилактические мероприятия  ОГУ СББЖ.</w:t>
      </w:r>
    </w:p>
    <w:p w:rsidR="00A0329A" w:rsidRDefault="00A0329A" w:rsidP="0009576A">
      <w:pPr>
        <w:ind w:firstLine="709"/>
        <w:jc w:val="both"/>
        <w:rPr>
          <w:sz w:val="28"/>
          <w:szCs w:val="28"/>
        </w:rPr>
      </w:pPr>
    </w:p>
    <w:p w:rsidR="00163472" w:rsidRDefault="00163472" w:rsidP="0009576A">
      <w:pPr>
        <w:ind w:firstLine="709"/>
        <w:jc w:val="both"/>
        <w:rPr>
          <w:sz w:val="28"/>
          <w:szCs w:val="28"/>
        </w:rPr>
      </w:pPr>
      <w:r>
        <w:rPr>
          <w:sz w:val="28"/>
          <w:szCs w:val="28"/>
        </w:rPr>
        <w:t>Ветеринарные профилактические мероприятия на 2016 год согласно программе социально- экономического развития планировались в размере 350 тыс. руб., фактически приобретено на сумму 100 тыс. руб. (холодильник и морозильная камера).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3472" w:rsidRPr="00A0329A" w:rsidRDefault="00163472" w:rsidP="0009576A">
      <w:pPr>
        <w:ind w:firstLine="709"/>
        <w:jc w:val="both"/>
        <w:rPr>
          <w:b/>
          <w:sz w:val="28"/>
          <w:szCs w:val="28"/>
        </w:rPr>
      </w:pPr>
    </w:p>
    <w:p w:rsidR="00163472" w:rsidRPr="00A0329A" w:rsidRDefault="00163472" w:rsidP="0009576A">
      <w:pPr>
        <w:ind w:firstLine="709"/>
        <w:jc w:val="center"/>
        <w:rPr>
          <w:b/>
          <w:sz w:val="28"/>
          <w:szCs w:val="28"/>
        </w:rPr>
      </w:pPr>
      <w:r w:rsidRPr="00A0329A">
        <w:rPr>
          <w:b/>
          <w:sz w:val="28"/>
          <w:szCs w:val="28"/>
        </w:rPr>
        <w:t>Мероприятия по селекционно-племенной работе</w:t>
      </w:r>
    </w:p>
    <w:p w:rsidR="00A0329A" w:rsidRPr="00A0329A" w:rsidRDefault="00A0329A" w:rsidP="0009576A">
      <w:pPr>
        <w:ind w:firstLine="709"/>
        <w:jc w:val="both"/>
        <w:rPr>
          <w:b/>
          <w:sz w:val="28"/>
          <w:szCs w:val="28"/>
        </w:rPr>
      </w:pPr>
    </w:p>
    <w:p w:rsidR="00163472" w:rsidRDefault="00163472" w:rsidP="0009576A">
      <w:pPr>
        <w:ind w:firstLine="709"/>
        <w:jc w:val="both"/>
        <w:rPr>
          <w:sz w:val="28"/>
          <w:szCs w:val="28"/>
        </w:rPr>
      </w:pPr>
      <w:r>
        <w:rPr>
          <w:sz w:val="28"/>
          <w:szCs w:val="28"/>
        </w:rPr>
        <w:t>В 2016 году</w:t>
      </w:r>
      <w:r w:rsidR="0078360F">
        <w:rPr>
          <w:sz w:val="28"/>
          <w:szCs w:val="28"/>
        </w:rPr>
        <w:t xml:space="preserve"> </w:t>
      </w:r>
      <w:r>
        <w:rPr>
          <w:sz w:val="28"/>
          <w:szCs w:val="28"/>
        </w:rPr>
        <w:t xml:space="preserve">хозяйство ООО «Урожай»  закупило 30 </w:t>
      </w:r>
      <w:r w:rsidRPr="00FB1FEA">
        <w:rPr>
          <w:sz w:val="28"/>
          <w:szCs w:val="28"/>
        </w:rPr>
        <w:t>голов  племенного скота породы</w:t>
      </w:r>
      <w:r w:rsidR="00F5474A">
        <w:rPr>
          <w:sz w:val="28"/>
          <w:szCs w:val="28"/>
        </w:rPr>
        <w:t>«Г</w:t>
      </w:r>
      <w:r>
        <w:rPr>
          <w:sz w:val="28"/>
          <w:szCs w:val="28"/>
        </w:rPr>
        <w:t>ерефорд</w:t>
      </w:r>
      <w:r w:rsidR="00F5474A">
        <w:rPr>
          <w:sz w:val="28"/>
          <w:szCs w:val="28"/>
        </w:rPr>
        <w:t>»</w:t>
      </w:r>
      <w:r>
        <w:rPr>
          <w:sz w:val="28"/>
          <w:szCs w:val="28"/>
        </w:rPr>
        <w:t>, КФХ Майор И.В. – 9 голов красно</w:t>
      </w:r>
      <w:r w:rsidR="00F5474A">
        <w:rPr>
          <w:sz w:val="28"/>
          <w:szCs w:val="28"/>
        </w:rPr>
        <w:t>-</w:t>
      </w:r>
      <w:r>
        <w:rPr>
          <w:sz w:val="28"/>
          <w:szCs w:val="28"/>
        </w:rPr>
        <w:t xml:space="preserve">пестрой породы,    выполнение  к  Программе </w:t>
      </w:r>
      <w:r w:rsidR="00F5474A">
        <w:rPr>
          <w:sz w:val="28"/>
          <w:szCs w:val="28"/>
        </w:rPr>
        <w:t xml:space="preserve">- </w:t>
      </w:r>
      <w:r>
        <w:rPr>
          <w:sz w:val="28"/>
          <w:szCs w:val="28"/>
        </w:rPr>
        <w:t>78 %.</w:t>
      </w:r>
    </w:p>
    <w:p w:rsidR="00163472" w:rsidRDefault="00163472" w:rsidP="00163472">
      <w:pPr>
        <w:ind w:firstLine="708"/>
        <w:jc w:val="center"/>
        <w:rPr>
          <w:sz w:val="28"/>
          <w:szCs w:val="28"/>
        </w:rPr>
      </w:pPr>
    </w:p>
    <w:p w:rsidR="00163472" w:rsidRPr="0009576A" w:rsidRDefault="00163472" w:rsidP="00163472">
      <w:pPr>
        <w:ind w:firstLine="708"/>
        <w:jc w:val="center"/>
        <w:rPr>
          <w:b/>
          <w:sz w:val="28"/>
          <w:szCs w:val="28"/>
        </w:rPr>
      </w:pPr>
      <w:r w:rsidRPr="0009576A">
        <w:rPr>
          <w:b/>
          <w:sz w:val="28"/>
          <w:szCs w:val="28"/>
        </w:rPr>
        <w:t>Мероприятия по селекционной работе</w:t>
      </w:r>
    </w:p>
    <w:p w:rsidR="00163472" w:rsidRDefault="00163472" w:rsidP="00163472">
      <w:pPr>
        <w:ind w:firstLine="708"/>
        <w:jc w:val="center"/>
        <w:rPr>
          <w:sz w:val="28"/>
          <w:szCs w:val="2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09"/>
        <w:gridCol w:w="1551"/>
        <w:gridCol w:w="1458"/>
      </w:tblGrid>
      <w:tr w:rsidR="00163472" w:rsidRPr="0034761F" w:rsidTr="0009576A">
        <w:trPr>
          <w:jc w:val="center"/>
        </w:trPr>
        <w:tc>
          <w:tcPr>
            <w:tcW w:w="4219" w:type="dxa"/>
            <w:vAlign w:val="center"/>
          </w:tcPr>
          <w:p w:rsidR="00163472" w:rsidRPr="00F5474A" w:rsidRDefault="00163472" w:rsidP="0009576A">
            <w:pPr>
              <w:jc w:val="center"/>
            </w:pPr>
            <w:r w:rsidRPr="00F5474A">
              <w:t>Мероприятия</w:t>
            </w:r>
          </w:p>
        </w:tc>
        <w:tc>
          <w:tcPr>
            <w:tcW w:w="1709" w:type="dxa"/>
            <w:vAlign w:val="center"/>
          </w:tcPr>
          <w:p w:rsidR="0009576A" w:rsidRPr="00F5474A" w:rsidRDefault="00A0329A" w:rsidP="0009576A">
            <w:pPr>
              <w:jc w:val="center"/>
              <w:rPr>
                <w:color w:val="000000"/>
              </w:rPr>
            </w:pPr>
            <w:r w:rsidRPr="00F5474A">
              <w:rPr>
                <w:color w:val="000000"/>
              </w:rPr>
              <w:t>2016</w:t>
            </w:r>
            <w:r w:rsidR="00163472" w:rsidRPr="00F5474A">
              <w:rPr>
                <w:color w:val="000000"/>
              </w:rPr>
              <w:t xml:space="preserve"> год </w:t>
            </w:r>
          </w:p>
          <w:p w:rsidR="00163472" w:rsidRPr="00F5474A" w:rsidRDefault="00163472" w:rsidP="0009576A">
            <w:pPr>
              <w:jc w:val="center"/>
              <w:rPr>
                <w:color w:val="000000"/>
              </w:rPr>
            </w:pPr>
            <w:r w:rsidRPr="00F5474A">
              <w:rPr>
                <w:color w:val="000000"/>
              </w:rPr>
              <w:t>по программе</w:t>
            </w:r>
          </w:p>
        </w:tc>
        <w:tc>
          <w:tcPr>
            <w:tcW w:w="1551" w:type="dxa"/>
            <w:vAlign w:val="center"/>
          </w:tcPr>
          <w:p w:rsidR="0009576A" w:rsidRPr="00F5474A" w:rsidRDefault="00A0329A" w:rsidP="0009576A">
            <w:pPr>
              <w:jc w:val="center"/>
              <w:rPr>
                <w:color w:val="000000"/>
              </w:rPr>
            </w:pPr>
            <w:r w:rsidRPr="00F5474A">
              <w:rPr>
                <w:color w:val="000000"/>
              </w:rPr>
              <w:t xml:space="preserve">Факт </w:t>
            </w:r>
          </w:p>
          <w:p w:rsidR="00163472" w:rsidRPr="00F5474A" w:rsidRDefault="00A0329A" w:rsidP="0009576A">
            <w:pPr>
              <w:jc w:val="center"/>
              <w:rPr>
                <w:color w:val="000000"/>
              </w:rPr>
            </w:pPr>
            <w:r w:rsidRPr="00F5474A">
              <w:rPr>
                <w:color w:val="000000"/>
              </w:rPr>
              <w:t>2016</w:t>
            </w:r>
            <w:r w:rsidR="00163472" w:rsidRPr="00F5474A">
              <w:rPr>
                <w:color w:val="000000"/>
              </w:rPr>
              <w:t xml:space="preserve"> года</w:t>
            </w:r>
          </w:p>
        </w:tc>
        <w:tc>
          <w:tcPr>
            <w:tcW w:w="1458" w:type="dxa"/>
            <w:vAlign w:val="center"/>
          </w:tcPr>
          <w:p w:rsidR="00163472" w:rsidRPr="00F5474A" w:rsidRDefault="00163472" w:rsidP="0009576A">
            <w:pPr>
              <w:jc w:val="center"/>
              <w:rPr>
                <w:color w:val="000000"/>
              </w:rPr>
            </w:pPr>
            <w:r w:rsidRPr="00F5474A">
              <w:rPr>
                <w:color w:val="000000"/>
              </w:rPr>
              <w:t>% выполнения</w:t>
            </w:r>
          </w:p>
        </w:tc>
      </w:tr>
      <w:tr w:rsidR="00163472" w:rsidRPr="0034761F" w:rsidTr="0009576A">
        <w:trPr>
          <w:jc w:val="center"/>
        </w:trPr>
        <w:tc>
          <w:tcPr>
            <w:tcW w:w="4219" w:type="dxa"/>
            <w:vAlign w:val="center"/>
          </w:tcPr>
          <w:p w:rsidR="00163472" w:rsidRPr="00F5474A" w:rsidRDefault="00163472" w:rsidP="0009576A">
            <w:r w:rsidRPr="00F5474A">
              <w:t>Приобретение племенного молодняка КРС, гол</w:t>
            </w:r>
          </w:p>
        </w:tc>
        <w:tc>
          <w:tcPr>
            <w:tcW w:w="1709" w:type="dxa"/>
            <w:vAlign w:val="center"/>
          </w:tcPr>
          <w:p w:rsidR="00163472" w:rsidRPr="00F5474A" w:rsidRDefault="00163472" w:rsidP="0009576A">
            <w:pPr>
              <w:jc w:val="center"/>
              <w:rPr>
                <w:color w:val="000000"/>
              </w:rPr>
            </w:pPr>
            <w:r w:rsidRPr="00F5474A">
              <w:rPr>
                <w:color w:val="000000"/>
              </w:rPr>
              <w:t>50</w:t>
            </w:r>
          </w:p>
        </w:tc>
        <w:tc>
          <w:tcPr>
            <w:tcW w:w="1551" w:type="dxa"/>
            <w:vAlign w:val="center"/>
          </w:tcPr>
          <w:p w:rsidR="00163472" w:rsidRPr="00F5474A" w:rsidRDefault="00163472" w:rsidP="0009576A">
            <w:pPr>
              <w:jc w:val="center"/>
              <w:rPr>
                <w:color w:val="000000"/>
              </w:rPr>
            </w:pPr>
            <w:r w:rsidRPr="00F5474A">
              <w:rPr>
                <w:color w:val="000000"/>
              </w:rPr>
              <w:t>39</w:t>
            </w:r>
          </w:p>
        </w:tc>
        <w:tc>
          <w:tcPr>
            <w:tcW w:w="1458" w:type="dxa"/>
            <w:vAlign w:val="center"/>
          </w:tcPr>
          <w:p w:rsidR="00163472" w:rsidRPr="00F5474A" w:rsidRDefault="00163472" w:rsidP="0009576A">
            <w:pPr>
              <w:jc w:val="center"/>
              <w:rPr>
                <w:color w:val="000000"/>
              </w:rPr>
            </w:pPr>
            <w:r w:rsidRPr="00F5474A">
              <w:rPr>
                <w:color w:val="000000"/>
              </w:rPr>
              <w:t>78</w:t>
            </w:r>
          </w:p>
        </w:tc>
      </w:tr>
      <w:tr w:rsidR="00163472" w:rsidRPr="0034761F" w:rsidTr="0009576A">
        <w:trPr>
          <w:jc w:val="center"/>
        </w:trPr>
        <w:tc>
          <w:tcPr>
            <w:tcW w:w="4219" w:type="dxa"/>
            <w:vAlign w:val="center"/>
          </w:tcPr>
          <w:p w:rsidR="00163472" w:rsidRPr="00F5474A" w:rsidRDefault="00163472" w:rsidP="0009576A">
            <w:r w:rsidRPr="00F5474A">
              <w:t>Племпродажа КРС внутри района, гол</w:t>
            </w:r>
          </w:p>
        </w:tc>
        <w:tc>
          <w:tcPr>
            <w:tcW w:w="1709" w:type="dxa"/>
            <w:vAlign w:val="center"/>
          </w:tcPr>
          <w:p w:rsidR="00163472" w:rsidRPr="00F5474A" w:rsidRDefault="00163472" w:rsidP="0009576A">
            <w:pPr>
              <w:jc w:val="center"/>
            </w:pPr>
            <w:r w:rsidRPr="00F5474A">
              <w:t>30</w:t>
            </w:r>
          </w:p>
        </w:tc>
        <w:tc>
          <w:tcPr>
            <w:tcW w:w="1551" w:type="dxa"/>
            <w:vAlign w:val="center"/>
          </w:tcPr>
          <w:p w:rsidR="00163472" w:rsidRPr="00F5474A" w:rsidRDefault="00163472" w:rsidP="0009576A">
            <w:pPr>
              <w:jc w:val="center"/>
            </w:pPr>
            <w:r w:rsidRPr="00F5474A">
              <w:t>34</w:t>
            </w:r>
          </w:p>
        </w:tc>
        <w:tc>
          <w:tcPr>
            <w:tcW w:w="1458" w:type="dxa"/>
            <w:vAlign w:val="center"/>
          </w:tcPr>
          <w:p w:rsidR="00163472" w:rsidRPr="00F5474A" w:rsidRDefault="00163472" w:rsidP="0009576A">
            <w:pPr>
              <w:jc w:val="center"/>
            </w:pPr>
            <w:r w:rsidRPr="00F5474A">
              <w:t>113,3</w:t>
            </w:r>
          </w:p>
        </w:tc>
      </w:tr>
    </w:tbl>
    <w:p w:rsidR="00163472" w:rsidRDefault="00163472" w:rsidP="00163472">
      <w:pPr>
        <w:ind w:firstLine="708"/>
        <w:jc w:val="both"/>
        <w:rPr>
          <w:sz w:val="28"/>
          <w:szCs w:val="28"/>
        </w:rPr>
      </w:pPr>
    </w:p>
    <w:p w:rsidR="00163472" w:rsidRDefault="00163472" w:rsidP="00163472">
      <w:pPr>
        <w:ind w:firstLine="708"/>
        <w:jc w:val="both"/>
        <w:rPr>
          <w:sz w:val="28"/>
          <w:szCs w:val="28"/>
        </w:rPr>
      </w:pPr>
      <w:r>
        <w:rPr>
          <w:sz w:val="28"/>
          <w:szCs w:val="28"/>
        </w:rPr>
        <w:lastRenderedPageBreak/>
        <w:t>Племрепродуктором в районе является ООО «Монолит», который согласно Программ</w:t>
      </w:r>
      <w:r w:rsidR="00F5474A">
        <w:rPr>
          <w:sz w:val="28"/>
          <w:szCs w:val="28"/>
        </w:rPr>
        <w:t>е</w:t>
      </w:r>
      <w:r>
        <w:rPr>
          <w:sz w:val="28"/>
          <w:szCs w:val="28"/>
        </w:rPr>
        <w:t xml:space="preserve"> в 2016</w:t>
      </w:r>
      <w:r w:rsidR="00F5474A">
        <w:rPr>
          <w:sz w:val="28"/>
          <w:szCs w:val="28"/>
        </w:rPr>
        <w:t xml:space="preserve"> году </w:t>
      </w:r>
      <w:r>
        <w:rPr>
          <w:sz w:val="28"/>
          <w:szCs w:val="28"/>
        </w:rPr>
        <w:t xml:space="preserve">должно было реализовать внутри района  30 гол.племенного молодняка КРС, фактически было реализовано 34 головы. </w:t>
      </w:r>
    </w:p>
    <w:p w:rsidR="00A0329A" w:rsidRDefault="00A0329A" w:rsidP="00163472">
      <w:pPr>
        <w:ind w:firstLine="708"/>
        <w:jc w:val="both"/>
        <w:rPr>
          <w:sz w:val="28"/>
          <w:szCs w:val="28"/>
        </w:rPr>
      </w:pPr>
    </w:p>
    <w:p w:rsidR="00163472" w:rsidRDefault="00163472" w:rsidP="00A0329A">
      <w:pPr>
        <w:ind w:firstLine="708"/>
        <w:jc w:val="center"/>
        <w:rPr>
          <w:b/>
          <w:sz w:val="28"/>
          <w:szCs w:val="28"/>
        </w:rPr>
      </w:pPr>
      <w:r w:rsidRPr="00A0329A">
        <w:rPr>
          <w:b/>
          <w:sz w:val="28"/>
          <w:szCs w:val="28"/>
        </w:rPr>
        <w:t>Строительство и реконструкция производственных объектов в животноводс</w:t>
      </w:r>
      <w:r w:rsidR="00A0329A" w:rsidRPr="00A0329A">
        <w:rPr>
          <w:b/>
          <w:sz w:val="28"/>
          <w:szCs w:val="28"/>
        </w:rPr>
        <w:t>тве и приобретение оборудования</w:t>
      </w:r>
    </w:p>
    <w:p w:rsidR="00F5474A" w:rsidRPr="00A0329A" w:rsidRDefault="00F5474A" w:rsidP="00A0329A">
      <w:pPr>
        <w:ind w:firstLine="708"/>
        <w:jc w:val="center"/>
        <w:rPr>
          <w:b/>
          <w:sz w:val="28"/>
          <w:szCs w:val="28"/>
        </w:rPr>
      </w:pPr>
    </w:p>
    <w:p w:rsidR="00163472" w:rsidRDefault="00163472" w:rsidP="00163472">
      <w:pPr>
        <w:ind w:firstLine="708"/>
        <w:jc w:val="both"/>
        <w:rPr>
          <w:sz w:val="28"/>
          <w:szCs w:val="28"/>
        </w:rPr>
      </w:pPr>
      <w:r w:rsidRPr="004B638D">
        <w:rPr>
          <w:sz w:val="28"/>
          <w:szCs w:val="28"/>
        </w:rPr>
        <w:t xml:space="preserve">Согласно программе </w:t>
      </w:r>
      <w:r>
        <w:rPr>
          <w:sz w:val="28"/>
          <w:szCs w:val="28"/>
        </w:rPr>
        <w:t xml:space="preserve">данное мероприятие на 2016 год не </w:t>
      </w:r>
      <w:r w:rsidRPr="004B638D">
        <w:rPr>
          <w:sz w:val="28"/>
          <w:szCs w:val="28"/>
        </w:rPr>
        <w:t>планировал</w:t>
      </w:r>
      <w:r>
        <w:rPr>
          <w:sz w:val="28"/>
          <w:szCs w:val="28"/>
        </w:rPr>
        <w:t>о</w:t>
      </w:r>
      <w:r w:rsidRPr="004B638D">
        <w:rPr>
          <w:sz w:val="28"/>
          <w:szCs w:val="28"/>
        </w:rPr>
        <w:t>сь</w:t>
      </w:r>
      <w:r>
        <w:rPr>
          <w:sz w:val="28"/>
          <w:szCs w:val="28"/>
        </w:rPr>
        <w:t>.</w:t>
      </w:r>
    </w:p>
    <w:p w:rsidR="00163472" w:rsidRDefault="00163472" w:rsidP="00163472">
      <w:pPr>
        <w:ind w:firstLine="708"/>
        <w:jc w:val="both"/>
        <w:rPr>
          <w:sz w:val="28"/>
          <w:szCs w:val="28"/>
        </w:rPr>
      </w:pPr>
    </w:p>
    <w:p w:rsidR="00163472" w:rsidRPr="00F5474A" w:rsidRDefault="00A0329A" w:rsidP="00163472">
      <w:pPr>
        <w:ind w:firstLine="708"/>
        <w:jc w:val="center"/>
        <w:rPr>
          <w:b/>
          <w:sz w:val="28"/>
          <w:szCs w:val="28"/>
        </w:rPr>
      </w:pPr>
      <w:r w:rsidRPr="00F5474A">
        <w:rPr>
          <w:b/>
          <w:sz w:val="28"/>
          <w:szCs w:val="28"/>
        </w:rPr>
        <w:t>Источники финансирования</w:t>
      </w:r>
    </w:p>
    <w:p w:rsidR="00163472" w:rsidRDefault="00163472" w:rsidP="00163472">
      <w:pPr>
        <w:ind w:firstLine="708"/>
        <w:jc w:val="both"/>
        <w:rPr>
          <w:sz w:val="28"/>
          <w:szCs w:val="28"/>
        </w:rPr>
      </w:pPr>
    </w:p>
    <w:p w:rsidR="00163472" w:rsidRDefault="00163472" w:rsidP="00163472">
      <w:pPr>
        <w:ind w:firstLine="708"/>
        <w:jc w:val="both"/>
        <w:rPr>
          <w:sz w:val="28"/>
          <w:szCs w:val="28"/>
        </w:rPr>
      </w:pPr>
      <w:r>
        <w:rPr>
          <w:sz w:val="28"/>
          <w:szCs w:val="28"/>
        </w:rPr>
        <w:t>В качестве источников финансирования рассматриваются как собственные средства с/х товаропроизводителей, так и бюджетная поддержка всех уровней.</w:t>
      </w:r>
    </w:p>
    <w:p w:rsidR="00163472" w:rsidRDefault="00F5474A" w:rsidP="00163472">
      <w:pPr>
        <w:ind w:firstLine="708"/>
        <w:jc w:val="both"/>
        <w:rPr>
          <w:sz w:val="28"/>
          <w:szCs w:val="28"/>
        </w:rPr>
      </w:pPr>
      <w:r>
        <w:rPr>
          <w:sz w:val="28"/>
          <w:szCs w:val="28"/>
        </w:rPr>
        <w:t xml:space="preserve">В 2016 году прибыль </w:t>
      </w:r>
      <w:r w:rsidR="00163472">
        <w:rPr>
          <w:sz w:val="28"/>
          <w:szCs w:val="28"/>
        </w:rPr>
        <w:t xml:space="preserve">от реализации продукции согласно </w:t>
      </w:r>
      <w:r>
        <w:rPr>
          <w:sz w:val="28"/>
          <w:szCs w:val="28"/>
        </w:rPr>
        <w:t>П</w:t>
      </w:r>
      <w:r w:rsidR="00163472">
        <w:rPr>
          <w:sz w:val="28"/>
          <w:szCs w:val="28"/>
        </w:rPr>
        <w:t>рограмм</w:t>
      </w:r>
      <w:r>
        <w:rPr>
          <w:sz w:val="28"/>
          <w:szCs w:val="28"/>
        </w:rPr>
        <w:t>е</w:t>
      </w:r>
      <w:r w:rsidR="00163472">
        <w:rPr>
          <w:sz w:val="28"/>
          <w:szCs w:val="28"/>
        </w:rPr>
        <w:t xml:space="preserve"> выполнена  на 93,4 %, бюджетная поддержка  составила  100,6 млн. руб. (104,1 %). Прибыль до налогообложения согласно </w:t>
      </w:r>
      <w:r>
        <w:rPr>
          <w:sz w:val="28"/>
          <w:szCs w:val="28"/>
        </w:rPr>
        <w:t>П</w:t>
      </w:r>
      <w:r w:rsidR="00163472">
        <w:rPr>
          <w:sz w:val="28"/>
          <w:szCs w:val="28"/>
        </w:rPr>
        <w:t>рограмм</w:t>
      </w:r>
      <w:r>
        <w:rPr>
          <w:sz w:val="28"/>
          <w:szCs w:val="28"/>
        </w:rPr>
        <w:t>е</w:t>
      </w:r>
      <w:r w:rsidR="00163472">
        <w:rPr>
          <w:sz w:val="28"/>
          <w:szCs w:val="28"/>
        </w:rPr>
        <w:t xml:space="preserve"> 169725 тыс. руб. фактически   получено 149671 тыс. руб. (88,2%).</w:t>
      </w:r>
    </w:p>
    <w:p w:rsidR="00163472" w:rsidRDefault="00163472" w:rsidP="00163472">
      <w:pPr>
        <w:ind w:firstLine="708"/>
        <w:jc w:val="center"/>
        <w:rPr>
          <w:sz w:val="28"/>
          <w:szCs w:val="28"/>
        </w:rPr>
      </w:pPr>
    </w:p>
    <w:p w:rsidR="00163472" w:rsidRPr="00F5474A" w:rsidRDefault="00163472" w:rsidP="00F5474A">
      <w:pPr>
        <w:ind w:firstLine="708"/>
        <w:jc w:val="center"/>
        <w:rPr>
          <w:b/>
          <w:sz w:val="28"/>
          <w:szCs w:val="28"/>
        </w:rPr>
      </w:pPr>
      <w:r w:rsidRPr="00F5474A">
        <w:rPr>
          <w:b/>
          <w:sz w:val="28"/>
          <w:szCs w:val="28"/>
        </w:rPr>
        <w:t>Источники финансирования, тыс. руб.</w:t>
      </w:r>
    </w:p>
    <w:p w:rsidR="00552C53" w:rsidRDefault="00552C53" w:rsidP="00163472">
      <w:pPr>
        <w:ind w:firstLine="708"/>
        <w:rPr>
          <w:sz w:val="28"/>
          <w:szCs w:val="28"/>
        </w:rPr>
      </w:pPr>
    </w:p>
    <w:tbl>
      <w:tblPr>
        <w:tblW w:w="0" w:type="auto"/>
        <w:jc w:val="center"/>
        <w:tblInd w:w="1041" w:type="dxa"/>
        <w:tblLook w:val="0000"/>
      </w:tblPr>
      <w:tblGrid>
        <w:gridCol w:w="3795"/>
        <w:gridCol w:w="1701"/>
        <w:gridCol w:w="1485"/>
        <w:gridCol w:w="1458"/>
      </w:tblGrid>
      <w:tr w:rsidR="00163472" w:rsidTr="00783916">
        <w:trPr>
          <w:trHeight w:val="322"/>
          <w:jc w:val="center"/>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472" w:rsidRPr="00A0329A" w:rsidRDefault="00F5474A" w:rsidP="00F5474A">
            <w:pPr>
              <w:jc w:val="center"/>
            </w:pPr>
            <w:r>
              <w:t>Наименование источника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3916" w:rsidRDefault="00163472" w:rsidP="00F5474A">
            <w:pPr>
              <w:jc w:val="center"/>
            </w:pPr>
            <w:r w:rsidRPr="00A0329A">
              <w:t>2016</w:t>
            </w:r>
            <w:r w:rsidR="00F5474A">
              <w:t>г.</w:t>
            </w:r>
          </w:p>
          <w:p w:rsidR="00163472" w:rsidRPr="00A0329A" w:rsidRDefault="00163472" w:rsidP="00F5474A">
            <w:pPr>
              <w:jc w:val="center"/>
            </w:pPr>
            <w:r w:rsidRPr="00A0329A">
              <w:t>по Программе</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229F" w:rsidRDefault="00163472" w:rsidP="00F5474A">
            <w:pPr>
              <w:jc w:val="center"/>
            </w:pPr>
            <w:r w:rsidRPr="00A0329A">
              <w:t>2016г</w:t>
            </w:r>
            <w:r w:rsidR="00F5474A">
              <w:t>.</w:t>
            </w:r>
          </w:p>
          <w:p w:rsidR="00163472" w:rsidRPr="00A0329A" w:rsidRDefault="00163472" w:rsidP="00F5474A">
            <w:pPr>
              <w:jc w:val="center"/>
            </w:pPr>
            <w:r w:rsidRPr="00A0329A">
              <w:t>факт</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72" w:rsidRPr="00A0329A" w:rsidRDefault="00163472" w:rsidP="00F5474A">
            <w:pPr>
              <w:jc w:val="center"/>
            </w:pPr>
            <w:r w:rsidRPr="00A0329A">
              <w:t>% выполнения</w:t>
            </w:r>
          </w:p>
        </w:tc>
      </w:tr>
      <w:tr w:rsidR="00163472" w:rsidTr="00A2229F">
        <w:trPr>
          <w:trHeight w:val="276"/>
          <w:jc w:val="center"/>
        </w:trPr>
        <w:tc>
          <w:tcPr>
            <w:tcW w:w="3795" w:type="dxa"/>
            <w:vMerge/>
            <w:tcBorders>
              <w:top w:val="single" w:sz="4" w:space="0" w:color="auto"/>
              <w:left w:val="single" w:sz="4" w:space="0" w:color="auto"/>
              <w:bottom w:val="single" w:sz="4" w:space="0" w:color="auto"/>
              <w:right w:val="single" w:sz="4" w:space="0" w:color="auto"/>
            </w:tcBorders>
            <w:vAlign w:val="center"/>
          </w:tcPr>
          <w:p w:rsidR="00163472" w:rsidRPr="00A0329A" w:rsidRDefault="00163472" w:rsidP="00F5474A">
            <w:pPr>
              <w:jc w:val="center"/>
            </w:pPr>
          </w:p>
        </w:tc>
        <w:tc>
          <w:tcPr>
            <w:tcW w:w="1701" w:type="dxa"/>
            <w:vMerge/>
            <w:tcBorders>
              <w:top w:val="single" w:sz="4" w:space="0" w:color="auto"/>
              <w:left w:val="single" w:sz="4" w:space="0" w:color="auto"/>
              <w:bottom w:val="single" w:sz="4" w:space="0" w:color="000000"/>
              <w:right w:val="single" w:sz="4" w:space="0" w:color="auto"/>
            </w:tcBorders>
            <w:vAlign w:val="center"/>
          </w:tcPr>
          <w:p w:rsidR="00163472" w:rsidRPr="00A0329A" w:rsidRDefault="00163472" w:rsidP="00F5474A">
            <w:pPr>
              <w:jc w:val="center"/>
            </w:pPr>
          </w:p>
        </w:tc>
        <w:tc>
          <w:tcPr>
            <w:tcW w:w="1485" w:type="dxa"/>
            <w:vMerge/>
            <w:tcBorders>
              <w:top w:val="single" w:sz="4" w:space="0" w:color="auto"/>
              <w:left w:val="single" w:sz="4" w:space="0" w:color="auto"/>
              <w:bottom w:val="single" w:sz="4" w:space="0" w:color="000000"/>
              <w:right w:val="single" w:sz="4" w:space="0" w:color="auto"/>
            </w:tcBorders>
            <w:vAlign w:val="center"/>
          </w:tcPr>
          <w:p w:rsidR="00163472" w:rsidRPr="00A0329A" w:rsidRDefault="00163472" w:rsidP="00F5474A">
            <w:pPr>
              <w:jc w:val="center"/>
            </w:pPr>
          </w:p>
        </w:tc>
        <w:tc>
          <w:tcPr>
            <w:tcW w:w="1458" w:type="dxa"/>
            <w:vMerge/>
            <w:tcBorders>
              <w:top w:val="single" w:sz="4" w:space="0" w:color="auto"/>
              <w:left w:val="single" w:sz="4" w:space="0" w:color="auto"/>
              <w:bottom w:val="single" w:sz="4" w:space="0" w:color="000000"/>
              <w:right w:val="single" w:sz="4" w:space="0" w:color="auto"/>
            </w:tcBorders>
            <w:vAlign w:val="center"/>
          </w:tcPr>
          <w:p w:rsidR="00163472" w:rsidRPr="00A0329A" w:rsidRDefault="00163472" w:rsidP="00F5474A">
            <w:pPr>
              <w:jc w:val="center"/>
            </w:pPr>
          </w:p>
        </w:tc>
      </w:tr>
      <w:tr w:rsidR="00163472" w:rsidTr="00783916">
        <w:trPr>
          <w:trHeight w:val="341"/>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Инвестиционный кредит</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0</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0</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F5474A" w:rsidP="00F5474A">
            <w:pPr>
              <w:jc w:val="center"/>
            </w:pPr>
            <w:r>
              <w:t>0</w:t>
            </w:r>
          </w:p>
        </w:tc>
      </w:tr>
      <w:tr w:rsidR="00163472" w:rsidTr="00783916">
        <w:trPr>
          <w:trHeight w:val="417"/>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Прибыль от реализации с/х продукции</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73986</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69096</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93,4</w:t>
            </w:r>
          </w:p>
        </w:tc>
      </w:tr>
      <w:tr w:rsidR="00163472" w:rsidTr="00783916">
        <w:trPr>
          <w:trHeight w:val="283"/>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Федеральный бюджет</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44600</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55309</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124</w:t>
            </w:r>
          </w:p>
        </w:tc>
      </w:tr>
      <w:tr w:rsidR="00163472" w:rsidTr="00783916">
        <w:trPr>
          <w:trHeight w:val="274"/>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Областной бюджет</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47300</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45320</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95,8</w:t>
            </w:r>
          </w:p>
        </w:tc>
      </w:tr>
      <w:tr w:rsidR="00163472" w:rsidTr="00783916">
        <w:trPr>
          <w:trHeight w:val="122"/>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Местный бюджет</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F5474A" w:rsidP="00F5474A">
            <w:pPr>
              <w:jc w:val="center"/>
            </w:pPr>
            <w:r>
              <w:t>0</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F5474A" w:rsidP="00F5474A">
            <w:pPr>
              <w:jc w:val="center"/>
            </w:pPr>
            <w:r>
              <w:t>0</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F5474A" w:rsidP="00F5474A">
            <w:pPr>
              <w:jc w:val="center"/>
            </w:pPr>
            <w:r>
              <w:t>0</w:t>
            </w:r>
          </w:p>
        </w:tc>
      </w:tr>
      <w:tr w:rsidR="00163472" w:rsidTr="00783916">
        <w:trPr>
          <w:trHeight w:val="270"/>
          <w:jc w:val="center"/>
        </w:trPr>
        <w:tc>
          <w:tcPr>
            <w:tcW w:w="3795" w:type="dxa"/>
            <w:tcBorders>
              <w:top w:val="nil"/>
              <w:left w:val="single" w:sz="4" w:space="0" w:color="auto"/>
              <w:bottom w:val="single" w:sz="4" w:space="0" w:color="auto"/>
              <w:right w:val="single" w:sz="4" w:space="0" w:color="auto"/>
            </w:tcBorders>
            <w:shd w:val="clear" w:color="auto" w:fill="auto"/>
            <w:vAlign w:val="center"/>
          </w:tcPr>
          <w:p w:rsidR="00163472" w:rsidRPr="00A0329A" w:rsidRDefault="00163472" w:rsidP="00F5474A">
            <w:r w:rsidRPr="00A0329A">
              <w:t>Всего инвестиций</w:t>
            </w:r>
          </w:p>
        </w:tc>
        <w:tc>
          <w:tcPr>
            <w:tcW w:w="1701"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165886</w:t>
            </w:r>
          </w:p>
        </w:tc>
        <w:tc>
          <w:tcPr>
            <w:tcW w:w="1485"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169725</w:t>
            </w:r>
          </w:p>
        </w:tc>
        <w:tc>
          <w:tcPr>
            <w:tcW w:w="1458" w:type="dxa"/>
            <w:tcBorders>
              <w:top w:val="nil"/>
              <w:left w:val="nil"/>
              <w:bottom w:val="single" w:sz="4" w:space="0" w:color="auto"/>
              <w:right w:val="single" w:sz="4" w:space="0" w:color="auto"/>
            </w:tcBorders>
            <w:shd w:val="clear" w:color="auto" w:fill="auto"/>
            <w:noWrap/>
            <w:vAlign w:val="center"/>
          </w:tcPr>
          <w:p w:rsidR="00163472" w:rsidRPr="00A0329A" w:rsidRDefault="00163472" w:rsidP="00F5474A">
            <w:pPr>
              <w:jc w:val="center"/>
            </w:pPr>
            <w:r w:rsidRPr="00A0329A">
              <w:t>102,3</w:t>
            </w:r>
          </w:p>
        </w:tc>
      </w:tr>
    </w:tbl>
    <w:p w:rsidR="00163472" w:rsidRDefault="00163472" w:rsidP="00163472">
      <w:pPr>
        <w:ind w:firstLine="708"/>
        <w:jc w:val="both"/>
        <w:rPr>
          <w:sz w:val="28"/>
          <w:szCs w:val="28"/>
        </w:rPr>
      </w:pPr>
    </w:p>
    <w:p w:rsidR="00163472" w:rsidRDefault="00163472" w:rsidP="00163472">
      <w:pPr>
        <w:ind w:firstLine="708"/>
        <w:jc w:val="both"/>
        <w:rPr>
          <w:sz w:val="28"/>
          <w:szCs w:val="28"/>
        </w:rPr>
      </w:pPr>
      <w:r>
        <w:rPr>
          <w:sz w:val="28"/>
          <w:szCs w:val="28"/>
        </w:rPr>
        <w:t>Уплачено сельхозтоваропроизводителями Тулунского муниципального района  налогов и сборов   в 2016 году 20329 тыс. руб., Программой предусмотрено 15197 тыс. руб. (133,8%).</w:t>
      </w:r>
    </w:p>
    <w:p w:rsidR="00B60308" w:rsidRDefault="00B60308" w:rsidP="00841D9F">
      <w:pPr>
        <w:ind w:firstLine="709"/>
        <w:jc w:val="center"/>
        <w:rPr>
          <w:b/>
          <w:color w:val="000000"/>
          <w:sz w:val="28"/>
          <w:szCs w:val="28"/>
        </w:rPr>
      </w:pPr>
    </w:p>
    <w:p w:rsidR="00B60308" w:rsidRDefault="00B60308" w:rsidP="00841D9F">
      <w:pPr>
        <w:ind w:firstLine="709"/>
        <w:jc w:val="center"/>
      </w:pPr>
      <w:r>
        <w:rPr>
          <w:b/>
          <w:color w:val="000000"/>
          <w:sz w:val="28"/>
          <w:szCs w:val="28"/>
        </w:rPr>
        <w:t>2.8.7. Финансовая политика</w:t>
      </w:r>
    </w:p>
    <w:p w:rsidR="00B60308" w:rsidRDefault="00B60308" w:rsidP="00841D9F">
      <w:pPr>
        <w:ind w:firstLine="709"/>
        <w:jc w:val="both"/>
        <w:rPr>
          <w:color w:val="FF0000"/>
          <w:sz w:val="28"/>
          <w:szCs w:val="28"/>
        </w:rPr>
      </w:pPr>
    </w:p>
    <w:p w:rsidR="00B60308" w:rsidRDefault="00B60308" w:rsidP="00841D9F">
      <w:pPr>
        <w:tabs>
          <w:tab w:val="left" w:pos="0"/>
        </w:tabs>
        <w:ind w:firstLine="709"/>
        <w:jc w:val="both"/>
        <w:rPr>
          <w:sz w:val="28"/>
          <w:szCs w:val="28"/>
        </w:rPr>
      </w:pPr>
      <w:r>
        <w:rPr>
          <w:sz w:val="28"/>
          <w:szCs w:val="28"/>
        </w:rPr>
        <w:t>В разделе</w:t>
      </w:r>
      <w:r w:rsidR="0078360F">
        <w:rPr>
          <w:sz w:val="28"/>
          <w:szCs w:val="28"/>
        </w:rPr>
        <w:t xml:space="preserve"> </w:t>
      </w:r>
      <w:r>
        <w:rPr>
          <w:sz w:val="28"/>
          <w:szCs w:val="28"/>
        </w:rPr>
        <w:t>«Финансовая</w:t>
      </w:r>
      <w:r w:rsidR="0078360F">
        <w:rPr>
          <w:sz w:val="28"/>
          <w:szCs w:val="28"/>
        </w:rPr>
        <w:t xml:space="preserve"> </w:t>
      </w:r>
      <w:r>
        <w:rPr>
          <w:sz w:val="28"/>
          <w:szCs w:val="28"/>
        </w:rPr>
        <w:t>политика»плана мероприятий социально-экономического развития Тулунского муниципального района на 2011-2016 годы Программы предусмотрено мероприятие:</w:t>
      </w:r>
    </w:p>
    <w:p w:rsidR="00C82BF8" w:rsidRPr="00C82BF8" w:rsidRDefault="00C82BF8" w:rsidP="00841D9F">
      <w:pPr>
        <w:ind w:firstLine="709"/>
        <w:jc w:val="both"/>
        <w:rPr>
          <w:kern w:val="0"/>
          <w:sz w:val="28"/>
          <w:szCs w:val="28"/>
        </w:rPr>
      </w:pPr>
      <w:r w:rsidRPr="00C82BF8">
        <w:rPr>
          <w:sz w:val="28"/>
          <w:szCs w:val="28"/>
        </w:rPr>
        <w:t xml:space="preserve">- </w:t>
      </w:r>
      <w:r w:rsidR="00841D9F">
        <w:rPr>
          <w:sz w:val="28"/>
          <w:szCs w:val="28"/>
        </w:rPr>
        <w:t>п</w:t>
      </w:r>
      <w:r w:rsidRPr="00C82BF8">
        <w:rPr>
          <w:kern w:val="0"/>
          <w:sz w:val="28"/>
          <w:szCs w:val="28"/>
        </w:rPr>
        <w:t>овышение размера дефицита консолидированного бюджета района (при условии перераспределения % отчислений от доходных источников из областного бюджета в местный) на 3,3 %.</w:t>
      </w:r>
    </w:p>
    <w:p w:rsidR="00C82BF8" w:rsidRPr="008A0DB7" w:rsidRDefault="00C82BF8" w:rsidP="00841D9F">
      <w:pPr>
        <w:tabs>
          <w:tab w:val="left" w:pos="0"/>
        </w:tabs>
        <w:ind w:firstLine="709"/>
        <w:jc w:val="both"/>
        <w:rPr>
          <w:sz w:val="28"/>
          <w:szCs w:val="28"/>
        </w:rPr>
      </w:pPr>
      <w:r w:rsidRPr="008A0DB7">
        <w:rPr>
          <w:sz w:val="28"/>
          <w:szCs w:val="28"/>
        </w:rPr>
        <w:t>Профицит бюджета за 2016 год по консолидированному бюджету Тулунского муниципального района составил 10,7 млн. руб</w:t>
      </w:r>
      <w:r>
        <w:rPr>
          <w:sz w:val="28"/>
          <w:szCs w:val="28"/>
        </w:rPr>
        <w:t>.</w:t>
      </w:r>
    </w:p>
    <w:p w:rsidR="00C82BF8" w:rsidRPr="008A0DB7" w:rsidRDefault="00C82BF8" w:rsidP="00841D9F">
      <w:pPr>
        <w:tabs>
          <w:tab w:val="left" w:pos="0"/>
        </w:tabs>
        <w:ind w:firstLine="709"/>
        <w:jc w:val="both"/>
        <w:rPr>
          <w:sz w:val="28"/>
          <w:szCs w:val="28"/>
        </w:rPr>
      </w:pPr>
      <w:r w:rsidRPr="008A0DB7">
        <w:rPr>
          <w:sz w:val="28"/>
          <w:szCs w:val="28"/>
        </w:rPr>
        <w:lastRenderedPageBreak/>
        <w:t>По состоянию на 1 января 2017 года бюджет Тулунского муниципального района задолженности по кредитам не имеет.</w:t>
      </w:r>
    </w:p>
    <w:p w:rsidR="00C82BF8" w:rsidRDefault="00C82BF8" w:rsidP="00841D9F">
      <w:pPr>
        <w:tabs>
          <w:tab w:val="left" w:pos="0"/>
        </w:tabs>
        <w:ind w:firstLine="709"/>
        <w:jc w:val="both"/>
        <w:rPr>
          <w:sz w:val="28"/>
          <w:szCs w:val="28"/>
        </w:rPr>
      </w:pPr>
      <w:r w:rsidRPr="008A0DB7">
        <w:rPr>
          <w:sz w:val="28"/>
          <w:szCs w:val="28"/>
        </w:rPr>
        <w:t>Консолидированный бюджет Тулунского муниципального района за 2016 год по доходам исполнен на 101,1%. При плане 856,4 млн. руб., в бюджет поступило 865,9 млн. руб. По собственным доходным источникам поступило денежных средств в сумме 220,8 млн. руб., что на 3,8 % больше уровня прошлого года. План собственных доходов за 2016 год</w:t>
      </w:r>
      <w:r>
        <w:rPr>
          <w:sz w:val="28"/>
          <w:szCs w:val="28"/>
        </w:rPr>
        <w:t>,</w:t>
      </w:r>
      <w:r w:rsidRPr="008A0DB7">
        <w:rPr>
          <w:sz w:val="28"/>
          <w:szCs w:val="28"/>
        </w:rPr>
        <w:t xml:space="preserve"> утвержденный в сумме 214,7 млн. руб., выполнен на 102,8%.</w:t>
      </w:r>
    </w:p>
    <w:p w:rsidR="008E4093" w:rsidRDefault="00841D9F" w:rsidP="00841D9F">
      <w:pPr>
        <w:tabs>
          <w:tab w:val="left" w:pos="0"/>
        </w:tabs>
        <w:ind w:firstLine="709"/>
        <w:jc w:val="center"/>
        <w:rPr>
          <w:sz w:val="28"/>
          <w:szCs w:val="28"/>
        </w:rPr>
      </w:pPr>
      <w:r w:rsidRPr="00841D9F">
        <w:rPr>
          <w:noProof/>
          <w:sz w:val="28"/>
          <w:szCs w:val="28"/>
        </w:rPr>
        <w:drawing>
          <wp:inline distT="0" distB="0" distL="0" distR="0">
            <wp:extent cx="4314825" cy="2638425"/>
            <wp:effectExtent l="19050" t="0" r="9525" b="0"/>
            <wp:docPr id="3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4093" w:rsidRDefault="008E4093" w:rsidP="00C82BF8">
      <w:pPr>
        <w:tabs>
          <w:tab w:val="left" w:pos="0"/>
        </w:tabs>
        <w:ind w:firstLine="709"/>
        <w:jc w:val="both"/>
        <w:rPr>
          <w:noProof/>
          <w:sz w:val="28"/>
          <w:szCs w:val="28"/>
        </w:rPr>
      </w:pPr>
    </w:p>
    <w:p w:rsidR="002226B0" w:rsidRDefault="002226B0" w:rsidP="00841D9F">
      <w:pPr>
        <w:tabs>
          <w:tab w:val="left" w:pos="0"/>
        </w:tabs>
        <w:ind w:firstLine="709"/>
        <w:jc w:val="both"/>
        <w:rPr>
          <w:noProof/>
          <w:sz w:val="28"/>
          <w:szCs w:val="28"/>
        </w:rPr>
      </w:pPr>
    </w:p>
    <w:p w:rsidR="002226B0" w:rsidRDefault="002226B0" w:rsidP="00841D9F">
      <w:pPr>
        <w:ind w:firstLine="709"/>
        <w:jc w:val="both"/>
        <w:rPr>
          <w:sz w:val="28"/>
        </w:rPr>
      </w:pPr>
      <w:r w:rsidRPr="000504D3">
        <w:rPr>
          <w:sz w:val="28"/>
        </w:rPr>
        <w:t xml:space="preserve">Всего на территории Тулунского муниципального  района за </w:t>
      </w:r>
      <w:r>
        <w:rPr>
          <w:sz w:val="28"/>
        </w:rPr>
        <w:t>2016</w:t>
      </w:r>
      <w:r w:rsidRPr="000504D3">
        <w:rPr>
          <w:sz w:val="28"/>
        </w:rPr>
        <w:t xml:space="preserve"> год было собрано регулируемых налогов сборов и неналоговых доходов в консолидированный бюджет Иркутской области в сумме </w:t>
      </w:r>
      <w:r>
        <w:rPr>
          <w:sz w:val="28"/>
        </w:rPr>
        <w:t>1 103,8 млн</w:t>
      </w:r>
      <w:r w:rsidRPr="000504D3">
        <w:rPr>
          <w:sz w:val="28"/>
        </w:rPr>
        <w:t xml:space="preserve">. рублей. Собранные средства распределены по уровням бюджетной системы в следующих пропорциях:  </w:t>
      </w:r>
    </w:p>
    <w:p w:rsidR="002226B0" w:rsidRDefault="002226B0" w:rsidP="002226B0">
      <w:pPr>
        <w:jc w:val="both"/>
        <w:rPr>
          <w:sz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842"/>
        <w:gridCol w:w="1843"/>
      </w:tblGrid>
      <w:tr w:rsidR="002226B0" w:rsidRPr="00CE57AD" w:rsidTr="00841D9F">
        <w:trPr>
          <w:trHeight w:val="397"/>
        </w:trPr>
        <w:tc>
          <w:tcPr>
            <w:tcW w:w="3544" w:type="dxa"/>
            <w:shd w:val="clear" w:color="auto" w:fill="auto"/>
            <w:vAlign w:val="center"/>
          </w:tcPr>
          <w:p w:rsidR="002226B0" w:rsidRPr="00613ECB" w:rsidRDefault="002226B0" w:rsidP="00841D9F">
            <w:pPr>
              <w:jc w:val="center"/>
            </w:pPr>
            <w:r w:rsidRPr="00613ECB">
              <w:t>Наименование бюджета</w:t>
            </w:r>
          </w:p>
        </w:tc>
        <w:tc>
          <w:tcPr>
            <w:tcW w:w="1842" w:type="dxa"/>
            <w:shd w:val="clear" w:color="auto" w:fill="auto"/>
            <w:vAlign w:val="center"/>
          </w:tcPr>
          <w:p w:rsidR="00841D9F" w:rsidRDefault="002226B0" w:rsidP="00841D9F">
            <w:pPr>
              <w:jc w:val="center"/>
            </w:pPr>
            <w:r w:rsidRPr="00613ECB">
              <w:t>Сумма</w:t>
            </w:r>
            <w:r w:rsidR="00841D9F">
              <w:t>,</w:t>
            </w:r>
          </w:p>
          <w:p w:rsidR="002226B0" w:rsidRPr="00613ECB" w:rsidRDefault="002226B0" w:rsidP="00841D9F">
            <w:pPr>
              <w:jc w:val="center"/>
            </w:pPr>
            <w:r w:rsidRPr="00613ECB">
              <w:t>млн. руб.</w:t>
            </w:r>
          </w:p>
        </w:tc>
        <w:tc>
          <w:tcPr>
            <w:tcW w:w="1843" w:type="dxa"/>
            <w:shd w:val="clear" w:color="auto" w:fill="auto"/>
            <w:vAlign w:val="center"/>
          </w:tcPr>
          <w:p w:rsidR="002226B0" w:rsidRPr="00613ECB" w:rsidRDefault="002226B0" w:rsidP="00841D9F">
            <w:pPr>
              <w:jc w:val="center"/>
            </w:pPr>
            <w:r w:rsidRPr="00613ECB">
              <w:t>Удельный вес</w:t>
            </w:r>
            <w:r w:rsidR="00841D9F">
              <w:t>,</w:t>
            </w:r>
            <w:r w:rsidRPr="00613ECB">
              <w:t xml:space="preserve">  %</w:t>
            </w:r>
          </w:p>
        </w:tc>
      </w:tr>
      <w:tr w:rsidR="002226B0" w:rsidRPr="00CE57AD" w:rsidTr="00841D9F">
        <w:tc>
          <w:tcPr>
            <w:tcW w:w="3544" w:type="dxa"/>
            <w:shd w:val="clear" w:color="auto" w:fill="auto"/>
            <w:vAlign w:val="center"/>
          </w:tcPr>
          <w:p w:rsidR="002226B0" w:rsidRPr="00613ECB" w:rsidRDefault="002226B0" w:rsidP="00841D9F">
            <w:r w:rsidRPr="00613ECB">
              <w:t>Областной</w:t>
            </w:r>
          </w:p>
        </w:tc>
        <w:tc>
          <w:tcPr>
            <w:tcW w:w="1842" w:type="dxa"/>
            <w:shd w:val="clear" w:color="auto" w:fill="auto"/>
            <w:vAlign w:val="center"/>
          </w:tcPr>
          <w:p w:rsidR="002226B0" w:rsidRPr="00613ECB" w:rsidRDefault="002226B0" w:rsidP="00841D9F">
            <w:pPr>
              <w:jc w:val="center"/>
            </w:pPr>
            <w:r w:rsidRPr="00613ECB">
              <w:t>883,0</w:t>
            </w:r>
          </w:p>
        </w:tc>
        <w:tc>
          <w:tcPr>
            <w:tcW w:w="1843" w:type="dxa"/>
            <w:shd w:val="clear" w:color="auto" w:fill="auto"/>
            <w:vAlign w:val="center"/>
          </w:tcPr>
          <w:p w:rsidR="002226B0" w:rsidRPr="00613ECB" w:rsidRDefault="002226B0" w:rsidP="00841D9F">
            <w:pPr>
              <w:jc w:val="center"/>
            </w:pPr>
            <w:r w:rsidRPr="00613ECB">
              <w:t>80,0</w:t>
            </w:r>
          </w:p>
        </w:tc>
      </w:tr>
      <w:tr w:rsidR="002226B0" w:rsidRPr="00CE57AD" w:rsidTr="00841D9F">
        <w:tc>
          <w:tcPr>
            <w:tcW w:w="3544" w:type="dxa"/>
            <w:shd w:val="clear" w:color="auto" w:fill="auto"/>
            <w:vAlign w:val="center"/>
          </w:tcPr>
          <w:p w:rsidR="002226B0" w:rsidRPr="00613ECB" w:rsidRDefault="002226B0" w:rsidP="00841D9F">
            <w:r w:rsidRPr="00613ECB">
              <w:t>Районный</w:t>
            </w:r>
          </w:p>
        </w:tc>
        <w:tc>
          <w:tcPr>
            <w:tcW w:w="1842" w:type="dxa"/>
            <w:shd w:val="clear" w:color="auto" w:fill="auto"/>
            <w:vAlign w:val="center"/>
          </w:tcPr>
          <w:p w:rsidR="002226B0" w:rsidRPr="00613ECB" w:rsidRDefault="002226B0" w:rsidP="00841D9F">
            <w:pPr>
              <w:jc w:val="center"/>
            </w:pPr>
            <w:r w:rsidRPr="00613ECB">
              <w:t>155,8</w:t>
            </w:r>
          </w:p>
        </w:tc>
        <w:tc>
          <w:tcPr>
            <w:tcW w:w="1843" w:type="dxa"/>
            <w:shd w:val="clear" w:color="auto" w:fill="auto"/>
            <w:vAlign w:val="center"/>
          </w:tcPr>
          <w:p w:rsidR="002226B0" w:rsidRPr="00613ECB" w:rsidRDefault="002226B0" w:rsidP="00841D9F">
            <w:pPr>
              <w:jc w:val="center"/>
            </w:pPr>
            <w:r w:rsidRPr="00613ECB">
              <w:t>14,1</w:t>
            </w:r>
          </w:p>
        </w:tc>
      </w:tr>
      <w:tr w:rsidR="002226B0" w:rsidRPr="00CE57AD" w:rsidTr="00841D9F">
        <w:tc>
          <w:tcPr>
            <w:tcW w:w="3544" w:type="dxa"/>
            <w:shd w:val="clear" w:color="auto" w:fill="auto"/>
            <w:vAlign w:val="center"/>
          </w:tcPr>
          <w:p w:rsidR="002226B0" w:rsidRPr="00613ECB" w:rsidRDefault="002226B0" w:rsidP="00841D9F">
            <w:r w:rsidRPr="00613ECB">
              <w:t>Сельских поселений</w:t>
            </w:r>
          </w:p>
        </w:tc>
        <w:tc>
          <w:tcPr>
            <w:tcW w:w="1842" w:type="dxa"/>
            <w:shd w:val="clear" w:color="auto" w:fill="auto"/>
            <w:vAlign w:val="center"/>
          </w:tcPr>
          <w:p w:rsidR="002226B0" w:rsidRPr="00613ECB" w:rsidRDefault="002226B0" w:rsidP="00841D9F">
            <w:pPr>
              <w:jc w:val="center"/>
            </w:pPr>
            <w:r w:rsidRPr="00613ECB">
              <w:t>64,9</w:t>
            </w:r>
          </w:p>
        </w:tc>
        <w:tc>
          <w:tcPr>
            <w:tcW w:w="1843" w:type="dxa"/>
            <w:shd w:val="clear" w:color="auto" w:fill="auto"/>
            <w:vAlign w:val="center"/>
          </w:tcPr>
          <w:p w:rsidR="002226B0" w:rsidRPr="00613ECB" w:rsidRDefault="002226B0" w:rsidP="00841D9F">
            <w:pPr>
              <w:jc w:val="center"/>
            </w:pPr>
            <w:r w:rsidRPr="00613ECB">
              <w:t>5,9</w:t>
            </w:r>
          </w:p>
        </w:tc>
      </w:tr>
      <w:tr w:rsidR="002226B0" w:rsidRPr="00CE57AD" w:rsidTr="00841D9F">
        <w:trPr>
          <w:trHeight w:val="345"/>
        </w:trPr>
        <w:tc>
          <w:tcPr>
            <w:tcW w:w="3544" w:type="dxa"/>
            <w:shd w:val="clear" w:color="auto" w:fill="auto"/>
            <w:vAlign w:val="center"/>
          </w:tcPr>
          <w:p w:rsidR="002226B0" w:rsidRPr="00841D9F" w:rsidRDefault="002226B0" w:rsidP="00841D9F">
            <w:pPr>
              <w:rPr>
                <w:b/>
              </w:rPr>
            </w:pPr>
            <w:r w:rsidRPr="00841D9F">
              <w:rPr>
                <w:b/>
              </w:rPr>
              <w:t>ВСЕГО</w:t>
            </w:r>
            <w:r w:rsidR="00841D9F" w:rsidRPr="00841D9F">
              <w:rPr>
                <w:b/>
              </w:rPr>
              <w:t>:</w:t>
            </w:r>
          </w:p>
        </w:tc>
        <w:tc>
          <w:tcPr>
            <w:tcW w:w="1842" w:type="dxa"/>
            <w:shd w:val="clear" w:color="auto" w:fill="auto"/>
            <w:vAlign w:val="center"/>
          </w:tcPr>
          <w:p w:rsidR="002226B0" w:rsidRPr="00841D9F" w:rsidRDefault="002226B0" w:rsidP="00841D9F">
            <w:pPr>
              <w:jc w:val="center"/>
              <w:rPr>
                <w:b/>
              </w:rPr>
            </w:pPr>
            <w:r w:rsidRPr="00841D9F">
              <w:rPr>
                <w:b/>
              </w:rPr>
              <w:t>1 103,7</w:t>
            </w:r>
          </w:p>
        </w:tc>
        <w:tc>
          <w:tcPr>
            <w:tcW w:w="1843" w:type="dxa"/>
            <w:shd w:val="clear" w:color="auto" w:fill="auto"/>
            <w:vAlign w:val="center"/>
          </w:tcPr>
          <w:p w:rsidR="002226B0" w:rsidRPr="00841D9F" w:rsidRDefault="002226B0" w:rsidP="00841D9F">
            <w:pPr>
              <w:jc w:val="center"/>
              <w:rPr>
                <w:b/>
              </w:rPr>
            </w:pPr>
            <w:r w:rsidRPr="00841D9F">
              <w:rPr>
                <w:b/>
              </w:rPr>
              <w:t>100</w:t>
            </w:r>
          </w:p>
        </w:tc>
      </w:tr>
    </w:tbl>
    <w:p w:rsidR="002226B0" w:rsidRDefault="002226B0" w:rsidP="002226B0">
      <w:pPr>
        <w:tabs>
          <w:tab w:val="left" w:pos="0"/>
        </w:tabs>
        <w:ind w:firstLine="709"/>
        <w:jc w:val="both"/>
        <w:rPr>
          <w:sz w:val="28"/>
          <w:szCs w:val="28"/>
        </w:rPr>
      </w:pPr>
    </w:p>
    <w:p w:rsidR="002226B0" w:rsidRDefault="002226B0" w:rsidP="002226B0">
      <w:pPr>
        <w:tabs>
          <w:tab w:val="left" w:pos="0"/>
        </w:tabs>
        <w:ind w:firstLine="709"/>
        <w:jc w:val="both"/>
        <w:rPr>
          <w:sz w:val="28"/>
          <w:szCs w:val="28"/>
        </w:rPr>
      </w:pPr>
    </w:p>
    <w:p w:rsidR="002226B0" w:rsidRDefault="00841D9F" w:rsidP="002226B0">
      <w:pPr>
        <w:tabs>
          <w:tab w:val="left" w:pos="0"/>
        </w:tabs>
        <w:ind w:firstLine="709"/>
        <w:jc w:val="center"/>
        <w:rPr>
          <w:sz w:val="28"/>
          <w:szCs w:val="28"/>
        </w:rPr>
      </w:pPr>
      <w:r w:rsidRPr="00841D9F">
        <w:rPr>
          <w:noProof/>
          <w:sz w:val="28"/>
          <w:szCs w:val="28"/>
        </w:rPr>
        <w:lastRenderedPageBreak/>
        <w:drawing>
          <wp:inline distT="0" distB="0" distL="0" distR="0">
            <wp:extent cx="4162425" cy="2514600"/>
            <wp:effectExtent l="19050" t="0" r="9525" b="0"/>
            <wp:docPr id="3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26B0" w:rsidRDefault="002226B0" w:rsidP="002226B0">
      <w:pPr>
        <w:tabs>
          <w:tab w:val="left" w:pos="0"/>
        </w:tabs>
        <w:ind w:firstLine="709"/>
        <w:jc w:val="both"/>
        <w:rPr>
          <w:sz w:val="28"/>
          <w:szCs w:val="28"/>
        </w:rPr>
      </w:pPr>
    </w:p>
    <w:p w:rsidR="002226B0" w:rsidRPr="00183E3E" w:rsidRDefault="002226B0" w:rsidP="00841D9F">
      <w:pPr>
        <w:ind w:firstLine="709"/>
        <w:jc w:val="both"/>
      </w:pPr>
      <w:r w:rsidRPr="00183E3E">
        <w:rPr>
          <w:sz w:val="28"/>
          <w:szCs w:val="28"/>
        </w:rPr>
        <w:t xml:space="preserve">За </w:t>
      </w:r>
      <w:r>
        <w:rPr>
          <w:sz w:val="28"/>
        </w:rPr>
        <w:t>2016 год</w:t>
      </w:r>
      <w:r w:rsidRPr="00183E3E">
        <w:rPr>
          <w:sz w:val="28"/>
          <w:szCs w:val="28"/>
        </w:rPr>
        <w:t xml:space="preserve"> в бюджет Тулунского муниципального района поступило собственных доходов </w:t>
      </w:r>
      <w:r>
        <w:rPr>
          <w:sz w:val="28"/>
          <w:szCs w:val="28"/>
        </w:rPr>
        <w:t>155,8 млн</w:t>
      </w:r>
      <w:r w:rsidRPr="00183E3E">
        <w:rPr>
          <w:sz w:val="28"/>
          <w:szCs w:val="28"/>
        </w:rPr>
        <w:t>. руб., в том числе:</w:t>
      </w:r>
    </w:p>
    <w:p w:rsidR="002226B0" w:rsidRPr="00183E3E" w:rsidRDefault="002226B0" w:rsidP="00841D9F">
      <w:pPr>
        <w:ind w:firstLine="709"/>
        <w:jc w:val="both"/>
        <w:rPr>
          <w:sz w:val="28"/>
          <w:szCs w:val="28"/>
        </w:rPr>
      </w:pPr>
      <w:r>
        <w:rPr>
          <w:sz w:val="28"/>
          <w:szCs w:val="28"/>
        </w:rPr>
        <w:t xml:space="preserve">- </w:t>
      </w:r>
      <w:r w:rsidRPr="00183E3E">
        <w:rPr>
          <w:sz w:val="28"/>
          <w:szCs w:val="28"/>
        </w:rPr>
        <w:t xml:space="preserve">налоговых доходов </w:t>
      </w:r>
      <w:r>
        <w:rPr>
          <w:sz w:val="28"/>
          <w:szCs w:val="28"/>
        </w:rPr>
        <w:t>87,2 млн</w:t>
      </w:r>
      <w:r w:rsidRPr="00183E3E">
        <w:rPr>
          <w:sz w:val="28"/>
          <w:szCs w:val="28"/>
        </w:rPr>
        <w:t>. руб</w:t>
      </w:r>
      <w:r>
        <w:rPr>
          <w:sz w:val="28"/>
          <w:szCs w:val="28"/>
        </w:rPr>
        <w:t>. (56,0</w:t>
      </w:r>
      <w:r w:rsidRPr="00183E3E">
        <w:rPr>
          <w:sz w:val="28"/>
          <w:szCs w:val="28"/>
        </w:rPr>
        <w:t xml:space="preserve"> %);</w:t>
      </w:r>
    </w:p>
    <w:p w:rsidR="002226B0" w:rsidRDefault="002226B0" w:rsidP="00841D9F">
      <w:pPr>
        <w:ind w:firstLine="709"/>
        <w:jc w:val="both"/>
        <w:rPr>
          <w:sz w:val="28"/>
          <w:szCs w:val="28"/>
        </w:rPr>
      </w:pPr>
      <w:r>
        <w:rPr>
          <w:sz w:val="28"/>
          <w:szCs w:val="28"/>
        </w:rPr>
        <w:t xml:space="preserve">- </w:t>
      </w:r>
      <w:r w:rsidRPr="00183E3E">
        <w:rPr>
          <w:sz w:val="28"/>
          <w:szCs w:val="28"/>
        </w:rPr>
        <w:t xml:space="preserve">неналоговых доходов </w:t>
      </w:r>
      <w:r>
        <w:rPr>
          <w:sz w:val="28"/>
          <w:szCs w:val="28"/>
        </w:rPr>
        <w:t>68,5 млн</w:t>
      </w:r>
      <w:r w:rsidRPr="00183E3E">
        <w:rPr>
          <w:sz w:val="28"/>
          <w:szCs w:val="28"/>
        </w:rPr>
        <w:t>. руб. (</w:t>
      </w:r>
      <w:r>
        <w:rPr>
          <w:sz w:val="28"/>
          <w:szCs w:val="28"/>
        </w:rPr>
        <w:t>44,0</w:t>
      </w:r>
      <w:r w:rsidRPr="00183E3E">
        <w:rPr>
          <w:sz w:val="28"/>
          <w:szCs w:val="28"/>
        </w:rPr>
        <w:t xml:space="preserve"> %)</w:t>
      </w:r>
      <w:r>
        <w:rPr>
          <w:sz w:val="28"/>
          <w:szCs w:val="28"/>
        </w:rPr>
        <w:t>.</w:t>
      </w:r>
    </w:p>
    <w:p w:rsidR="002226B0" w:rsidRDefault="0099105D" w:rsidP="0099105D">
      <w:pPr>
        <w:jc w:val="center"/>
        <w:rPr>
          <w:sz w:val="28"/>
          <w:szCs w:val="28"/>
        </w:rPr>
      </w:pPr>
      <w:r w:rsidRPr="0099105D">
        <w:rPr>
          <w:noProof/>
          <w:sz w:val="28"/>
          <w:szCs w:val="28"/>
        </w:rPr>
        <w:drawing>
          <wp:inline distT="0" distB="0" distL="0" distR="0">
            <wp:extent cx="4143375" cy="2609850"/>
            <wp:effectExtent l="19050" t="0" r="9525" b="0"/>
            <wp:docPr id="4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226B0" w:rsidRDefault="002226B0" w:rsidP="0099105D">
      <w:pPr>
        <w:jc w:val="center"/>
        <w:rPr>
          <w:sz w:val="28"/>
          <w:szCs w:val="28"/>
        </w:rPr>
      </w:pPr>
    </w:p>
    <w:p w:rsidR="002226B0" w:rsidRDefault="002226B0" w:rsidP="002226B0">
      <w:pPr>
        <w:ind w:right="-425"/>
      </w:pPr>
    </w:p>
    <w:p w:rsidR="002226B0" w:rsidRPr="00467295" w:rsidRDefault="002226B0" w:rsidP="0099105D">
      <w:pPr>
        <w:ind w:firstLine="709"/>
        <w:jc w:val="both"/>
        <w:rPr>
          <w:sz w:val="28"/>
        </w:rPr>
      </w:pPr>
      <w:r>
        <w:rPr>
          <w:sz w:val="28"/>
        </w:rPr>
        <w:t xml:space="preserve">План  по безвозмездным поступлениям выполнен на 100,5 %, из запланированных641,6 млн. руб. в бюджет поступило 645,2 млн. руб. </w:t>
      </w:r>
    </w:p>
    <w:p w:rsidR="002226B0" w:rsidRDefault="002226B0" w:rsidP="0099105D">
      <w:pPr>
        <w:ind w:firstLine="709"/>
        <w:rPr>
          <w:sz w:val="28"/>
          <w:szCs w:val="28"/>
        </w:rPr>
      </w:pPr>
      <w:r>
        <w:rPr>
          <w:sz w:val="28"/>
          <w:szCs w:val="28"/>
        </w:rPr>
        <w:t>Поступление безвозмездных перечислений распределилось следующим образом:</w:t>
      </w:r>
    </w:p>
    <w:p w:rsidR="002226B0" w:rsidRDefault="002226B0" w:rsidP="0099105D">
      <w:pPr>
        <w:ind w:firstLine="709"/>
        <w:rPr>
          <w:sz w:val="28"/>
          <w:szCs w:val="28"/>
        </w:rPr>
      </w:pPr>
      <w:r>
        <w:rPr>
          <w:sz w:val="28"/>
          <w:szCs w:val="28"/>
        </w:rPr>
        <w:t>- дотации 15,2 %;</w:t>
      </w:r>
    </w:p>
    <w:p w:rsidR="002226B0" w:rsidRDefault="002226B0" w:rsidP="0099105D">
      <w:pPr>
        <w:ind w:firstLine="709"/>
        <w:rPr>
          <w:sz w:val="28"/>
          <w:szCs w:val="28"/>
        </w:rPr>
      </w:pPr>
      <w:r>
        <w:rPr>
          <w:sz w:val="28"/>
          <w:szCs w:val="28"/>
        </w:rPr>
        <w:t>- субсидии 19,3 %;</w:t>
      </w:r>
    </w:p>
    <w:p w:rsidR="002226B0" w:rsidRDefault="002226B0" w:rsidP="0099105D">
      <w:pPr>
        <w:ind w:firstLine="709"/>
        <w:rPr>
          <w:sz w:val="28"/>
          <w:szCs w:val="28"/>
        </w:rPr>
      </w:pPr>
      <w:r>
        <w:rPr>
          <w:sz w:val="28"/>
          <w:szCs w:val="28"/>
        </w:rPr>
        <w:t>- субвенции 64,2 %;</w:t>
      </w:r>
    </w:p>
    <w:p w:rsidR="002226B0" w:rsidRDefault="002226B0" w:rsidP="0099105D">
      <w:pPr>
        <w:ind w:firstLine="709"/>
        <w:rPr>
          <w:sz w:val="28"/>
          <w:szCs w:val="28"/>
        </w:rPr>
      </w:pPr>
      <w:r>
        <w:rPr>
          <w:sz w:val="28"/>
          <w:szCs w:val="28"/>
        </w:rPr>
        <w:t>- прочие безвозмездные и возврат 1,3%.</w:t>
      </w:r>
    </w:p>
    <w:p w:rsidR="002226B0" w:rsidRDefault="002226B0" w:rsidP="0099105D">
      <w:pPr>
        <w:tabs>
          <w:tab w:val="left" w:pos="0"/>
        </w:tabs>
        <w:ind w:firstLine="709"/>
        <w:jc w:val="both"/>
        <w:rPr>
          <w:sz w:val="28"/>
        </w:rPr>
      </w:pPr>
      <w:r w:rsidRPr="00F62371">
        <w:rPr>
          <w:sz w:val="28"/>
        </w:rPr>
        <w:t>Доля собственных доходов в общем поступлении с</w:t>
      </w:r>
      <w:r>
        <w:rPr>
          <w:sz w:val="28"/>
        </w:rPr>
        <w:t xml:space="preserve">оставляет 25,5 </w:t>
      </w:r>
      <w:r w:rsidRPr="00F62371">
        <w:rPr>
          <w:sz w:val="28"/>
        </w:rPr>
        <w:t>%, доля безвозмез</w:t>
      </w:r>
      <w:r>
        <w:rPr>
          <w:sz w:val="28"/>
        </w:rPr>
        <w:t>дных поступлений 74,5</w:t>
      </w:r>
      <w:r w:rsidRPr="00F62371">
        <w:rPr>
          <w:sz w:val="28"/>
        </w:rPr>
        <w:t xml:space="preserve"> %.</w:t>
      </w:r>
    </w:p>
    <w:p w:rsidR="0099105D" w:rsidRDefault="0099105D" w:rsidP="0099105D">
      <w:pPr>
        <w:tabs>
          <w:tab w:val="left" w:pos="0"/>
        </w:tabs>
        <w:ind w:firstLine="709"/>
        <w:jc w:val="both"/>
        <w:rPr>
          <w:sz w:val="28"/>
          <w:szCs w:val="28"/>
        </w:rPr>
      </w:pPr>
    </w:p>
    <w:p w:rsidR="002226B0" w:rsidRDefault="0099105D" w:rsidP="0099105D">
      <w:pPr>
        <w:tabs>
          <w:tab w:val="left" w:pos="0"/>
        </w:tabs>
        <w:ind w:firstLine="709"/>
        <w:jc w:val="center"/>
        <w:rPr>
          <w:sz w:val="28"/>
          <w:szCs w:val="28"/>
        </w:rPr>
      </w:pPr>
      <w:r w:rsidRPr="0099105D">
        <w:rPr>
          <w:noProof/>
          <w:sz w:val="28"/>
          <w:szCs w:val="28"/>
        </w:rPr>
        <w:lastRenderedPageBreak/>
        <w:drawing>
          <wp:inline distT="0" distB="0" distL="0" distR="0">
            <wp:extent cx="4095750" cy="2533650"/>
            <wp:effectExtent l="19050" t="0" r="19050" b="0"/>
            <wp:docPr id="39"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26B0" w:rsidRDefault="002226B0" w:rsidP="002226B0">
      <w:pPr>
        <w:tabs>
          <w:tab w:val="left" w:pos="0"/>
        </w:tabs>
        <w:ind w:firstLine="709"/>
        <w:jc w:val="both"/>
        <w:rPr>
          <w:sz w:val="28"/>
          <w:szCs w:val="28"/>
        </w:rPr>
      </w:pPr>
    </w:p>
    <w:p w:rsidR="002226B0" w:rsidRPr="002226B0" w:rsidRDefault="002226B0" w:rsidP="002226B0">
      <w:pPr>
        <w:tabs>
          <w:tab w:val="left" w:pos="0"/>
        </w:tabs>
        <w:ind w:firstLine="709"/>
        <w:jc w:val="both"/>
        <w:rPr>
          <w:sz w:val="28"/>
          <w:szCs w:val="28"/>
        </w:rPr>
      </w:pPr>
      <w:r w:rsidRPr="008A0DB7">
        <w:rPr>
          <w:sz w:val="28"/>
          <w:szCs w:val="28"/>
        </w:rPr>
        <w:t xml:space="preserve">По расходам консолидированный бюджет Тулунского муниципального района за 2016 год исполнен на 96,8%. При плане 883,7 млн. руб. расходы составили 855,2 </w:t>
      </w:r>
      <w:r w:rsidRPr="002226B0">
        <w:rPr>
          <w:sz w:val="28"/>
          <w:szCs w:val="28"/>
        </w:rPr>
        <w:t>млн. руб. По сравнению с 2015 годом расходы увеличились на 6,8%. Наиболее значимая часть бюджетных ассигнований направлена на социально-культурную сферу – 618,8 млн. руб., из них:</w:t>
      </w:r>
    </w:p>
    <w:p w:rsidR="002226B0" w:rsidRPr="002226B0" w:rsidRDefault="002226B0" w:rsidP="002226B0">
      <w:pPr>
        <w:numPr>
          <w:ilvl w:val="0"/>
          <w:numId w:val="25"/>
        </w:numPr>
        <w:tabs>
          <w:tab w:val="left" w:pos="0"/>
        </w:tabs>
        <w:overflowPunct w:val="0"/>
        <w:autoSpaceDE w:val="0"/>
        <w:autoSpaceDN w:val="0"/>
        <w:adjustRightInd w:val="0"/>
        <w:jc w:val="both"/>
        <w:textAlignment w:val="baseline"/>
        <w:rPr>
          <w:sz w:val="28"/>
          <w:szCs w:val="28"/>
        </w:rPr>
      </w:pPr>
      <w:r w:rsidRPr="002226B0">
        <w:rPr>
          <w:sz w:val="28"/>
          <w:szCs w:val="28"/>
        </w:rPr>
        <w:t>на образование 526,2 млн. руб. (61,5% от общего объема расходов);</w:t>
      </w:r>
    </w:p>
    <w:p w:rsidR="002226B0" w:rsidRPr="002226B0" w:rsidRDefault="002226B0" w:rsidP="002226B0">
      <w:pPr>
        <w:numPr>
          <w:ilvl w:val="0"/>
          <w:numId w:val="25"/>
        </w:numPr>
        <w:tabs>
          <w:tab w:val="left" w:pos="0"/>
        </w:tabs>
        <w:overflowPunct w:val="0"/>
        <w:autoSpaceDE w:val="0"/>
        <w:autoSpaceDN w:val="0"/>
        <w:adjustRightInd w:val="0"/>
        <w:jc w:val="both"/>
        <w:textAlignment w:val="baseline"/>
        <w:rPr>
          <w:sz w:val="28"/>
          <w:szCs w:val="28"/>
        </w:rPr>
      </w:pPr>
      <w:r w:rsidRPr="002226B0">
        <w:rPr>
          <w:sz w:val="28"/>
          <w:szCs w:val="28"/>
        </w:rPr>
        <w:t>на культуру – 73,1 млн. руб. (8,5%);</w:t>
      </w:r>
    </w:p>
    <w:p w:rsidR="002226B0" w:rsidRPr="002226B0" w:rsidRDefault="002226B0" w:rsidP="002226B0">
      <w:pPr>
        <w:numPr>
          <w:ilvl w:val="0"/>
          <w:numId w:val="25"/>
        </w:numPr>
        <w:tabs>
          <w:tab w:val="left" w:pos="0"/>
        </w:tabs>
        <w:overflowPunct w:val="0"/>
        <w:autoSpaceDE w:val="0"/>
        <w:autoSpaceDN w:val="0"/>
        <w:adjustRightInd w:val="0"/>
        <w:jc w:val="both"/>
        <w:textAlignment w:val="baseline"/>
        <w:rPr>
          <w:sz w:val="28"/>
          <w:szCs w:val="28"/>
        </w:rPr>
      </w:pPr>
      <w:r w:rsidRPr="002226B0">
        <w:rPr>
          <w:sz w:val="28"/>
          <w:szCs w:val="28"/>
        </w:rPr>
        <w:t>на социальную политику – 19,5 млн. руб. (2,3%);</w:t>
      </w:r>
    </w:p>
    <w:p w:rsidR="002226B0" w:rsidRPr="002226B0" w:rsidRDefault="002226B0" w:rsidP="002226B0">
      <w:pPr>
        <w:numPr>
          <w:ilvl w:val="0"/>
          <w:numId w:val="25"/>
        </w:numPr>
        <w:tabs>
          <w:tab w:val="left" w:pos="0"/>
        </w:tabs>
        <w:overflowPunct w:val="0"/>
        <w:autoSpaceDE w:val="0"/>
        <w:autoSpaceDN w:val="0"/>
        <w:adjustRightInd w:val="0"/>
        <w:jc w:val="both"/>
        <w:textAlignment w:val="baseline"/>
        <w:rPr>
          <w:sz w:val="28"/>
          <w:szCs w:val="28"/>
        </w:rPr>
      </w:pPr>
      <w:r w:rsidRPr="002226B0">
        <w:rPr>
          <w:sz w:val="28"/>
          <w:szCs w:val="28"/>
        </w:rPr>
        <w:t>на физическую культуру и спорт – 1,2 млн. руб. (0,1%);</w:t>
      </w:r>
    </w:p>
    <w:p w:rsidR="002226B0" w:rsidRPr="002226B0" w:rsidRDefault="002226B0" w:rsidP="002226B0">
      <w:pPr>
        <w:numPr>
          <w:ilvl w:val="0"/>
          <w:numId w:val="25"/>
        </w:numPr>
        <w:tabs>
          <w:tab w:val="left" w:pos="0"/>
        </w:tabs>
        <w:overflowPunct w:val="0"/>
        <w:autoSpaceDE w:val="0"/>
        <w:autoSpaceDN w:val="0"/>
        <w:adjustRightInd w:val="0"/>
        <w:jc w:val="both"/>
        <w:textAlignment w:val="baseline"/>
        <w:rPr>
          <w:sz w:val="28"/>
          <w:szCs w:val="28"/>
        </w:rPr>
      </w:pPr>
      <w:r w:rsidRPr="002226B0">
        <w:rPr>
          <w:sz w:val="28"/>
          <w:szCs w:val="28"/>
        </w:rPr>
        <w:t>на здравоохранение – 0,1 млн. руб. (0,02 %).</w:t>
      </w:r>
    </w:p>
    <w:p w:rsidR="002226B0" w:rsidRDefault="002226B0" w:rsidP="002226B0">
      <w:pPr>
        <w:tabs>
          <w:tab w:val="left" w:pos="0"/>
        </w:tabs>
        <w:ind w:firstLine="709"/>
        <w:jc w:val="both"/>
        <w:rPr>
          <w:sz w:val="28"/>
          <w:szCs w:val="28"/>
        </w:rPr>
      </w:pPr>
    </w:p>
    <w:p w:rsidR="00B60308" w:rsidRDefault="00B60308" w:rsidP="0099105D">
      <w:pPr>
        <w:jc w:val="center"/>
      </w:pPr>
      <w:r>
        <w:rPr>
          <w:b/>
          <w:color w:val="000000"/>
          <w:sz w:val="28"/>
          <w:szCs w:val="28"/>
        </w:rPr>
        <w:t>2.8.8.  Оценка</w:t>
      </w:r>
      <w:r>
        <w:rPr>
          <w:b/>
          <w:sz w:val="28"/>
          <w:szCs w:val="28"/>
        </w:rPr>
        <w:t xml:space="preserve"> эффективности и</w:t>
      </w:r>
      <w:r w:rsidR="0078360F">
        <w:rPr>
          <w:b/>
          <w:sz w:val="28"/>
          <w:szCs w:val="28"/>
        </w:rPr>
        <w:t xml:space="preserve"> </w:t>
      </w:r>
      <w:r>
        <w:rPr>
          <w:b/>
          <w:sz w:val="28"/>
          <w:szCs w:val="28"/>
        </w:rPr>
        <w:t>социально-экономических последствий реализации Программы</w:t>
      </w:r>
    </w:p>
    <w:p w:rsidR="00B60308" w:rsidRDefault="00B60308">
      <w:pPr>
        <w:pStyle w:val="ConsPlusNormal0"/>
        <w:widowControl/>
        <w:ind w:firstLine="540"/>
        <w:jc w:val="both"/>
        <w:rPr>
          <w:rFonts w:ascii="Times New Roman" w:hAnsi="Times New Roman" w:cs="Times New Roman"/>
          <w:b/>
          <w:sz w:val="28"/>
          <w:szCs w:val="28"/>
        </w:rPr>
      </w:pPr>
    </w:p>
    <w:p w:rsidR="00B60308" w:rsidRDefault="00B60308">
      <w:pPr>
        <w:pStyle w:val="ConsPlusNormal0"/>
        <w:widowControl/>
        <w:ind w:firstLine="540"/>
        <w:jc w:val="both"/>
      </w:pPr>
      <w:r>
        <w:rPr>
          <w:rFonts w:ascii="Times New Roman" w:hAnsi="Times New Roman" w:cs="Times New Roman"/>
          <w:sz w:val="28"/>
          <w:szCs w:val="28"/>
        </w:rPr>
        <w:t>Оценка эффективности и социально-экономических последствий реализации Программы производится на основании достижения основных индикаторов социально-экономического развития Тулунского района.</w:t>
      </w:r>
    </w:p>
    <w:p w:rsidR="0014428C" w:rsidRDefault="0014428C">
      <w:pPr>
        <w:pStyle w:val="ConsPlusNormal0"/>
        <w:widowControl/>
        <w:ind w:firstLine="540"/>
        <w:jc w:val="center"/>
        <w:rPr>
          <w:rFonts w:ascii="Times New Roman" w:hAnsi="Times New Roman" w:cs="Times New Roman"/>
          <w:b/>
          <w:sz w:val="28"/>
          <w:szCs w:val="28"/>
        </w:rPr>
      </w:pPr>
    </w:p>
    <w:p w:rsidR="00B60308" w:rsidRDefault="00B60308">
      <w:pPr>
        <w:pStyle w:val="ConsPlusNormal0"/>
        <w:widowControl/>
        <w:ind w:firstLine="540"/>
        <w:jc w:val="center"/>
      </w:pPr>
      <w:r>
        <w:rPr>
          <w:rFonts w:ascii="Times New Roman" w:hAnsi="Times New Roman" w:cs="Times New Roman"/>
          <w:b/>
          <w:sz w:val="28"/>
          <w:szCs w:val="28"/>
        </w:rPr>
        <w:t>Оценка эффективности и социально-экономических последствий реализации Программы</w:t>
      </w:r>
    </w:p>
    <w:p w:rsidR="00B60308" w:rsidRDefault="00B60308">
      <w:pPr>
        <w:pStyle w:val="ConsPlusNormal0"/>
        <w:widowControl/>
        <w:ind w:firstLine="540"/>
        <w:jc w:val="center"/>
        <w:rPr>
          <w:rFonts w:ascii="Times New Roman" w:hAnsi="Times New Roman" w:cs="Times New Roman"/>
          <w:b/>
          <w:sz w:val="28"/>
          <w:szCs w:val="28"/>
        </w:rPr>
      </w:pPr>
    </w:p>
    <w:tbl>
      <w:tblPr>
        <w:tblW w:w="0" w:type="auto"/>
        <w:tblInd w:w="113" w:type="dxa"/>
        <w:tblLayout w:type="fixed"/>
        <w:tblCellMar>
          <w:left w:w="113" w:type="dxa"/>
        </w:tblCellMar>
        <w:tblLook w:val="0000"/>
      </w:tblPr>
      <w:tblGrid>
        <w:gridCol w:w="5622"/>
        <w:gridCol w:w="1426"/>
        <w:gridCol w:w="1425"/>
        <w:gridCol w:w="1424"/>
      </w:tblGrid>
      <w:tr w:rsidR="00B60308" w:rsidTr="0099105D">
        <w:tc>
          <w:tcPr>
            <w:tcW w:w="562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rPr>
                <w:bCs/>
              </w:rPr>
            </w:pPr>
          </w:p>
          <w:p w:rsidR="00B60308" w:rsidRDefault="00B60308" w:rsidP="0099105D">
            <w:pPr>
              <w:jc w:val="center"/>
            </w:pPr>
            <w:r>
              <w:rPr>
                <w:bCs/>
              </w:rPr>
              <w:t>Наименование показателя</w:t>
            </w:r>
          </w:p>
          <w:p w:rsidR="00B60308" w:rsidRDefault="00B60308" w:rsidP="0099105D">
            <w:pPr>
              <w:jc w:val="center"/>
              <w:rPr>
                <w:bCs/>
              </w:rPr>
            </w:pPr>
          </w:p>
        </w:tc>
        <w:tc>
          <w:tcPr>
            <w:tcW w:w="142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2009 г.</w:t>
            </w:r>
          </w:p>
        </w:tc>
        <w:tc>
          <w:tcPr>
            <w:tcW w:w="284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BB5BF3" w:rsidRDefault="00B60308" w:rsidP="0099105D">
            <w:pPr>
              <w:jc w:val="center"/>
              <w:rPr>
                <w:color w:val="000000" w:themeColor="text1"/>
              </w:rPr>
            </w:pPr>
            <w:r w:rsidRPr="00BB5BF3">
              <w:rPr>
                <w:bCs/>
                <w:color w:val="000000" w:themeColor="text1"/>
              </w:rPr>
              <w:t>В %  к  2009 году</w:t>
            </w:r>
          </w:p>
        </w:tc>
      </w:tr>
      <w:tr w:rsidR="00B60308" w:rsidTr="0099105D">
        <w:tc>
          <w:tcPr>
            <w:tcW w:w="56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rPr>
                <w:bCs/>
              </w:rPr>
            </w:pPr>
          </w:p>
        </w:tc>
        <w:tc>
          <w:tcPr>
            <w:tcW w:w="142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rPr>
                <w:bCs/>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План</w:t>
            </w:r>
          </w:p>
          <w:p w:rsidR="00B60308" w:rsidRDefault="00D41441" w:rsidP="0099105D">
            <w:pPr>
              <w:jc w:val="center"/>
            </w:pPr>
            <w:r>
              <w:rPr>
                <w:bCs/>
              </w:rPr>
              <w:t>на 2016</w:t>
            </w:r>
            <w:r w:rsidR="00B60308">
              <w:rPr>
                <w:bCs/>
              </w:rPr>
              <w:t xml:space="preserve"> г.</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Факт</w:t>
            </w:r>
          </w:p>
          <w:p w:rsidR="00B60308" w:rsidRDefault="00D41441" w:rsidP="0099105D">
            <w:pPr>
              <w:jc w:val="center"/>
            </w:pPr>
            <w:r>
              <w:rPr>
                <w:bCs/>
              </w:rPr>
              <w:t>2016</w:t>
            </w:r>
            <w:r w:rsidR="00B60308">
              <w:rPr>
                <w:bCs/>
              </w:rPr>
              <w:t xml:space="preserve"> г.</w:t>
            </w:r>
          </w:p>
        </w:tc>
      </w:tr>
      <w:tr w:rsidR="00B60308" w:rsidTr="0099105D">
        <w:tc>
          <w:tcPr>
            <w:tcW w:w="98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
                <w:bCs/>
                <w:i/>
              </w:rPr>
              <w:t>Развитие производственного потенциала</w:t>
            </w:r>
          </w:p>
        </w:tc>
      </w:tr>
      <w:tr w:rsidR="00B60308" w:rsidTr="0099105D">
        <w:trPr>
          <w:trHeight w:val="315"/>
        </w:trPr>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Выручка от реализации  продукции,</w:t>
            </w:r>
            <w:r w:rsidR="0078360F">
              <w:rPr>
                <w:bCs/>
              </w:rPr>
              <w:t xml:space="preserve"> </w:t>
            </w:r>
            <w:r>
              <w:rPr>
                <w:bCs/>
              </w:rPr>
              <w:t>млн. руб.</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3679,3</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1152F1" w:rsidP="0099105D">
            <w:pPr>
              <w:jc w:val="center"/>
            </w:pPr>
            <w:r>
              <w:rPr>
                <w:bCs/>
              </w:rPr>
              <w:t>217,0</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0183" w:rsidRDefault="00BB5BF3" w:rsidP="0099105D">
            <w:pPr>
              <w:jc w:val="center"/>
            </w:pPr>
            <w:r>
              <w:t>176,9</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Прибыль, млн. руб.</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500183" w:rsidRDefault="00B60308" w:rsidP="0099105D">
            <w:pPr>
              <w:jc w:val="center"/>
              <w:rPr>
                <w:color w:val="000000" w:themeColor="text1"/>
              </w:rPr>
            </w:pPr>
            <w:r w:rsidRPr="00500183">
              <w:rPr>
                <w:bCs/>
                <w:color w:val="000000" w:themeColor="text1"/>
              </w:rPr>
              <w:t>75,3*</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w:t>
            </w:r>
            <w:r w:rsidR="001152F1">
              <w:rPr>
                <w:bCs/>
              </w:rPr>
              <w:t>62,8</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B5BF3" w:rsidP="0099105D">
            <w:pPr>
              <w:jc w:val="center"/>
            </w:pPr>
            <w:r>
              <w:t>252,5</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Среднесписочная численность работников, чел.</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7259</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75,</w:t>
            </w:r>
            <w:r w:rsidR="001152F1">
              <w:rPr>
                <w:bCs/>
              </w:rPr>
              <w:t>9</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B5BF3" w:rsidP="0099105D">
            <w:pPr>
              <w:jc w:val="center"/>
            </w:pPr>
            <w:r>
              <w:t>71,0</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color w:val="000000"/>
              </w:rPr>
              <w:t>Поступление налогов и неналоговых доходов в местный бюджет, млн. руб.</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color w:val="000000"/>
              </w:rPr>
              <w:t>123,3</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w:t>
            </w:r>
            <w:r w:rsidR="001152F1">
              <w:rPr>
                <w:bCs/>
              </w:rPr>
              <w:t>24,7</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B5BF3" w:rsidP="0099105D">
            <w:pPr>
              <w:jc w:val="center"/>
            </w:pPr>
            <w:r>
              <w:t>179,1</w:t>
            </w:r>
          </w:p>
        </w:tc>
      </w:tr>
      <w:tr w:rsidR="00B60308" w:rsidTr="0099105D">
        <w:tc>
          <w:tcPr>
            <w:tcW w:w="98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
                <w:bCs/>
                <w:i/>
              </w:rPr>
              <w:t>Увеличение производства сельскохозяйственной продукции</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ind w:right="119"/>
            </w:pPr>
            <w:r>
              <w:rPr>
                <w:bCs/>
              </w:rPr>
              <w:t>Площадь  посева  зерновых  культур,тыс. га</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38,3</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11</w:t>
            </w:r>
            <w:r w:rsidR="001152F1">
              <w:rPr>
                <w:bCs/>
              </w:rPr>
              <w:t>4,9</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9393D" w:rsidP="0099105D">
            <w:pPr>
              <w:jc w:val="center"/>
            </w:pPr>
            <w:r>
              <w:t>108,9</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ind w:right="119"/>
            </w:pPr>
            <w:r>
              <w:rPr>
                <w:bCs/>
              </w:rPr>
              <w:lastRenderedPageBreak/>
              <w:t>Производство зерна, тыс. тонн</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70,2</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11</w:t>
            </w:r>
            <w:r w:rsidR="001152F1">
              <w:rPr>
                <w:bCs/>
              </w:rPr>
              <w:t>9,1</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5E6038" w:rsidP="0099105D">
            <w:pPr>
              <w:jc w:val="center"/>
            </w:pPr>
            <w:r>
              <w:t>104,1</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Поголовья крупнорогатого  скота, гол.</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11304</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8</w:t>
            </w:r>
            <w:r w:rsidR="001152F1">
              <w:rPr>
                <w:bCs/>
              </w:rPr>
              <w:t>8,2</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5E6038" w:rsidP="0099105D">
            <w:pPr>
              <w:jc w:val="center"/>
            </w:pPr>
            <w:r>
              <w:t>91,0</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491333" w:rsidP="0099105D">
            <w:r>
              <w:rPr>
                <w:bCs/>
              </w:rPr>
              <w:t>Валовой</w:t>
            </w:r>
            <w:r w:rsidR="00B60308">
              <w:rPr>
                <w:bCs/>
              </w:rPr>
              <w:t xml:space="preserve"> надой молока, тонн</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19192</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93,</w:t>
            </w:r>
            <w:r w:rsidR="001152F1">
              <w:rPr>
                <w:bCs/>
              </w:rPr>
              <w:t>5</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5E6038" w:rsidP="0099105D">
            <w:pPr>
              <w:jc w:val="center"/>
            </w:pPr>
            <w:r>
              <w:t>84,9</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491333" w:rsidP="0099105D">
            <w:r>
              <w:rPr>
                <w:bCs/>
              </w:rPr>
              <w:t>Валовой</w:t>
            </w:r>
            <w:r w:rsidR="00B60308">
              <w:rPr>
                <w:bCs/>
              </w:rPr>
              <w:t xml:space="preserve"> привес скота и птицы, т.ж.в.</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4342</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1152F1" w:rsidP="0099105D">
            <w:pPr>
              <w:jc w:val="center"/>
            </w:pPr>
            <w:r>
              <w:rPr>
                <w:bCs/>
              </w:rPr>
              <w:t>90,1</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5E6038" w:rsidP="0099105D">
            <w:pPr>
              <w:jc w:val="center"/>
            </w:pPr>
            <w:r>
              <w:t>81,3</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Среднесписочная численность работающих, чел.</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520</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1152F1" w:rsidRDefault="001152F1" w:rsidP="0099105D">
            <w:pPr>
              <w:jc w:val="center"/>
              <w:rPr>
                <w:color w:val="000000" w:themeColor="text1"/>
              </w:rPr>
            </w:pPr>
            <w:r w:rsidRPr="001152F1">
              <w:rPr>
                <w:bCs/>
                <w:color w:val="000000" w:themeColor="text1"/>
              </w:rPr>
              <w:t>61,0</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5E6038" w:rsidP="0099105D">
            <w:pPr>
              <w:jc w:val="center"/>
            </w:pPr>
            <w:r>
              <w:t>49,2</w:t>
            </w:r>
          </w:p>
        </w:tc>
      </w:tr>
      <w:tr w:rsidR="00B60308" w:rsidTr="0099105D">
        <w:tc>
          <w:tcPr>
            <w:tcW w:w="98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
                <w:bCs/>
                <w:i/>
              </w:rPr>
              <w:t>Создание благоприятного инвестиционного климата</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Объем  инвестиций, млн. руб.</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91,5</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1152F1" w:rsidRDefault="00B60308" w:rsidP="0099105D">
            <w:pPr>
              <w:jc w:val="center"/>
              <w:rPr>
                <w:color w:val="000000" w:themeColor="text1"/>
              </w:rPr>
            </w:pPr>
            <w:r w:rsidRPr="001152F1">
              <w:rPr>
                <w:bCs/>
                <w:color w:val="000000" w:themeColor="text1"/>
              </w:rPr>
              <w:t>2</w:t>
            </w:r>
            <w:r w:rsidR="001152F1" w:rsidRPr="001152F1">
              <w:rPr>
                <w:bCs/>
                <w:color w:val="000000" w:themeColor="text1"/>
              </w:rPr>
              <w:t>43,9</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491333" w:rsidP="0099105D">
            <w:pPr>
              <w:jc w:val="center"/>
            </w:pPr>
            <w:r>
              <w:t>в 14</w:t>
            </w:r>
            <w:r w:rsidR="0099105D">
              <w:t>,</w:t>
            </w:r>
            <w:r>
              <w:t>1 раза</w:t>
            </w:r>
          </w:p>
        </w:tc>
      </w:tr>
      <w:tr w:rsidR="00B60308" w:rsidTr="0099105D">
        <w:tc>
          <w:tcPr>
            <w:tcW w:w="98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
                <w:bCs/>
                <w:i/>
              </w:rPr>
              <w:t>Социальная политика</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Среднемесячная заработная плата, руб.</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11996</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2</w:t>
            </w:r>
            <w:r w:rsidR="001152F1">
              <w:rPr>
                <w:bCs/>
              </w:rPr>
              <w:t>12,3</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491333" w:rsidP="0099105D">
            <w:pPr>
              <w:jc w:val="center"/>
            </w:pPr>
            <w:r>
              <w:t>243,7</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Уровень  безработицы, %</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7,0</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7</w:t>
            </w:r>
            <w:r w:rsidR="001152F1">
              <w:rPr>
                <w:bCs/>
              </w:rPr>
              <w:t>1,4</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491333" w:rsidP="0099105D">
            <w:pPr>
              <w:jc w:val="center"/>
            </w:pPr>
            <w:r>
              <w:t>71,4</w:t>
            </w:r>
          </w:p>
        </w:tc>
      </w:tr>
      <w:tr w:rsidR="00B60308" w:rsidTr="0099105D">
        <w:tc>
          <w:tcPr>
            <w:tcW w:w="5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r>
              <w:rPr>
                <w:bCs/>
              </w:rPr>
              <w:t>Рождаемость, чел на 1000 жителей</w:t>
            </w:r>
          </w:p>
        </w:tc>
        <w:tc>
          <w:tcPr>
            <w:tcW w:w="1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19,5</w:t>
            </w:r>
          </w:p>
        </w:tc>
        <w:tc>
          <w:tcPr>
            <w:tcW w:w="1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sidP="0099105D">
            <w:pPr>
              <w:jc w:val="center"/>
            </w:pPr>
            <w:r>
              <w:rPr>
                <w:bCs/>
              </w:rPr>
              <w:t>*</w:t>
            </w:r>
          </w:p>
        </w:tc>
        <w:tc>
          <w:tcPr>
            <w:tcW w:w="14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FC2174" w:rsidP="0099105D">
            <w:pPr>
              <w:jc w:val="center"/>
            </w:pPr>
            <w:r>
              <w:t>75,4</w:t>
            </w:r>
          </w:p>
        </w:tc>
      </w:tr>
    </w:tbl>
    <w:p w:rsidR="00B60308" w:rsidRDefault="00B60308">
      <w:pPr>
        <w:pStyle w:val="ConsPlusNormal0"/>
        <w:widowControl/>
        <w:ind w:left="720" w:firstLine="0"/>
        <w:rPr>
          <w:rFonts w:ascii="Times New Roman" w:hAnsi="Times New Roman" w:cs="Times New Roman"/>
          <w:b/>
          <w:sz w:val="28"/>
          <w:szCs w:val="28"/>
        </w:rPr>
      </w:pPr>
    </w:p>
    <w:p w:rsidR="00B60308" w:rsidRDefault="00B60308">
      <w:pPr>
        <w:pStyle w:val="ConsPlusNormal0"/>
        <w:widowControl/>
        <w:ind w:left="1080" w:firstLine="0"/>
        <w:jc w:val="center"/>
      </w:pPr>
      <w:r>
        <w:rPr>
          <w:rFonts w:ascii="Times New Roman" w:hAnsi="Times New Roman" w:cs="Times New Roman"/>
          <w:b/>
          <w:sz w:val="28"/>
          <w:szCs w:val="28"/>
        </w:rPr>
        <w:t>Индикативные показатели</w:t>
      </w:r>
    </w:p>
    <w:p w:rsidR="00B60308" w:rsidRDefault="00B60308">
      <w:pPr>
        <w:pStyle w:val="ConsPlusNormal0"/>
        <w:widowControl/>
        <w:ind w:left="1080" w:firstLine="0"/>
        <w:jc w:val="center"/>
        <w:rPr>
          <w:rFonts w:ascii="Times New Roman" w:hAnsi="Times New Roman" w:cs="Times New Roman"/>
          <w:b/>
          <w:sz w:val="28"/>
          <w:szCs w:val="28"/>
        </w:rPr>
      </w:pPr>
    </w:p>
    <w:tbl>
      <w:tblPr>
        <w:tblW w:w="0" w:type="auto"/>
        <w:jc w:val="center"/>
        <w:tblLayout w:type="fixed"/>
        <w:tblCellMar>
          <w:left w:w="113" w:type="dxa"/>
        </w:tblCellMar>
        <w:tblLook w:val="0000"/>
      </w:tblPr>
      <w:tblGrid>
        <w:gridCol w:w="6461"/>
        <w:gridCol w:w="1575"/>
        <w:gridCol w:w="1760"/>
      </w:tblGrid>
      <w:tr w:rsidR="00B60308" w:rsidTr="0099105D">
        <w:trPr>
          <w:jc w:val="center"/>
        </w:trPr>
        <w:tc>
          <w:tcPr>
            <w:tcW w:w="646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ind w:left="-52" w:firstLine="52"/>
              <w:jc w:val="center"/>
            </w:pPr>
            <w:r>
              <w:rPr>
                <w:bCs/>
              </w:rPr>
              <w:t>Наименование показателя</w:t>
            </w:r>
          </w:p>
        </w:tc>
        <w:tc>
          <w:tcPr>
            <w:tcW w:w="333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Годы реализации программы</w:t>
            </w:r>
          </w:p>
        </w:tc>
      </w:tr>
      <w:tr w:rsidR="00B60308" w:rsidTr="0099105D">
        <w:trPr>
          <w:trHeight w:val="300"/>
          <w:jc w:val="center"/>
        </w:trPr>
        <w:tc>
          <w:tcPr>
            <w:tcW w:w="646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rPr>
                <w:bCs/>
              </w:rPr>
            </w:pP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1152F1">
            <w:pPr>
              <w:jc w:val="center"/>
            </w:pPr>
            <w:r>
              <w:rPr>
                <w:bCs/>
              </w:rPr>
              <w:t>План на 2016</w:t>
            </w:r>
            <w:r w:rsidR="00B60308">
              <w:rPr>
                <w:bCs/>
              </w:rPr>
              <w:t xml:space="preserve"> год</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1152F1">
            <w:pPr>
              <w:jc w:val="center"/>
            </w:pPr>
            <w:r>
              <w:rPr>
                <w:bCs/>
              </w:rPr>
              <w:t>Факт 2016</w:t>
            </w:r>
            <w:r w:rsidR="00B60308">
              <w:rPr>
                <w:bCs/>
              </w:rPr>
              <w:t xml:space="preserve"> года</w:t>
            </w:r>
          </w:p>
        </w:tc>
      </w:tr>
      <w:tr w:rsidR="00B60308" w:rsidTr="0099105D">
        <w:trPr>
          <w:trHeight w:val="291"/>
          <w:jc w:val="center"/>
        </w:trPr>
        <w:tc>
          <w:tcPr>
            <w:tcW w:w="97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
                <w:bCs/>
                <w:i/>
              </w:rPr>
              <w:t>Промышленность</w:t>
            </w:r>
          </w:p>
        </w:tc>
      </w:tr>
      <w:tr w:rsidR="00B60308" w:rsidTr="0099105D">
        <w:trPr>
          <w:trHeight w:val="281"/>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Выручка  от  реализации  продукции,</w:t>
            </w:r>
            <w:r w:rsidR="0078360F">
              <w:rPr>
                <w:bCs/>
              </w:rPr>
              <w:t xml:space="preserve"> </w:t>
            </w:r>
            <w:r>
              <w:rPr>
                <w:bCs/>
              </w:rPr>
              <w:t>млн. руб.</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1152F1">
            <w:pPr>
              <w:jc w:val="center"/>
            </w:pPr>
            <w:r>
              <w:rPr>
                <w:bCs/>
              </w:rPr>
              <w:t>7985,0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B6BBA">
            <w:pPr>
              <w:jc w:val="center"/>
            </w:pPr>
            <w:r>
              <w:t>6507,2</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 xml:space="preserve">Прибыль, млн. руб. </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sidRPr="001152F1">
              <w:rPr>
                <w:bCs/>
                <w:color w:val="000000" w:themeColor="text1"/>
              </w:rPr>
              <w:t>12</w:t>
            </w:r>
            <w:r w:rsidR="001152F1" w:rsidRPr="001152F1">
              <w:rPr>
                <w:bCs/>
                <w:color w:val="000000" w:themeColor="text1"/>
              </w:rPr>
              <w:t>5,8</w:t>
            </w:r>
            <w:r>
              <w:rPr>
                <w:bCs/>
              </w:rPr>
              <w:t>*</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B6BBA">
            <w:pPr>
              <w:jc w:val="center"/>
            </w:pPr>
            <w:r>
              <w:t>190,1</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Среднесписочная численность работников, чел.</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5</w:t>
            </w:r>
            <w:r w:rsidR="001152F1">
              <w:rPr>
                <w:bCs/>
              </w:rPr>
              <w:t>510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5152</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Поступление налогов и неналоговых доходов в местный бюджет, млн. руб.</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1</w:t>
            </w:r>
            <w:r w:rsidR="001152F1">
              <w:rPr>
                <w:bCs/>
              </w:rPr>
              <w:t>53,8</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220,8</w:t>
            </w:r>
          </w:p>
        </w:tc>
      </w:tr>
      <w:tr w:rsidR="00B60308" w:rsidTr="0099105D">
        <w:trPr>
          <w:jc w:val="center"/>
        </w:trPr>
        <w:tc>
          <w:tcPr>
            <w:tcW w:w="97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
                <w:bCs/>
                <w:i/>
              </w:rPr>
              <w:t>Сельское хозяйство</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Посевная  площадь зерновых культур, тыс. га</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4</w:t>
            </w:r>
            <w:r w:rsidR="001152F1">
              <w:rPr>
                <w:bCs/>
              </w:rPr>
              <w:t>4,0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41,7</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Производство  зерна, тыс. тонн</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8</w:t>
            </w:r>
            <w:r w:rsidR="001152F1">
              <w:rPr>
                <w:bCs/>
              </w:rPr>
              <w:t>3,6</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73,1</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Поголовье  КРС, гол.</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9</w:t>
            </w:r>
            <w:r w:rsidR="001152F1">
              <w:rPr>
                <w:bCs/>
              </w:rPr>
              <w:t>970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10292</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Валовой надой молока, тонн</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17</w:t>
            </w:r>
            <w:r w:rsidR="001152F1">
              <w:rPr>
                <w:bCs/>
              </w:rPr>
              <w:t>952</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16302</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Валовой привес скота и птицы, т.ж.в.</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3</w:t>
            </w:r>
            <w:r w:rsidR="001152F1">
              <w:rPr>
                <w:bCs/>
              </w:rPr>
              <w:t>910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3531</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Среднесписочная численность работающих, чел.</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3</w:t>
            </w:r>
            <w:r w:rsidR="001152F1">
              <w:rPr>
                <w:bCs/>
              </w:rPr>
              <w:t>17</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256</w:t>
            </w:r>
          </w:p>
        </w:tc>
      </w:tr>
      <w:tr w:rsidR="00B60308" w:rsidTr="0099105D">
        <w:trPr>
          <w:jc w:val="center"/>
        </w:trPr>
        <w:tc>
          <w:tcPr>
            <w:tcW w:w="97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
                <w:bCs/>
                <w:i/>
              </w:rPr>
              <w:t>Социальная сфера</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Среднемесячная  заработная  плата,  руб.</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2</w:t>
            </w:r>
            <w:r w:rsidR="001152F1">
              <w:rPr>
                <w:bCs/>
              </w:rPr>
              <w:t>5462</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29231</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Уровень  безработицы, %</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5,</w:t>
            </w:r>
            <w:r w:rsidR="001152F1">
              <w:rPr>
                <w:bCs/>
              </w:rPr>
              <w:t>0</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A5385B">
            <w:pPr>
              <w:jc w:val="center"/>
            </w:pPr>
            <w:r>
              <w:t>5,0</w:t>
            </w:r>
          </w:p>
        </w:tc>
      </w:tr>
      <w:tr w:rsidR="00B60308" w:rsidTr="0099105D">
        <w:trPr>
          <w:jc w:val="center"/>
        </w:trPr>
        <w:tc>
          <w:tcPr>
            <w:tcW w:w="64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r>
              <w:rPr>
                <w:bCs/>
              </w:rPr>
              <w:t>Уровень доходов консолидированного бюджета  района на  1 жителя, руб.</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B60308">
            <w:pPr>
              <w:jc w:val="center"/>
            </w:pPr>
            <w:r>
              <w:rPr>
                <w:bCs/>
              </w:rPr>
              <w:t>5</w:t>
            </w:r>
            <w:r w:rsidR="001152F1">
              <w:rPr>
                <w:bCs/>
              </w:rPr>
              <w:t>899</w:t>
            </w:r>
          </w:p>
        </w:tc>
        <w:tc>
          <w:tcPr>
            <w:tcW w:w="1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Default="007826FF">
            <w:pPr>
              <w:jc w:val="center"/>
            </w:pPr>
            <w:r>
              <w:t>6038</w:t>
            </w:r>
          </w:p>
        </w:tc>
      </w:tr>
    </w:tbl>
    <w:p w:rsidR="00B60308" w:rsidRDefault="00B60308">
      <w:pPr>
        <w:jc w:val="both"/>
        <w:rPr>
          <w:sz w:val="28"/>
          <w:szCs w:val="28"/>
        </w:rPr>
      </w:pPr>
    </w:p>
    <w:p w:rsidR="00B60308" w:rsidRDefault="00B60308">
      <w:pPr>
        <w:jc w:val="both"/>
      </w:pPr>
      <w:r>
        <w:t>* - без учета филиала «Разрез Тулунуголь» ООО «КВСУ»</w:t>
      </w:r>
    </w:p>
    <w:p w:rsidR="00B60308" w:rsidRDefault="00B60308">
      <w:pPr>
        <w:ind w:firstLine="709"/>
        <w:jc w:val="both"/>
        <w:rPr>
          <w:sz w:val="28"/>
          <w:szCs w:val="28"/>
        </w:rPr>
      </w:pPr>
    </w:p>
    <w:p w:rsidR="00B60308" w:rsidRDefault="00B60308" w:rsidP="0099105D">
      <w:pPr>
        <w:ind w:firstLine="709"/>
        <w:jc w:val="both"/>
      </w:pPr>
      <w:r>
        <w:rPr>
          <w:sz w:val="28"/>
          <w:szCs w:val="28"/>
        </w:rPr>
        <w:t>Основные индикаторы развития производств</w:t>
      </w:r>
      <w:r w:rsidR="00137BE0">
        <w:rPr>
          <w:sz w:val="28"/>
          <w:szCs w:val="28"/>
        </w:rPr>
        <w:t>енного потенциала района за 2016</w:t>
      </w:r>
      <w:r>
        <w:rPr>
          <w:sz w:val="28"/>
          <w:szCs w:val="28"/>
        </w:rPr>
        <w:t xml:space="preserve"> г</w:t>
      </w:r>
      <w:r w:rsidR="00137BE0">
        <w:rPr>
          <w:sz w:val="28"/>
          <w:szCs w:val="28"/>
        </w:rPr>
        <w:t>од по отношению к плану не были выполнены. Так в 2016</w:t>
      </w:r>
      <w:r>
        <w:rPr>
          <w:sz w:val="28"/>
          <w:szCs w:val="28"/>
        </w:rPr>
        <w:t xml:space="preserve"> году выручка от реализации продукции, выполненны</w:t>
      </w:r>
      <w:r w:rsidR="00137BE0">
        <w:rPr>
          <w:sz w:val="28"/>
          <w:szCs w:val="28"/>
        </w:rPr>
        <w:t>х работ и услуг составила</w:t>
      </w:r>
      <w:r w:rsidR="00BB6BBA">
        <w:rPr>
          <w:sz w:val="28"/>
          <w:szCs w:val="28"/>
        </w:rPr>
        <w:t xml:space="preserve"> 6507,2</w:t>
      </w:r>
      <w:r>
        <w:rPr>
          <w:sz w:val="28"/>
          <w:szCs w:val="28"/>
        </w:rPr>
        <w:t xml:space="preserve"> млн. руб., что</w:t>
      </w:r>
      <w:r w:rsidR="00BB6BBA">
        <w:rPr>
          <w:sz w:val="28"/>
          <w:szCs w:val="28"/>
        </w:rPr>
        <w:t xml:space="preserve"> на 18,5</w:t>
      </w:r>
      <w:r>
        <w:rPr>
          <w:sz w:val="28"/>
          <w:szCs w:val="28"/>
        </w:rPr>
        <w:t>% меньше планового значения. Рост выручки к уровню 2009 года (началу реа</w:t>
      </w:r>
      <w:r w:rsidR="00BB6BBA">
        <w:rPr>
          <w:sz w:val="28"/>
          <w:szCs w:val="28"/>
        </w:rPr>
        <w:t xml:space="preserve">лизации Программы) составил 76,9 %, т.е. на </w:t>
      </w:r>
      <w:r w:rsidR="007542EA">
        <w:rPr>
          <w:sz w:val="28"/>
          <w:szCs w:val="28"/>
        </w:rPr>
        <w:t>40,1</w:t>
      </w:r>
      <w:r>
        <w:rPr>
          <w:sz w:val="28"/>
          <w:szCs w:val="28"/>
        </w:rPr>
        <w:t xml:space="preserve"> % меньш</w:t>
      </w:r>
      <w:r w:rsidR="00BB6BBA">
        <w:rPr>
          <w:sz w:val="28"/>
          <w:szCs w:val="28"/>
        </w:rPr>
        <w:t>е индикативного показателя (</w:t>
      </w:r>
      <w:r w:rsidR="007542EA">
        <w:rPr>
          <w:sz w:val="28"/>
          <w:szCs w:val="28"/>
        </w:rPr>
        <w:t>117,0</w:t>
      </w:r>
      <w:r>
        <w:rPr>
          <w:sz w:val="28"/>
          <w:szCs w:val="28"/>
        </w:rPr>
        <w:t xml:space="preserve"> %).</w:t>
      </w:r>
    </w:p>
    <w:p w:rsidR="00B60308" w:rsidRDefault="00B60308" w:rsidP="0099105D">
      <w:pPr>
        <w:ind w:firstLine="709"/>
        <w:jc w:val="both"/>
      </w:pPr>
      <w:r>
        <w:rPr>
          <w:sz w:val="28"/>
          <w:szCs w:val="28"/>
        </w:rPr>
        <w:t>Прибыль прибыльно работающих предприятий (без учёта филиала «КВСУ») увеличилась на</w:t>
      </w:r>
      <w:r w:rsidR="006E2EB6">
        <w:rPr>
          <w:sz w:val="28"/>
          <w:szCs w:val="28"/>
        </w:rPr>
        <w:t xml:space="preserve"> 152,5</w:t>
      </w:r>
      <w:r>
        <w:rPr>
          <w:sz w:val="28"/>
          <w:szCs w:val="28"/>
        </w:rPr>
        <w:t xml:space="preserve"> % по сравнению </w:t>
      </w:r>
      <w:r w:rsidR="006E2EB6">
        <w:rPr>
          <w:sz w:val="28"/>
          <w:szCs w:val="28"/>
        </w:rPr>
        <w:t>с 2009 годом и превысила на 89,7</w:t>
      </w:r>
      <w:r w:rsidR="00EE5DE6">
        <w:rPr>
          <w:sz w:val="28"/>
          <w:szCs w:val="28"/>
        </w:rPr>
        <w:t>% индикативный показатель (</w:t>
      </w:r>
      <w:r w:rsidR="006E2EB6">
        <w:rPr>
          <w:sz w:val="28"/>
          <w:szCs w:val="28"/>
        </w:rPr>
        <w:t>62,8</w:t>
      </w:r>
      <w:r>
        <w:rPr>
          <w:sz w:val="28"/>
          <w:szCs w:val="28"/>
        </w:rPr>
        <w:t xml:space="preserve"> %). Прибыль прибыльно работа</w:t>
      </w:r>
      <w:r w:rsidR="006E2EB6">
        <w:rPr>
          <w:sz w:val="28"/>
          <w:szCs w:val="28"/>
        </w:rPr>
        <w:t xml:space="preserve">ющих предприятий </w:t>
      </w:r>
      <w:r w:rsidR="006E2EB6">
        <w:rPr>
          <w:sz w:val="28"/>
          <w:szCs w:val="28"/>
        </w:rPr>
        <w:lastRenderedPageBreak/>
        <w:t>составила 190,1</w:t>
      </w:r>
      <w:r>
        <w:rPr>
          <w:sz w:val="28"/>
          <w:szCs w:val="28"/>
        </w:rPr>
        <w:t xml:space="preserve"> млн. руб., что б</w:t>
      </w:r>
      <w:r w:rsidR="006E2EB6">
        <w:rPr>
          <w:sz w:val="28"/>
          <w:szCs w:val="28"/>
        </w:rPr>
        <w:t>ольше планового значения на 51,1 % (125,8</w:t>
      </w:r>
      <w:r>
        <w:rPr>
          <w:sz w:val="28"/>
          <w:szCs w:val="28"/>
        </w:rPr>
        <w:t xml:space="preserve"> млн. руб.).</w:t>
      </w:r>
    </w:p>
    <w:p w:rsidR="00B60308" w:rsidRDefault="00B60308" w:rsidP="0099105D">
      <w:pPr>
        <w:ind w:firstLine="709"/>
        <w:jc w:val="both"/>
      </w:pPr>
      <w:r>
        <w:rPr>
          <w:sz w:val="28"/>
          <w:szCs w:val="28"/>
        </w:rPr>
        <w:t>Среднесписочная численность работающих во всех отраслях эк</w:t>
      </w:r>
      <w:r w:rsidR="00680865">
        <w:rPr>
          <w:sz w:val="28"/>
          <w:szCs w:val="28"/>
        </w:rPr>
        <w:t>ономики района снизилась на 29,0</w:t>
      </w:r>
      <w:r>
        <w:rPr>
          <w:sz w:val="28"/>
          <w:szCs w:val="28"/>
        </w:rPr>
        <w:t xml:space="preserve"> % по сравнению с 2009 годом</w:t>
      </w:r>
      <w:r w:rsidR="00680865">
        <w:rPr>
          <w:sz w:val="28"/>
          <w:szCs w:val="28"/>
        </w:rPr>
        <w:t xml:space="preserve"> (индикативный показатель – 75,9</w:t>
      </w:r>
      <w:r>
        <w:rPr>
          <w:sz w:val="28"/>
          <w:szCs w:val="28"/>
        </w:rPr>
        <w:t xml:space="preserve"> %, </w:t>
      </w:r>
      <w:r w:rsidR="00680865">
        <w:rPr>
          <w:sz w:val="28"/>
          <w:szCs w:val="28"/>
        </w:rPr>
        <w:t xml:space="preserve">т.е. планировалось снижение на 4,9 %) и составила 5152 человек, что на 358 </w:t>
      </w:r>
      <w:r>
        <w:rPr>
          <w:sz w:val="28"/>
          <w:szCs w:val="28"/>
        </w:rPr>
        <w:t>человек меньше планового показателя.</w:t>
      </w:r>
    </w:p>
    <w:p w:rsidR="00B60308" w:rsidRDefault="00B60308" w:rsidP="0099105D">
      <w:pPr>
        <w:ind w:firstLine="709"/>
        <w:jc w:val="both"/>
      </w:pPr>
      <w:r>
        <w:rPr>
          <w:sz w:val="28"/>
          <w:szCs w:val="28"/>
        </w:rPr>
        <w:t>Увеличение поступления налогов в местный консолидиров</w:t>
      </w:r>
      <w:r w:rsidR="00680865">
        <w:rPr>
          <w:sz w:val="28"/>
          <w:szCs w:val="28"/>
        </w:rPr>
        <w:t>анный бюджет планировалось на 24</w:t>
      </w:r>
      <w:r>
        <w:rPr>
          <w:sz w:val="28"/>
          <w:szCs w:val="28"/>
        </w:rPr>
        <w:t>,7% по сравнению с уровн</w:t>
      </w:r>
      <w:r w:rsidR="00680865">
        <w:rPr>
          <w:sz w:val="28"/>
          <w:szCs w:val="28"/>
        </w:rPr>
        <w:t>ем 2009 года, фактически за 2016 год в бюджет поступило 220,8</w:t>
      </w:r>
      <w:r>
        <w:rPr>
          <w:sz w:val="28"/>
          <w:szCs w:val="28"/>
        </w:rPr>
        <w:t xml:space="preserve"> млн. руб., т.е</w:t>
      </w:r>
      <w:r w:rsidR="00680865">
        <w:rPr>
          <w:sz w:val="28"/>
          <w:szCs w:val="28"/>
        </w:rPr>
        <w:t>. рост к 2009 году составил 79,1 %, к плановому значению 2016 года рост составил 43,6</w:t>
      </w:r>
      <w:r>
        <w:rPr>
          <w:sz w:val="28"/>
          <w:szCs w:val="28"/>
        </w:rPr>
        <w:t xml:space="preserve"> %.</w:t>
      </w:r>
    </w:p>
    <w:p w:rsidR="00B60308" w:rsidRDefault="00B60308" w:rsidP="0099105D">
      <w:pPr>
        <w:ind w:firstLine="709"/>
        <w:jc w:val="both"/>
      </w:pPr>
      <w:r>
        <w:rPr>
          <w:sz w:val="28"/>
          <w:szCs w:val="28"/>
        </w:rPr>
        <w:t>Индикативные показатели увеличения производства сельскохозяйственной продукции, запланированные в Программе, в отрасли животноводства не выполнены, о чём уже было сказано ранее (в разделе «Сельское хозяйство»).</w:t>
      </w:r>
    </w:p>
    <w:p w:rsidR="00B60308" w:rsidRDefault="00B60308" w:rsidP="0099105D">
      <w:pPr>
        <w:ind w:firstLine="709"/>
        <w:jc w:val="both"/>
      </w:pPr>
      <w:r>
        <w:rPr>
          <w:sz w:val="28"/>
          <w:szCs w:val="28"/>
        </w:rPr>
        <w:t>Среднемесячная зар</w:t>
      </w:r>
      <w:r w:rsidR="00680865">
        <w:rPr>
          <w:sz w:val="28"/>
          <w:szCs w:val="28"/>
        </w:rPr>
        <w:t>аботная плата работников за 2016</w:t>
      </w:r>
      <w:r>
        <w:rPr>
          <w:sz w:val="28"/>
          <w:szCs w:val="28"/>
        </w:rPr>
        <w:t xml:space="preserve"> год</w:t>
      </w:r>
      <w:r w:rsidR="00680865">
        <w:rPr>
          <w:sz w:val="28"/>
          <w:szCs w:val="28"/>
        </w:rPr>
        <w:t xml:space="preserve"> увеличилась на 143,7</w:t>
      </w:r>
      <w:r>
        <w:rPr>
          <w:sz w:val="28"/>
          <w:szCs w:val="28"/>
        </w:rPr>
        <w:t xml:space="preserve"> % по сравнению с 2009 годом (</w:t>
      </w:r>
      <w:r w:rsidR="00680865">
        <w:rPr>
          <w:sz w:val="28"/>
          <w:szCs w:val="28"/>
        </w:rPr>
        <w:t>индикативный показатель – 212,3%) и составила 29231</w:t>
      </w:r>
      <w:r>
        <w:rPr>
          <w:sz w:val="28"/>
          <w:szCs w:val="28"/>
        </w:rPr>
        <w:t xml:space="preserve"> руб., что превыша</w:t>
      </w:r>
      <w:r w:rsidR="00680865">
        <w:rPr>
          <w:sz w:val="28"/>
          <w:szCs w:val="28"/>
        </w:rPr>
        <w:t>ет планируемый показатель на 14,8</w:t>
      </w:r>
      <w:r>
        <w:rPr>
          <w:sz w:val="28"/>
          <w:szCs w:val="28"/>
        </w:rPr>
        <w:t xml:space="preserve"> %.</w:t>
      </w:r>
    </w:p>
    <w:p w:rsidR="00B60308" w:rsidRDefault="00B60308" w:rsidP="0099105D">
      <w:pPr>
        <w:pBdr>
          <w:top w:val="none" w:sz="0" w:space="0" w:color="000000"/>
          <w:left w:val="none" w:sz="0" w:space="0" w:color="000000"/>
          <w:bottom w:val="none" w:sz="0" w:space="0" w:color="000000"/>
          <w:right w:val="none" w:sz="0" w:space="0" w:color="000000"/>
        </w:pBdr>
        <w:ind w:firstLine="709"/>
        <w:jc w:val="both"/>
      </w:pPr>
      <w:r>
        <w:rPr>
          <w:sz w:val="28"/>
          <w:szCs w:val="28"/>
        </w:rPr>
        <w:t>Уровень регистрируемой безработицы бы</w:t>
      </w:r>
      <w:r w:rsidR="00680865">
        <w:rPr>
          <w:sz w:val="28"/>
          <w:szCs w:val="28"/>
        </w:rPr>
        <w:t>ло запланировано снизить на 28,6</w:t>
      </w:r>
      <w:r>
        <w:rPr>
          <w:sz w:val="28"/>
          <w:szCs w:val="28"/>
        </w:rPr>
        <w:t xml:space="preserve"> % по сравнению с 2009 годом (</w:t>
      </w:r>
      <w:r w:rsidR="00680865">
        <w:rPr>
          <w:sz w:val="28"/>
          <w:szCs w:val="28"/>
        </w:rPr>
        <w:t>7,0 %), снизился – на 28,6 % и на 01.01.2017 г. составил 5,0</w:t>
      </w:r>
      <w:r>
        <w:rPr>
          <w:sz w:val="28"/>
          <w:szCs w:val="28"/>
        </w:rPr>
        <w:t xml:space="preserve"> %</w:t>
      </w:r>
      <w:r w:rsidR="00680865">
        <w:rPr>
          <w:sz w:val="28"/>
          <w:szCs w:val="28"/>
        </w:rPr>
        <w:t>. (индикативный показатель – 5,0</w:t>
      </w:r>
      <w:r>
        <w:rPr>
          <w:sz w:val="28"/>
          <w:szCs w:val="28"/>
        </w:rPr>
        <w:t xml:space="preserve"> %).</w:t>
      </w:r>
    </w:p>
    <w:sectPr w:rsidR="00B60308" w:rsidSect="00362489">
      <w:footerReference w:type="default" r:id="rId26"/>
      <w:pgSz w:w="11906" w:h="16838"/>
      <w:pgMar w:top="1134" w:right="567" w:bottom="1134" w:left="1134" w:header="720" w:footer="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78" w:rsidRDefault="00CC4278">
      <w:r>
        <w:separator/>
      </w:r>
    </w:p>
  </w:endnote>
  <w:endnote w:type="continuationSeparator" w:id="1">
    <w:p w:rsidR="00CC4278" w:rsidRDefault="00CC4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290">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mn-ea">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49" w:rsidRDefault="00227F49">
    <w:pPr>
      <w:pStyle w:val="af5"/>
      <w:jc w:val="right"/>
    </w:pPr>
    <w:fldSimple w:instr=" PAGE ">
      <w:r>
        <w:rPr>
          <w:noProof/>
        </w:rPr>
        <w:t>2</w:t>
      </w:r>
    </w:fldSimple>
  </w:p>
  <w:p w:rsidR="00227F49" w:rsidRDefault="00227F4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78" w:rsidRDefault="00CC4278">
      <w:r>
        <w:separator/>
      </w:r>
    </w:p>
  </w:footnote>
  <w:footnote w:type="continuationSeparator" w:id="1">
    <w:p w:rsidR="00CC4278" w:rsidRDefault="00CC4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2521"/>
        </w:tabs>
        <w:ind w:left="2521"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4"/>
    <w:lvl w:ilvl="0">
      <w:start w:val="1"/>
      <w:numFmt w:val="bullet"/>
      <w:lvlText w:val=""/>
      <w:lvlJc w:val="left"/>
      <w:pPr>
        <w:tabs>
          <w:tab w:val="num" w:pos="540"/>
        </w:tabs>
        <w:ind w:left="5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Num25"/>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5">
    <w:nsid w:val="00000006"/>
    <w:multiLevelType w:val="multilevel"/>
    <w:tmpl w:val="00000006"/>
    <w:name w:val="WWNum2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6">
    <w:nsid w:val="00000007"/>
    <w:multiLevelType w:val="multilevel"/>
    <w:tmpl w:val="00000007"/>
    <w:name w:val="WWNum34"/>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7">
    <w:nsid w:val="00000008"/>
    <w:multiLevelType w:val="multilevel"/>
    <w:tmpl w:val="00000008"/>
    <w:name w:val="WWNum35"/>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8">
    <w:nsid w:val="00000009"/>
    <w:multiLevelType w:val="multilevel"/>
    <w:tmpl w:val="00000009"/>
    <w:name w:val="WWNum37"/>
    <w:lvl w:ilvl="0">
      <w:start w:val="1"/>
      <w:numFmt w:val="bullet"/>
      <w:lvlText w:val=""/>
      <w:lvlJc w:val="left"/>
      <w:pPr>
        <w:tabs>
          <w:tab w:val="num" w:pos="0"/>
        </w:tabs>
        <w:ind w:left="1080" w:hanging="360"/>
      </w:pPr>
      <w:rPr>
        <w:rFonts w:ascii="Wingdings" w:hAnsi="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A"/>
    <w:multiLevelType w:val="multilevel"/>
    <w:tmpl w:val="0000000A"/>
    <w:name w:val="WWNum38"/>
    <w:lvl w:ilvl="0">
      <w:start w:val="1"/>
      <w:numFmt w:val="decimal"/>
      <w:lvlText w:val="%1)"/>
      <w:lvlJc w:val="left"/>
      <w:pPr>
        <w:tabs>
          <w:tab w:val="num" w:pos="0"/>
        </w:tabs>
        <w:ind w:left="1924" w:hanging="121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FF5255"/>
    <w:multiLevelType w:val="hybridMultilevel"/>
    <w:tmpl w:val="81B0CD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7A1439B"/>
    <w:multiLevelType w:val="hybridMultilevel"/>
    <w:tmpl w:val="A4D4D9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A9F03C8"/>
    <w:multiLevelType w:val="hybridMultilevel"/>
    <w:tmpl w:val="C21AFF32"/>
    <w:lvl w:ilvl="0" w:tplc="BF6AE5E0">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807401A"/>
    <w:multiLevelType w:val="hybridMultilevel"/>
    <w:tmpl w:val="E0083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0F648E"/>
    <w:multiLevelType w:val="hybridMultilevel"/>
    <w:tmpl w:val="C5E4641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6">
    <w:nsid w:val="2CFE494C"/>
    <w:multiLevelType w:val="hybridMultilevel"/>
    <w:tmpl w:val="4EC8C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A93BB1"/>
    <w:multiLevelType w:val="hybridMultilevel"/>
    <w:tmpl w:val="73F2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116BB"/>
    <w:multiLevelType w:val="hybridMultilevel"/>
    <w:tmpl w:val="7E16A55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0044B"/>
    <w:multiLevelType w:val="hybridMultilevel"/>
    <w:tmpl w:val="E0B28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7C7D44"/>
    <w:multiLevelType w:val="hybridMultilevel"/>
    <w:tmpl w:val="4DA8A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D5CBB"/>
    <w:multiLevelType w:val="hybridMultilevel"/>
    <w:tmpl w:val="7CBA7FDE"/>
    <w:lvl w:ilvl="0" w:tplc="A0E883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4066A"/>
    <w:multiLevelType w:val="hybridMultilevel"/>
    <w:tmpl w:val="BFEEB0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1793A"/>
    <w:multiLevelType w:val="hybridMultilevel"/>
    <w:tmpl w:val="CE94ADF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7">
    <w:nsid w:val="68E67B5A"/>
    <w:multiLevelType w:val="hybridMultilevel"/>
    <w:tmpl w:val="39840E5E"/>
    <w:lvl w:ilvl="0" w:tplc="BF3AA59E">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5D6BCF"/>
    <w:multiLevelType w:val="hybridMultilevel"/>
    <w:tmpl w:val="5D68F7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A7E159B"/>
    <w:multiLevelType w:val="hybridMultilevel"/>
    <w:tmpl w:val="1B0E2A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ADB6986"/>
    <w:multiLevelType w:val="hybridMultilevel"/>
    <w:tmpl w:val="9146C6E2"/>
    <w:lvl w:ilvl="0" w:tplc="E01E609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29"/>
  </w:num>
  <w:num w:numId="16">
    <w:abstractNumId w:val="27"/>
  </w:num>
  <w:num w:numId="17">
    <w:abstractNumId w:val="16"/>
  </w:num>
  <w:num w:numId="18">
    <w:abstractNumId w:val="20"/>
  </w:num>
  <w:num w:numId="19">
    <w:abstractNumId w:val="30"/>
  </w:num>
  <w:num w:numId="20">
    <w:abstractNumId w:val="24"/>
  </w:num>
  <w:num w:numId="21">
    <w:abstractNumId w:val="23"/>
  </w:num>
  <w:num w:numId="22">
    <w:abstractNumId w:val="18"/>
  </w:num>
  <w:num w:numId="23">
    <w:abstractNumId w:val="22"/>
  </w:num>
  <w:num w:numId="24">
    <w:abstractNumId w:val="21"/>
  </w:num>
  <w:num w:numId="25">
    <w:abstractNumId w:val="14"/>
  </w:num>
  <w:num w:numId="26">
    <w:abstractNumId w:val="11"/>
  </w:num>
  <w:num w:numId="27">
    <w:abstractNumId w:val="12"/>
  </w:num>
  <w:num w:numId="28">
    <w:abstractNumId w:val="28"/>
  </w:num>
  <w:num w:numId="29">
    <w:abstractNumId w:val="25"/>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620C0"/>
    <w:rsid w:val="0000517E"/>
    <w:rsid w:val="000156A7"/>
    <w:rsid w:val="000352C1"/>
    <w:rsid w:val="0004763B"/>
    <w:rsid w:val="00094ED0"/>
    <w:rsid w:val="0009576A"/>
    <w:rsid w:val="000A6376"/>
    <w:rsid w:val="000C7B39"/>
    <w:rsid w:val="000D2B32"/>
    <w:rsid w:val="000D5584"/>
    <w:rsid w:val="000E3658"/>
    <w:rsid w:val="000F1E01"/>
    <w:rsid w:val="000F5E85"/>
    <w:rsid w:val="00101DD5"/>
    <w:rsid w:val="00105970"/>
    <w:rsid w:val="001110A6"/>
    <w:rsid w:val="001152F1"/>
    <w:rsid w:val="001350B9"/>
    <w:rsid w:val="0013601D"/>
    <w:rsid w:val="00137BE0"/>
    <w:rsid w:val="00143273"/>
    <w:rsid w:val="0014428C"/>
    <w:rsid w:val="001504A7"/>
    <w:rsid w:val="0015432E"/>
    <w:rsid w:val="00163472"/>
    <w:rsid w:val="001649A5"/>
    <w:rsid w:val="001673A2"/>
    <w:rsid w:val="0017125D"/>
    <w:rsid w:val="001862F1"/>
    <w:rsid w:val="001A2061"/>
    <w:rsid w:val="001A28CC"/>
    <w:rsid w:val="001C002F"/>
    <w:rsid w:val="001D042D"/>
    <w:rsid w:val="001D5F2A"/>
    <w:rsid w:val="001E0751"/>
    <w:rsid w:val="001E1367"/>
    <w:rsid w:val="001E3489"/>
    <w:rsid w:val="001E569A"/>
    <w:rsid w:val="001F153A"/>
    <w:rsid w:val="001F2FB3"/>
    <w:rsid w:val="001F3E03"/>
    <w:rsid w:val="00204156"/>
    <w:rsid w:val="0021486F"/>
    <w:rsid w:val="0022113C"/>
    <w:rsid w:val="002226B0"/>
    <w:rsid w:val="00227F49"/>
    <w:rsid w:val="00232696"/>
    <w:rsid w:val="0023459E"/>
    <w:rsid w:val="00234794"/>
    <w:rsid w:val="00245E86"/>
    <w:rsid w:val="0025111F"/>
    <w:rsid w:val="0025480D"/>
    <w:rsid w:val="00264828"/>
    <w:rsid w:val="002707F6"/>
    <w:rsid w:val="00276930"/>
    <w:rsid w:val="002779B0"/>
    <w:rsid w:val="00277E5C"/>
    <w:rsid w:val="00280589"/>
    <w:rsid w:val="00282355"/>
    <w:rsid w:val="0028737D"/>
    <w:rsid w:val="0029228A"/>
    <w:rsid w:val="0029499A"/>
    <w:rsid w:val="002A1827"/>
    <w:rsid w:val="002A7CBA"/>
    <w:rsid w:val="002B543C"/>
    <w:rsid w:val="002C60FF"/>
    <w:rsid w:val="002C7195"/>
    <w:rsid w:val="002D7B4F"/>
    <w:rsid w:val="002F23EC"/>
    <w:rsid w:val="003324F2"/>
    <w:rsid w:val="00345654"/>
    <w:rsid w:val="00355773"/>
    <w:rsid w:val="00360AF2"/>
    <w:rsid w:val="003620C0"/>
    <w:rsid w:val="00362489"/>
    <w:rsid w:val="00395A7A"/>
    <w:rsid w:val="003976C2"/>
    <w:rsid w:val="003A72FE"/>
    <w:rsid w:val="003C0685"/>
    <w:rsid w:val="003E003D"/>
    <w:rsid w:val="003E00CB"/>
    <w:rsid w:val="003E19DD"/>
    <w:rsid w:val="003E73E4"/>
    <w:rsid w:val="00402903"/>
    <w:rsid w:val="004041E5"/>
    <w:rsid w:val="00411180"/>
    <w:rsid w:val="00414EAA"/>
    <w:rsid w:val="004236A7"/>
    <w:rsid w:val="00423C0D"/>
    <w:rsid w:val="00425296"/>
    <w:rsid w:val="00471FE6"/>
    <w:rsid w:val="00474BED"/>
    <w:rsid w:val="00491333"/>
    <w:rsid w:val="004A07C0"/>
    <w:rsid w:val="004A09F7"/>
    <w:rsid w:val="004A7DD6"/>
    <w:rsid w:val="004B1C9D"/>
    <w:rsid w:val="004C0168"/>
    <w:rsid w:val="004C661C"/>
    <w:rsid w:val="004D0EB9"/>
    <w:rsid w:val="004E082D"/>
    <w:rsid w:val="004E1651"/>
    <w:rsid w:val="004F51E1"/>
    <w:rsid w:val="004F58AB"/>
    <w:rsid w:val="00500183"/>
    <w:rsid w:val="00507429"/>
    <w:rsid w:val="00523117"/>
    <w:rsid w:val="00523717"/>
    <w:rsid w:val="00531CC2"/>
    <w:rsid w:val="005337FF"/>
    <w:rsid w:val="00543D41"/>
    <w:rsid w:val="00544EB3"/>
    <w:rsid w:val="00546549"/>
    <w:rsid w:val="00552C53"/>
    <w:rsid w:val="005566FC"/>
    <w:rsid w:val="00571F74"/>
    <w:rsid w:val="005767D5"/>
    <w:rsid w:val="005A5923"/>
    <w:rsid w:val="005B3F7A"/>
    <w:rsid w:val="005C1DD1"/>
    <w:rsid w:val="005C626E"/>
    <w:rsid w:val="005E2978"/>
    <w:rsid w:val="005E6038"/>
    <w:rsid w:val="005F1DEB"/>
    <w:rsid w:val="00601E97"/>
    <w:rsid w:val="00602917"/>
    <w:rsid w:val="00605B49"/>
    <w:rsid w:val="00606DBC"/>
    <w:rsid w:val="006137ED"/>
    <w:rsid w:val="00647FE7"/>
    <w:rsid w:val="00657330"/>
    <w:rsid w:val="006642E3"/>
    <w:rsid w:val="00680865"/>
    <w:rsid w:val="006D7CA0"/>
    <w:rsid w:val="006E2EB6"/>
    <w:rsid w:val="006E5448"/>
    <w:rsid w:val="00722763"/>
    <w:rsid w:val="007401AC"/>
    <w:rsid w:val="0074639F"/>
    <w:rsid w:val="00753CFE"/>
    <w:rsid w:val="007542EA"/>
    <w:rsid w:val="00763577"/>
    <w:rsid w:val="00766C11"/>
    <w:rsid w:val="00766FD6"/>
    <w:rsid w:val="007743F2"/>
    <w:rsid w:val="00776C35"/>
    <w:rsid w:val="0078109A"/>
    <w:rsid w:val="007826FF"/>
    <w:rsid w:val="00782DCF"/>
    <w:rsid w:val="0078360F"/>
    <w:rsid w:val="00783916"/>
    <w:rsid w:val="0079243A"/>
    <w:rsid w:val="007A5489"/>
    <w:rsid w:val="007B2B99"/>
    <w:rsid w:val="007B68CA"/>
    <w:rsid w:val="007C10F5"/>
    <w:rsid w:val="007D6EF6"/>
    <w:rsid w:val="007F0659"/>
    <w:rsid w:val="0080659E"/>
    <w:rsid w:val="0082277F"/>
    <w:rsid w:val="0082400E"/>
    <w:rsid w:val="00833DE7"/>
    <w:rsid w:val="00841D9F"/>
    <w:rsid w:val="00856483"/>
    <w:rsid w:val="008871D3"/>
    <w:rsid w:val="00896379"/>
    <w:rsid w:val="008A147D"/>
    <w:rsid w:val="008A1D9B"/>
    <w:rsid w:val="008B2A5A"/>
    <w:rsid w:val="008D05BF"/>
    <w:rsid w:val="008D423D"/>
    <w:rsid w:val="008E4093"/>
    <w:rsid w:val="008E7411"/>
    <w:rsid w:val="008F38A9"/>
    <w:rsid w:val="008F425F"/>
    <w:rsid w:val="008F62B5"/>
    <w:rsid w:val="009270A4"/>
    <w:rsid w:val="00931ED6"/>
    <w:rsid w:val="009430D2"/>
    <w:rsid w:val="00944399"/>
    <w:rsid w:val="0096530E"/>
    <w:rsid w:val="00971CEB"/>
    <w:rsid w:val="0099105D"/>
    <w:rsid w:val="00994A8B"/>
    <w:rsid w:val="00995626"/>
    <w:rsid w:val="009B6F35"/>
    <w:rsid w:val="009C5DA3"/>
    <w:rsid w:val="009C5E81"/>
    <w:rsid w:val="009D4915"/>
    <w:rsid w:val="009D56AE"/>
    <w:rsid w:val="009E660E"/>
    <w:rsid w:val="00A014E3"/>
    <w:rsid w:val="00A0329A"/>
    <w:rsid w:val="00A04DD6"/>
    <w:rsid w:val="00A138A6"/>
    <w:rsid w:val="00A1483C"/>
    <w:rsid w:val="00A2229F"/>
    <w:rsid w:val="00A25727"/>
    <w:rsid w:val="00A36787"/>
    <w:rsid w:val="00A41E8B"/>
    <w:rsid w:val="00A5385B"/>
    <w:rsid w:val="00A5479E"/>
    <w:rsid w:val="00A633D0"/>
    <w:rsid w:val="00A63C6E"/>
    <w:rsid w:val="00A9393D"/>
    <w:rsid w:val="00AA6710"/>
    <w:rsid w:val="00AE141A"/>
    <w:rsid w:val="00AE2571"/>
    <w:rsid w:val="00AE4633"/>
    <w:rsid w:val="00AE4D1D"/>
    <w:rsid w:val="00AF1608"/>
    <w:rsid w:val="00AF5C34"/>
    <w:rsid w:val="00AF7E66"/>
    <w:rsid w:val="00B013C5"/>
    <w:rsid w:val="00B12FC0"/>
    <w:rsid w:val="00B214C7"/>
    <w:rsid w:val="00B26B9D"/>
    <w:rsid w:val="00B5058B"/>
    <w:rsid w:val="00B60308"/>
    <w:rsid w:val="00B6174F"/>
    <w:rsid w:val="00B765F0"/>
    <w:rsid w:val="00B94DBB"/>
    <w:rsid w:val="00B9724C"/>
    <w:rsid w:val="00B97EA3"/>
    <w:rsid w:val="00BA30A3"/>
    <w:rsid w:val="00BB5BF3"/>
    <w:rsid w:val="00BB6BBA"/>
    <w:rsid w:val="00BC177B"/>
    <w:rsid w:val="00BD6854"/>
    <w:rsid w:val="00BD79B4"/>
    <w:rsid w:val="00C10ADD"/>
    <w:rsid w:val="00C122F4"/>
    <w:rsid w:val="00C12936"/>
    <w:rsid w:val="00C326CD"/>
    <w:rsid w:val="00C43EA7"/>
    <w:rsid w:val="00C55869"/>
    <w:rsid w:val="00C6776C"/>
    <w:rsid w:val="00C82BF8"/>
    <w:rsid w:val="00C86768"/>
    <w:rsid w:val="00C873F2"/>
    <w:rsid w:val="00CA3FB9"/>
    <w:rsid w:val="00CA4CEB"/>
    <w:rsid w:val="00CB12DF"/>
    <w:rsid w:val="00CC1051"/>
    <w:rsid w:val="00CC4278"/>
    <w:rsid w:val="00CD2C63"/>
    <w:rsid w:val="00CE018F"/>
    <w:rsid w:val="00CE5B95"/>
    <w:rsid w:val="00D14DCB"/>
    <w:rsid w:val="00D1599C"/>
    <w:rsid w:val="00D17F93"/>
    <w:rsid w:val="00D22626"/>
    <w:rsid w:val="00D2589F"/>
    <w:rsid w:val="00D30E62"/>
    <w:rsid w:val="00D339AF"/>
    <w:rsid w:val="00D41441"/>
    <w:rsid w:val="00D52032"/>
    <w:rsid w:val="00D721E8"/>
    <w:rsid w:val="00D87A8F"/>
    <w:rsid w:val="00D91D6B"/>
    <w:rsid w:val="00DB6FA5"/>
    <w:rsid w:val="00DC3251"/>
    <w:rsid w:val="00DC39C5"/>
    <w:rsid w:val="00DF2130"/>
    <w:rsid w:val="00DF4B2C"/>
    <w:rsid w:val="00DF4F28"/>
    <w:rsid w:val="00E005A0"/>
    <w:rsid w:val="00E10066"/>
    <w:rsid w:val="00E10248"/>
    <w:rsid w:val="00E23514"/>
    <w:rsid w:val="00E24936"/>
    <w:rsid w:val="00E27D0C"/>
    <w:rsid w:val="00E44834"/>
    <w:rsid w:val="00E504B6"/>
    <w:rsid w:val="00E540C2"/>
    <w:rsid w:val="00E62271"/>
    <w:rsid w:val="00E65C8C"/>
    <w:rsid w:val="00E70B07"/>
    <w:rsid w:val="00E713CF"/>
    <w:rsid w:val="00E73250"/>
    <w:rsid w:val="00E75FC4"/>
    <w:rsid w:val="00E81277"/>
    <w:rsid w:val="00EA7642"/>
    <w:rsid w:val="00EB68EB"/>
    <w:rsid w:val="00ED2341"/>
    <w:rsid w:val="00ED322F"/>
    <w:rsid w:val="00ED5455"/>
    <w:rsid w:val="00EE5DE6"/>
    <w:rsid w:val="00EE63F5"/>
    <w:rsid w:val="00EF50A7"/>
    <w:rsid w:val="00EF65C1"/>
    <w:rsid w:val="00F01A04"/>
    <w:rsid w:val="00F04ECD"/>
    <w:rsid w:val="00F06C5A"/>
    <w:rsid w:val="00F23394"/>
    <w:rsid w:val="00F24704"/>
    <w:rsid w:val="00F540DE"/>
    <w:rsid w:val="00F5474A"/>
    <w:rsid w:val="00F61BEA"/>
    <w:rsid w:val="00F62501"/>
    <w:rsid w:val="00F7205E"/>
    <w:rsid w:val="00F86F19"/>
    <w:rsid w:val="00F925EB"/>
    <w:rsid w:val="00F957FE"/>
    <w:rsid w:val="00FC1474"/>
    <w:rsid w:val="00FC2174"/>
    <w:rsid w:val="00FD0048"/>
    <w:rsid w:val="00FE44A3"/>
    <w:rsid w:val="00FE50E3"/>
    <w:rsid w:val="00FE7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89"/>
    <w:pPr>
      <w:suppressAutoHyphens/>
    </w:pPr>
    <w:rPr>
      <w:kern w:val="1"/>
      <w:sz w:val="24"/>
      <w:szCs w:val="24"/>
    </w:rPr>
  </w:style>
  <w:style w:type="paragraph" w:styleId="1">
    <w:name w:val="heading 1"/>
    <w:basedOn w:val="a"/>
    <w:qFormat/>
    <w:rsid w:val="00362489"/>
    <w:pPr>
      <w:keepNext/>
      <w:spacing w:before="360" w:after="240"/>
      <w:jc w:val="center"/>
      <w:outlineLvl w:val="0"/>
    </w:pPr>
    <w:rPr>
      <w:b/>
      <w:sz w:val="32"/>
      <w:szCs w:val="20"/>
    </w:rPr>
  </w:style>
  <w:style w:type="paragraph" w:styleId="2">
    <w:name w:val="heading 2"/>
    <w:basedOn w:val="a"/>
    <w:qFormat/>
    <w:rsid w:val="00362489"/>
    <w:pPr>
      <w:keepNext/>
      <w:spacing w:before="240" w:after="60"/>
      <w:outlineLvl w:val="1"/>
    </w:pPr>
    <w:rPr>
      <w:rFonts w:ascii="Cambria" w:hAnsi="Cambria"/>
      <w:b/>
      <w:bCs/>
      <w:i/>
      <w:iCs/>
      <w:sz w:val="28"/>
      <w:szCs w:val="28"/>
    </w:rPr>
  </w:style>
  <w:style w:type="paragraph" w:styleId="3">
    <w:name w:val="heading 3"/>
    <w:basedOn w:val="a"/>
    <w:qFormat/>
    <w:rsid w:val="00362489"/>
    <w:pPr>
      <w:keepNext/>
      <w:spacing w:before="240" w:after="60"/>
      <w:outlineLvl w:val="2"/>
    </w:pPr>
    <w:rPr>
      <w:rFonts w:ascii="Arial" w:hAnsi="Arial"/>
      <w:b/>
      <w:bCs/>
      <w:sz w:val="26"/>
      <w:szCs w:val="26"/>
    </w:rPr>
  </w:style>
  <w:style w:type="paragraph" w:styleId="7">
    <w:name w:val="heading 7"/>
    <w:basedOn w:val="a"/>
    <w:qFormat/>
    <w:rsid w:val="00362489"/>
    <w:pPr>
      <w:keepNext/>
      <w:keepLines/>
      <w:spacing w:before="200"/>
      <w:outlineLvl w:val="6"/>
    </w:pPr>
    <w:rPr>
      <w:rFonts w:ascii="Cambria" w:eastAsia="font290" w:hAnsi="Cambria" w:cs="font290"/>
      <w:i/>
      <w:iCs/>
      <w:color w:val="404040"/>
    </w:rPr>
  </w:style>
  <w:style w:type="paragraph" w:styleId="9">
    <w:name w:val="heading 9"/>
    <w:basedOn w:val="a"/>
    <w:qFormat/>
    <w:rsid w:val="00362489"/>
    <w:pPr>
      <w:keepNext/>
      <w:keepLines/>
      <w:spacing w:before="200"/>
      <w:outlineLvl w:val="8"/>
    </w:pPr>
    <w:rPr>
      <w:rFonts w:ascii="Cambria" w:eastAsia="font290" w:hAnsi="Cambria" w:cs="font290"/>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62489"/>
  </w:style>
  <w:style w:type="character" w:customStyle="1" w:styleId="11">
    <w:name w:val="Заголовок 1 Знак"/>
    <w:rsid w:val="00362489"/>
    <w:rPr>
      <w:rFonts w:cs="Times New Roman"/>
      <w:b/>
      <w:sz w:val="32"/>
    </w:rPr>
  </w:style>
  <w:style w:type="character" w:customStyle="1" w:styleId="20">
    <w:name w:val="Заголовок 2 Знак"/>
    <w:rsid w:val="00362489"/>
    <w:rPr>
      <w:rFonts w:ascii="Cambria" w:hAnsi="Cambria" w:cs="Times New Roman"/>
      <w:b/>
      <w:bCs/>
      <w:i/>
      <w:iCs/>
      <w:sz w:val="28"/>
      <w:szCs w:val="28"/>
    </w:rPr>
  </w:style>
  <w:style w:type="character" w:customStyle="1" w:styleId="30">
    <w:name w:val="Заголовок 3 Знак"/>
    <w:rsid w:val="00362489"/>
    <w:rPr>
      <w:rFonts w:ascii="Arial" w:hAnsi="Arial" w:cs="Times New Roman"/>
      <w:b/>
      <w:sz w:val="26"/>
    </w:rPr>
  </w:style>
  <w:style w:type="character" w:customStyle="1" w:styleId="a3">
    <w:name w:val="Без интервала Знак"/>
    <w:link w:val="a4"/>
    <w:uiPriority w:val="1"/>
    <w:rsid w:val="00362489"/>
    <w:rPr>
      <w:rFonts w:ascii="Calibri" w:hAnsi="Calibri"/>
      <w:sz w:val="22"/>
      <w:szCs w:val="22"/>
      <w:lang w:val="ru-RU" w:eastAsia="ru-RU" w:bidi="ar-SA"/>
    </w:rPr>
  </w:style>
  <w:style w:type="character" w:customStyle="1" w:styleId="a5">
    <w:name w:val="Нижний колонтитул Знак"/>
    <w:rsid w:val="00362489"/>
    <w:rPr>
      <w:rFonts w:cs="Times New Roman"/>
      <w:sz w:val="24"/>
      <w:szCs w:val="24"/>
    </w:rPr>
  </w:style>
  <w:style w:type="character" w:customStyle="1" w:styleId="12">
    <w:name w:val="Номер страницы1"/>
    <w:rsid w:val="00362489"/>
    <w:rPr>
      <w:rFonts w:cs="Times New Roman"/>
    </w:rPr>
  </w:style>
  <w:style w:type="character" w:customStyle="1" w:styleId="a6">
    <w:name w:val="Основной текст с отступом Знак"/>
    <w:rsid w:val="00362489"/>
    <w:rPr>
      <w:rFonts w:cs="Times New Roman"/>
      <w:sz w:val="24"/>
      <w:szCs w:val="24"/>
    </w:rPr>
  </w:style>
  <w:style w:type="character" w:customStyle="1" w:styleId="13">
    <w:name w:val="Строгий1"/>
    <w:rsid w:val="00362489"/>
    <w:rPr>
      <w:rFonts w:cs="Times New Roman"/>
      <w:b/>
      <w:bCs/>
    </w:rPr>
  </w:style>
  <w:style w:type="character" w:styleId="a7">
    <w:name w:val="Emphasis"/>
    <w:qFormat/>
    <w:rsid w:val="00362489"/>
    <w:rPr>
      <w:rFonts w:cs="Times New Roman"/>
      <w:i/>
      <w:iCs/>
    </w:rPr>
  </w:style>
  <w:style w:type="character" w:customStyle="1" w:styleId="NoSpacingChar">
    <w:name w:val="No Spacing Char"/>
    <w:rsid w:val="00362489"/>
    <w:rPr>
      <w:rFonts w:ascii="Calibri" w:hAnsi="Calibri"/>
      <w:sz w:val="22"/>
      <w:szCs w:val="22"/>
      <w:lang w:val="ru-RU" w:eastAsia="en-US" w:bidi="ar-SA"/>
    </w:rPr>
  </w:style>
  <w:style w:type="character" w:customStyle="1" w:styleId="a8">
    <w:name w:val="Основной текст Знак"/>
    <w:rsid w:val="00362489"/>
    <w:rPr>
      <w:rFonts w:cs="Times New Roman"/>
      <w:sz w:val="24"/>
      <w:szCs w:val="24"/>
    </w:rPr>
  </w:style>
  <w:style w:type="character" w:customStyle="1" w:styleId="21">
    <w:name w:val="Основной текст 2 Знак"/>
    <w:rsid w:val="00362489"/>
    <w:rPr>
      <w:rFonts w:cs="Times New Roman"/>
      <w:sz w:val="24"/>
      <w:szCs w:val="24"/>
    </w:rPr>
  </w:style>
  <w:style w:type="character" w:customStyle="1" w:styleId="22">
    <w:name w:val="заголовок 2 Знак Знак"/>
    <w:rsid w:val="00362489"/>
    <w:rPr>
      <w:rFonts w:cs="Times New Roman"/>
      <w:sz w:val="28"/>
    </w:rPr>
  </w:style>
  <w:style w:type="character" w:customStyle="1" w:styleId="23">
    <w:name w:val="Основной текст с отступом 2 Знак"/>
    <w:rsid w:val="00362489"/>
    <w:rPr>
      <w:rFonts w:cs="Times New Roman"/>
      <w:sz w:val="24"/>
      <w:szCs w:val="24"/>
    </w:rPr>
  </w:style>
  <w:style w:type="character" w:customStyle="1" w:styleId="a9">
    <w:name w:val="Текст Знак"/>
    <w:link w:val="aa"/>
    <w:rsid w:val="00362489"/>
    <w:rPr>
      <w:rFonts w:ascii="Courier New" w:hAnsi="Courier New" w:cs="Times New Roman"/>
    </w:rPr>
  </w:style>
  <w:style w:type="character" w:customStyle="1" w:styleId="ab">
    <w:name w:val="Название Знак"/>
    <w:rsid w:val="00362489"/>
    <w:rPr>
      <w:rFonts w:cs="Times New Roman"/>
      <w:sz w:val="24"/>
      <w:szCs w:val="24"/>
    </w:rPr>
  </w:style>
  <w:style w:type="character" w:customStyle="1" w:styleId="ac">
    <w:name w:val="Основной текст_"/>
    <w:rsid w:val="00362489"/>
    <w:rPr>
      <w:sz w:val="23"/>
      <w:shd w:val="clear" w:color="auto" w:fill="FFFFFF"/>
    </w:rPr>
  </w:style>
  <w:style w:type="character" w:customStyle="1" w:styleId="ad">
    <w:name w:val="Текст сноски Знак"/>
    <w:rsid w:val="00362489"/>
    <w:rPr>
      <w:rFonts w:cs="Times New Roman"/>
    </w:rPr>
  </w:style>
  <w:style w:type="character" w:customStyle="1" w:styleId="ae">
    <w:name w:val="Текст выноски Знак"/>
    <w:rsid w:val="00362489"/>
    <w:rPr>
      <w:rFonts w:ascii="Tahoma" w:hAnsi="Tahoma" w:cs="Tahoma"/>
      <w:sz w:val="16"/>
      <w:szCs w:val="16"/>
    </w:rPr>
  </w:style>
  <w:style w:type="character" w:customStyle="1" w:styleId="FontStyle13">
    <w:name w:val="Font Style13"/>
    <w:rsid w:val="00362489"/>
    <w:rPr>
      <w:rFonts w:ascii="Times New Roman" w:hAnsi="Times New Roman" w:cs="Times New Roman"/>
      <w:sz w:val="26"/>
      <w:szCs w:val="26"/>
    </w:rPr>
  </w:style>
  <w:style w:type="character" w:customStyle="1" w:styleId="af">
    <w:name w:val="Верхний колонтитул Знак"/>
    <w:rsid w:val="00362489"/>
    <w:rPr>
      <w:rFonts w:cs="Times New Roman"/>
      <w:sz w:val="24"/>
      <w:szCs w:val="24"/>
    </w:rPr>
  </w:style>
  <w:style w:type="character" w:customStyle="1" w:styleId="31">
    <w:name w:val="Основной текст 3 Знак"/>
    <w:rsid w:val="00362489"/>
    <w:rPr>
      <w:rFonts w:cs="Times New Roman"/>
      <w:sz w:val="16"/>
      <w:szCs w:val="16"/>
    </w:rPr>
  </w:style>
  <w:style w:type="character" w:customStyle="1" w:styleId="14">
    <w:name w:val="Заголовок №1_"/>
    <w:rsid w:val="00362489"/>
    <w:rPr>
      <w:rFonts w:cs="Times New Roman"/>
      <w:sz w:val="27"/>
      <w:szCs w:val="27"/>
      <w:shd w:val="clear" w:color="auto" w:fill="FFFFFF"/>
    </w:rPr>
  </w:style>
  <w:style w:type="character" w:customStyle="1" w:styleId="10pt">
    <w:name w:val="Заголовок №1 + Интервал 0 pt"/>
    <w:rsid w:val="00362489"/>
    <w:rPr>
      <w:rFonts w:ascii="Times New Roman" w:hAnsi="Times New Roman" w:cs="Times New Roman"/>
      <w:spacing w:val="0"/>
      <w:sz w:val="26"/>
      <w:szCs w:val="26"/>
    </w:rPr>
  </w:style>
  <w:style w:type="character" w:customStyle="1" w:styleId="32">
    <w:name w:val="Основной текст с отступом 3 Знак"/>
    <w:rsid w:val="00362489"/>
    <w:rPr>
      <w:rFonts w:ascii="Calibri" w:hAnsi="Calibri" w:cs="Calibri"/>
      <w:sz w:val="16"/>
      <w:szCs w:val="16"/>
      <w:lang w:eastAsia="en-US"/>
    </w:rPr>
  </w:style>
  <w:style w:type="character" w:customStyle="1" w:styleId="apple-style-span">
    <w:name w:val="apple-style-span"/>
    <w:rsid w:val="00362489"/>
  </w:style>
  <w:style w:type="character" w:customStyle="1" w:styleId="apple-converted-space">
    <w:name w:val="apple-converted-space"/>
    <w:rsid w:val="00362489"/>
  </w:style>
  <w:style w:type="character" w:styleId="af0">
    <w:name w:val="Hyperlink"/>
    <w:rsid w:val="00362489"/>
    <w:rPr>
      <w:color w:val="0000FF"/>
      <w:u w:val="single"/>
    </w:rPr>
  </w:style>
  <w:style w:type="character" w:customStyle="1" w:styleId="70">
    <w:name w:val="Заголовок 7 Знак"/>
    <w:rsid w:val="00362489"/>
    <w:rPr>
      <w:rFonts w:ascii="Cambria" w:eastAsia="font290" w:hAnsi="Cambria" w:cs="font290"/>
      <w:i/>
      <w:iCs/>
      <w:color w:val="404040"/>
      <w:sz w:val="24"/>
      <w:szCs w:val="24"/>
    </w:rPr>
  </w:style>
  <w:style w:type="character" w:customStyle="1" w:styleId="90">
    <w:name w:val="Заголовок 9 Знак"/>
    <w:rsid w:val="00362489"/>
    <w:rPr>
      <w:rFonts w:ascii="Cambria" w:eastAsia="font290" w:hAnsi="Cambria" w:cs="font290"/>
      <w:i/>
      <w:iCs/>
      <w:color w:val="404040"/>
    </w:rPr>
  </w:style>
  <w:style w:type="character" w:customStyle="1" w:styleId="FontStyle15">
    <w:name w:val="Font Style15"/>
    <w:rsid w:val="00362489"/>
    <w:rPr>
      <w:rFonts w:ascii="Times New Roman" w:hAnsi="Times New Roman" w:cs="Times New Roman"/>
      <w:sz w:val="24"/>
      <w:szCs w:val="24"/>
    </w:rPr>
  </w:style>
  <w:style w:type="character" w:customStyle="1" w:styleId="ConsPlusNormal">
    <w:name w:val="ConsPlusNormal Знак"/>
    <w:rsid w:val="00362489"/>
    <w:rPr>
      <w:rFonts w:ascii="Arial" w:hAnsi="Arial" w:cs="Arial"/>
    </w:rPr>
  </w:style>
  <w:style w:type="character" w:customStyle="1" w:styleId="ListLabel1">
    <w:name w:val="ListLabel 1"/>
    <w:rsid w:val="00362489"/>
    <w:rPr>
      <w:color w:val="00000A"/>
    </w:rPr>
  </w:style>
  <w:style w:type="character" w:customStyle="1" w:styleId="ListLabel2">
    <w:name w:val="ListLabel 2"/>
    <w:rsid w:val="00362489"/>
    <w:rPr>
      <w:sz w:val="16"/>
    </w:rPr>
  </w:style>
  <w:style w:type="character" w:customStyle="1" w:styleId="ListLabel3">
    <w:name w:val="ListLabel 3"/>
    <w:rsid w:val="00362489"/>
    <w:rPr>
      <w:sz w:val="16"/>
    </w:rPr>
  </w:style>
  <w:style w:type="character" w:customStyle="1" w:styleId="ListLabel4">
    <w:name w:val="ListLabel 4"/>
    <w:rsid w:val="00362489"/>
    <w:rPr>
      <w:rFonts w:cs="Courier New"/>
    </w:rPr>
  </w:style>
  <w:style w:type="character" w:customStyle="1" w:styleId="ListLabel5">
    <w:name w:val="ListLabel 5"/>
    <w:rsid w:val="00362489"/>
    <w:rPr>
      <w:rFonts w:cs="Courier New"/>
    </w:rPr>
  </w:style>
  <w:style w:type="character" w:customStyle="1" w:styleId="ListLabel6">
    <w:name w:val="ListLabel 6"/>
    <w:rsid w:val="00362489"/>
    <w:rPr>
      <w:rFonts w:cs="Courier New"/>
    </w:rPr>
  </w:style>
  <w:style w:type="character" w:customStyle="1" w:styleId="ListLabel7">
    <w:name w:val="ListLabel 7"/>
    <w:rsid w:val="00362489"/>
    <w:rPr>
      <w:rFonts w:cs="Courier New"/>
    </w:rPr>
  </w:style>
  <w:style w:type="character" w:customStyle="1" w:styleId="ListLabel8">
    <w:name w:val="ListLabel 8"/>
    <w:rsid w:val="00362489"/>
    <w:rPr>
      <w:rFonts w:cs="Courier New"/>
    </w:rPr>
  </w:style>
  <w:style w:type="character" w:customStyle="1" w:styleId="ListLabel9">
    <w:name w:val="ListLabel 9"/>
    <w:rsid w:val="00362489"/>
    <w:rPr>
      <w:rFonts w:cs="Courier New"/>
    </w:rPr>
  </w:style>
  <w:style w:type="character" w:customStyle="1" w:styleId="ListLabel10">
    <w:name w:val="ListLabel 10"/>
    <w:rsid w:val="00362489"/>
    <w:rPr>
      <w:rFonts w:cs="Courier New"/>
    </w:rPr>
  </w:style>
  <w:style w:type="character" w:customStyle="1" w:styleId="ListLabel11">
    <w:name w:val="ListLabel 11"/>
    <w:rsid w:val="00362489"/>
    <w:rPr>
      <w:rFonts w:cs="Courier New"/>
    </w:rPr>
  </w:style>
  <w:style w:type="character" w:customStyle="1" w:styleId="ListLabel12">
    <w:name w:val="ListLabel 12"/>
    <w:rsid w:val="00362489"/>
    <w:rPr>
      <w:rFonts w:cs="Courier New"/>
    </w:rPr>
  </w:style>
  <w:style w:type="character" w:customStyle="1" w:styleId="ListLabel13">
    <w:name w:val="ListLabel 13"/>
    <w:rsid w:val="00362489"/>
    <w:rPr>
      <w:rFonts w:cs="Courier New"/>
    </w:rPr>
  </w:style>
  <w:style w:type="character" w:customStyle="1" w:styleId="ListLabel14">
    <w:name w:val="ListLabel 14"/>
    <w:rsid w:val="00362489"/>
    <w:rPr>
      <w:rFonts w:cs="Courier New"/>
    </w:rPr>
  </w:style>
  <w:style w:type="character" w:customStyle="1" w:styleId="ListLabel15">
    <w:name w:val="ListLabel 15"/>
    <w:rsid w:val="00362489"/>
    <w:rPr>
      <w:rFonts w:cs="Courier New"/>
    </w:rPr>
  </w:style>
  <w:style w:type="character" w:customStyle="1" w:styleId="ListLabel16">
    <w:name w:val="ListLabel 16"/>
    <w:rsid w:val="00362489"/>
    <w:rPr>
      <w:rFonts w:cs="Courier New"/>
    </w:rPr>
  </w:style>
  <w:style w:type="character" w:customStyle="1" w:styleId="ListLabel17">
    <w:name w:val="ListLabel 17"/>
    <w:rsid w:val="00362489"/>
    <w:rPr>
      <w:rFonts w:cs="Courier New"/>
    </w:rPr>
  </w:style>
  <w:style w:type="character" w:customStyle="1" w:styleId="ListLabel18">
    <w:name w:val="ListLabel 18"/>
    <w:rsid w:val="00362489"/>
    <w:rPr>
      <w:rFonts w:cs="Courier New"/>
    </w:rPr>
  </w:style>
  <w:style w:type="character" w:customStyle="1" w:styleId="ListLabel19">
    <w:name w:val="ListLabel 19"/>
    <w:rsid w:val="00362489"/>
    <w:rPr>
      <w:rFonts w:cs="Courier New"/>
    </w:rPr>
  </w:style>
  <w:style w:type="character" w:customStyle="1" w:styleId="ListLabel20">
    <w:name w:val="ListLabel 20"/>
    <w:rsid w:val="00362489"/>
    <w:rPr>
      <w:rFonts w:cs="Courier New"/>
    </w:rPr>
  </w:style>
  <w:style w:type="character" w:customStyle="1" w:styleId="ListLabel21">
    <w:name w:val="ListLabel 21"/>
    <w:rsid w:val="00362489"/>
    <w:rPr>
      <w:rFonts w:cs="Courier New"/>
    </w:rPr>
  </w:style>
  <w:style w:type="character" w:customStyle="1" w:styleId="ListLabel22">
    <w:name w:val="ListLabel 22"/>
    <w:rsid w:val="00362489"/>
    <w:rPr>
      <w:rFonts w:cs="Courier New"/>
    </w:rPr>
  </w:style>
  <w:style w:type="character" w:customStyle="1" w:styleId="ListLabel23">
    <w:name w:val="ListLabel 23"/>
    <w:rsid w:val="00362489"/>
    <w:rPr>
      <w:rFonts w:cs="Courier New"/>
    </w:rPr>
  </w:style>
  <w:style w:type="character" w:customStyle="1" w:styleId="ListLabel24">
    <w:name w:val="ListLabel 24"/>
    <w:rsid w:val="00362489"/>
    <w:rPr>
      <w:rFonts w:cs="Courier New"/>
    </w:rPr>
  </w:style>
  <w:style w:type="character" w:customStyle="1" w:styleId="ListLabel25">
    <w:name w:val="ListLabel 25"/>
    <w:rsid w:val="00362489"/>
    <w:rPr>
      <w:rFonts w:cs="Courier New"/>
    </w:rPr>
  </w:style>
  <w:style w:type="character" w:customStyle="1" w:styleId="ListLabel26">
    <w:name w:val="ListLabel 26"/>
    <w:rsid w:val="00362489"/>
    <w:rPr>
      <w:rFonts w:cs="Courier New"/>
    </w:rPr>
  </w:style>
  <w:style w:type="character" w:customStyle="1" w:styleId="ListLabel27">
    <w:name w:val="ListLabel 27"/>
    <w:rsid w:val="00362489"/>
    <w:rPr>
      <w:rFonts w:cs="Courier New"/>
    </w:rPr>
  </w:style>
  <w:style w:type="character" w:customStyle="1" w:styleId="ListLabel28">
    <w:name w:val="ListLabel 28"/>
    <w:rsid w:val="00362489"/>
    <w:rPr>
      <w:rFonts w:cs="Courier New"/>
    </w:rPr>
  </w:style>
  <w:style w:type="character" w:customStyle="1" w:styleId="ListLabel29">
    <w:name w:val="ListLabel 29"/>
    <w:rsid w:val="00362489"/>
    <w:rPr>
      <w:rFonts w:cs="Courier New"/>
    </w:rPr>
  </w:style>
  <w:style w:type="character" w:customStyle="1" w:styleId="ListLabel30">
    <w:name w:val="ListLabel 30"/>
    <w:rsid w:val="00362489"/>
    <w:rPr>
      <w:rFonts w:cs="Courier New"/>
    </w:rPr>
  </w:style>
  <w:style w:type="character" w:customStyle="1" w:styleId="ListLabel31">
    <w:name w:val="ListLabel 31"/>
    <w:rsid w:val="00362489"/>
    <w:rPr>
      <w:rFonts w:cs="Courier New"/>
    </w:rPr>
  </w:style>
  <w:style w:type="character" w:customStyle="1" w:styleId="ListLabel32">
    <w:name w:val="ListLabel 32"/>
    <w:rsid w:val="00362489"/>
    <w:rPr>
      <w:rFonts w:cs="Courier New"/>
    </w:rPr>
  </w:style>
  <w:style w:type="character" w:customStyle="1" w:styleId="ListLabel33">
    <w:name w:val="ListLabel 33"/>
    <w:rsid w:val="00362489"/>
    <w:rPr>
      <w:rFonts w:cs="Courier New"/>
    </w:rPr>
  </w:style>
  <w:style w:type="character" w:customStyle="1" w:styleId="ListLabel34">
    <w:name w:val="ListLabel 34"/>
    <w:rsid w:val="00362489"/>
    <w:rPr>
      <w:rFonts w:cs="Courier New"/>
    </w:rPr>
  </w:style>
  <w:style w:type="character" w:customStyle="1" w:styleId="ListLabel35">
    <w:name w:val="ListLabel 35"/>
    <w:rsid w:val="00362489"/>
    <w:rPr>
      <w:rFonts w:cs="Courier New"/>
    </w:rPr>
  </w:style>
  <w:style w:type="character" w:customStyle="1" w:styleId="ListLabel36">
    <w:name w:val="ListLabel 36"/>
    <w:rsid w:val="00362489"/>
    <w:rPr>
      <w:rFonts w:cs="Courier New"/>
    </w:rPr>
  </w:style>
  <w:style w:type="character" w:customStyle="1" w:styleId="ListLabel37">
    <w:name w:val="ListLabel 37"/>
    <w:rsid w:val="00362489"/>
    <w:rPr>
      <w:rFonts w:cs="Courier New"/>
    </w:rPr>
  </w:style>
  <w:style w:type="character" w:customStyle="1" w:styleId="ListLabel38">
    <w:name w:val="ListLabel 38"/>
    <w:rsid w:val="00362489"/>
    <w:rPr>
      <w:rFonts w:cs="Courier New"/>
    </w:rPr>
  </w:style>
  <w:style w:type="character" w:customStyle="1" w:styleId="ListLabel39">
    <w:name w:val="ListLabel 39"/>
    <w:rsid w:val="00362489"/>
    <w:rPr>
      <w:rFonts w:cs="Courier New"/>
    </w:rPr>
  </w:style>
  <w:style w:type="character" w:customStyle="1" w:styleId="ListLabel40">
    <w:name w:val="ListLabel 40"/>
    <w:rsid w:val="00362489"/>
    <w:rPr>
      <w:rFonts w:cs="Courier New"/>
    </w:rPr>
  </w:style>
  <w:style w:type="character" w:customStyle="1" w:styleId="ListLabel41">
    <w:name w:val="ListLabel 41"/>
    <w:rsid w:val="00362489"/>
    <w:rPr>
      <w:rFonts w:cs="Courier New"/>
    </w:rPr>
  </w:style>
  <w:style w:type="character" w:customStyle="1" w:styleId="ListLabel42">
    <w:name w:val="ListLabel 42"/>
    <w:rsid w:val="00362489"/>
    <w:rPr>
      <w:rFonts w:cs="Courier New"/>
    </w:rPr>
  </w:style>
  <w:style w:type="character" w:customStyle="1" w:styleId="ListLabel43">
    <w:name w:val="ListLabel 43"/>
    <w:rsid w:val="00362489"/>
    <w:rPr>
      <w:rFonts w:cs="Courier New"/>
    </w:rPr>
  </w:style>
  <w:style w:type="character" w:customStyle="1" w:styleId="ListLabel44">
    <w:name w:val="ListLabel 44"/>
    <w:rsid w:val="00362489"/>
    <w:rPr>
      <w:rFonts w:cs="Courier New"/>
    </w:rPr>
  </w:style>
  <w:style w:type="character" w:customStyle="1" w:styleId="ListLabel45">
    <w:name w:val="ListLabel 45"/>
    <w:rsid w:val="00362489"/>
    <w:rPr>
      <w:rFonts w:cs="Courier New"/>
    </w:rPr>
  </w:style>
  <w:style w:type="character" w:customStyle="1" w:styleId="ListLabel46">
    <w:name w:val="ListLabel 46"/>
    <w:rsid w:val="00362489"/>
    <w:rPr>
      <w:rFonts w:cs="Courier New"/>
    </w:rPr>
  </w:style>
  <w:style w:type="character" w:customStyle="1" w:styleId="ListLabel47">
    <w:name w:val="ListLabel 47"/>
    <w:rsid w:val="00362489"/>
    <w:rPr>
      <w:rFonts w:cs="Courier New"/>
    </w:rPr>
  </w:style>
  <w:style w:type="character" w:customStyle="1" w:styleId="ListLabel48">
    <w:name w:val="ListLabel 48"/>
    <w:rsid w:val="00362489"/>
    <w:rPr>
      <w:rFonts w:cs="Courier New"/>
    </w:rPr>
  </w:style>
  <w:style w:type="character" w:customStyle="1" w:styleId="ListLabel49">
    <w:name w:val="ListLabel 49"/>
    <w:rsid w:val="00362489"/>
    <w:rPr>
      <w:rFonts w:cs="Courier New"/>
    </w:rPr>
  </w:style>
  <w:style w:type="character" w:customStyle="1" w:styleId="ListLabel50">
    <w:name w:val="ListLabel 50"/>
    <w:rsid w:val="00362489"/>
    <w:rPr>
      <w:rFonts w:cs="Courier New"/>
    </w:rPr>
  </w:style>
  <w:style w:type="character" w:customStyle="1" w:styleId="ListLabel51">
    <w:name w:val="ListLabel 51"/>
    <w:rsid w:val="00362489"/>
    <w:rPr>
      <w:rFonts w:cs="Courier New"/>
    </w:rPr>
  </w:style>
  <w:style w:type="character" w:customStyle="1" w:styleId="ListLabel52">
    <w:name w:val="ListLabel 52"/>
    <w:rsid w:val="00362489"/>
    <w:rPr>
      <w:rFonts w:cs="Courier New"/>
    </w:rPr>
  </w:style>
  <w:style w:type="character" w:customStyle="1" w:styleId="ListLabel53">
    <w:name w:val="ListLabel 53"/>
    <w:rsid w:val="00362489"/>
    <w:rPr>
      <w:rFonts w:cs="Courier New"/>
    </w:rPr>
  </w:style>
  <w:style w:type="character" w:customStyle="1" w:styleId="ListLabel54">
    <w:name w:val="ListLabel 54"/>
    <w:rsid w:val="00362489"/>
    <w:rPr>
      <w:rFonts w:cs="Courier New"/>
    </w:rPr>
  </w:style>
  <w:style w:type="character" w:customStyle="1" w:styleId="ListLabel55">
    <w:name w:val="ListLabel 55"/>
    <w:rsid w:val="00362489"/>
    <w:rPr>
      <w:rFonts w:cs="Courier New"/>
    </w:rPr>
  </w:style>
  <w:style w:type="character" w:customStyle="1" w:styleId="ListLabel56">
    <w:name w:val="ListLabel 56"/>
    <w:rsid w:val="00362489"/>
    <w:rPr>
      <w:rFonts w:cs="Courier New"/>
    </w:rPr>
  </w:style>
  <w:style w:type="character" w:customStyle="1" w:styleId="ListLabel57">
    <w:name w:val="ListLabel 57"/>
    <w:rsid w:val="00362489"/>
    <w:rPr>
      <w:rFonts w:cs="Courier New"/>
    </w:rPr>
  </w:style>
  <w:style w:type="character" w:customStyle="1" w:styleId="ListLabel58">
    <w:name w:val="ListLabel 58"/>
    <w:rsid w:val="00362489"/>
    <w:rPr>
      <w:rFonts w:cs="Courier New"/>
    </w:rPr>
  </w:style>
  <w:style w:type="character" w:customStyle="1" w:styleId="ListLabel59">
    <w:name w:val="ListLabel 59"/>
    <w:rsid w:val="00362489"/>
    <w:rPr>
      <w:rFonts w:cs="Courier New"/>
    </w:rPr>
  </w:style>
  <w:style w:type="character" w:customStyle="1" w:styleId="ListLabel60">
    <w:name w:val="ListLabel 60"/>
    <w:rsid w:val="00362489"/>
    <w:rPr>
      <w:rFonts w:cs="Courier New"/>
    </w:rPr>
  </w:style>
  <w:style w:type="character" w:customStyle="1" w:styleId="ListLabel61">
    <w:name w:val="ListLabel 61"/>
    <w:rsid w:val="00362489"/>
    <w:rPr>
      <w:rFonts w:cs="Courier New"/>
    </w:rPr>
  </w:style>
  <w:style w:type="character" w:customStyle="1" w:styleId="ListLabel62">
    <w:name w:val="ListLabel 62"/>
    <w:rsid w:val="00362489"/>
    <w:rPr>
      <w:rFonts w:cs="Courier New"/>
    </w:rPr>
  </w:style>
  <w:style w:type="character" w:customStyle="1" w:styleId="ListLabel63">
    <w:name w:val="ListLabel 63"/>
    <w:rsid w:val="00362489"/>
    <w:rPr>
      <w:rFonts w:cs="Courier New"/>
    </w:rPr>
  </w:style>
  <w:style w:type="character" w:customStyle="1" w:styleId="ListLabel64">
    <w:name w:val="ListLabel 64"/>
    <w:rsid w:val="00362489"/>
    <w:rPr>
      <w:rFonts w:cs="Courier New"/>
    </w:rPr>
  </w:style>
  <w:style w:type="character" w:customStyle="1" w:styleId="ListLabel65">
    <w:name w:val="ListLabel 65"/>
    <w:rsid w:val="00362489"/>
    <w:rPr>
      <w:rFonts w:cs="Courier New"/>
    </w:rPr>
  </w:style>
  <w:style w:type="character" w:customStyle="1" w:styleId="ListLabel66">
    <w:name w:val="ListLabel 66"/>
    <w:rsid w:val="00362489"/>
    <w:rPr>
      <w:rFonts w:cs="Courier New"/>
    </w:rPr>
  </w:style>
  <w:style w:type="character" w:customStyle="1" w:styleId="ListLabel67">
    <w:name w:val="ListLabel 67"/>
    <w:rsid w:val="00362489"/>
    <w:rPr>
      <w:rFonts w:cs="Courier New"/>
    </w:rPr>
  </w:style>
  <w:style w:type="character" w:customStyle="1" w:styleId="ListLabel68">
    <w:name w:val="ListLabel 68"/>
    <w:rsid w:val="00362489"/>
    <w:rPr>
      <w:rFonts w:cs="Courier New"/>
    </w:rPr>
  </w:style>
  <w:style w:type="character" w:customStyle="1" w:styleId="ListLabel69">
    <w:name w:val="ListLabel 69"/>
    <w:rsid w:val="00362489"/>
    <w:rPr>
      <w:rFonts w:cs="Courier New"/>
    </w:rPr>
  </w:style>
  <w:style w:type="character" w:customStyle="1" w:styleId="ListLabel70">
    <w:name w:val="ListLabel 70"/>
    <w:rsid w:val="00362489"/>
    <w:rPr>
      <w:rFonts w:cs="Courier New"/>
    </w:rPr>
  </w:style>
  <w:style w:type="character" w:customStyle="1" w:styleId="ListLabel71">
    <w:name w:val="ListLabel 71"/>
    <w:rsid w:val="00362489"/>
    <w:rPr>
      <w:rFonts w:cs="Courier New"/>
    </w:rPr>
  </w:style>
  <w:style w:type="character" w:customStyle="1" w:styleId="ListLabel72">
    <w:name w:val="ListLabel 72"/>
    <w:rsid w:val="00362489"/>
    <w:rPr>
      <w:rFonts w:cs="Courier New"/>
    </w:rPr>
  </w:style>
  <w:style w:type="paragraph" w:customStyle="1" w:styleId="af1">
    <w:name w:val="Заголовок"/>
    <w:basedOn w:val="a"/>
    <w:next w:val="af2"/>
    <w:rsid w:val="00362489"/>
    <w:pPr>
      <w:keepNext/>
      <w:spacing w:before="240" w:after="120"/>
    </w:pPr>
    <w:rPr>
      <w:rFonts w:ascii="Liberation Sans" w:eastAsia="Microsoft YaHei" w:hAnsi="Liberation Sans" w:cs="Mangal"/>
      <w:sz w:val="28"/>
      <w:szCs w:val="28"/>
    </w:rPr>
  </w:style>
  <w:style w:type="paragraph" w:styleId="af2">
    <w:name w:val="Body Text"/>
    <w:basedOn w:val="a"/>
    <w:rsid w:val="00362489"/>
    <w:pPr>
      <w:spacing w:after="120"/>
    </w:pPr>
  </w:style>
  <w:style w:type="paragraph" w:styleId="af3">
    <w:name w:val="List"/>
    <w:basedOn w:val="af2"/>
    <w:rsid w:val="00362489"/>
    <w:rPr>
      <w:rFonts w:cs="Mangal"/>
    </w:rPr>
  </w:style>
  <w:style w:type="paragraph" w:styleId="af4">
    <w:name w:val="caption"/>
    <w:basedOn w:val="a"/>
    <w:qFormat/>
    <w:rsid w:val="00362489"/>
    <w:pPr>
      <w:suppressLineNumbers/>
      <w:spacing w:before="120" w:after="120"/>
    </w:pPr>
    <w:rPr>
      <w:rFonts w:cs="Mangal"/>
      <w:i/>
      <w:iCs/>
    </w:rPr>
  </w:style>
  <w:style w:type="paragraph" w:customStyle="1" w:styleId="15">
    <w:name w:val="Указатель1"/>
    <w:basedOn w:val="a"/>
    <w:rsid w:val="00362489"/>
    <w:pPr>
      <w:suppressLineNumbers/>
    </w:pPr>
    <w:rPr>
      <w:rFonts w:cs="Mangal"/>
    </w:rPr>
  </w:style>
  <w:style w:type="paragraph" w:customStyle="1" w:styleId="16">
    <w:name w:val="Без интервала1"/>
    <w:rsid w:val="00362489"/>
    <w:pPr>
      <w:suppressAutoHyphens/>
    </w:pPr>
    <w:rPr>
      <w:rFonts w:ascii="Calibri" w:hAnsi="Calibri"/>
      <w:kern w:val="1"/>
      <w:sz w:val="22"/>
      <w:szCs w:val="22"/>
    </w:rPr>
  </w:style>
  <w:style w:type="paragraph" w:styleId="af5">
    <w:name w:val="footer"/>
    <w:basedOn w:val="a"/>
    <w:rsid w:val="00362489"/>
    <w:pPr>
      <w:tabs>
        <w:tab w:val="center" w:pos="4677"/>
        <w:tab w:val="right" w:pos="9355"/>
      </w:tabs>
    </w:pPr>
  </w:style>
  <w:style w:type="paragraph" w:customStyle="1" w:styleId="17">
    <w:name w:val="Обычный (веб)1"/>
    <w:basedOn w:val="a"/>
    <w:rsid w:val="00362489"/>
    <w:pPr>
      <w:spacing w:before="280" w:after="280"/>
    </w:pPr>
  </w:style>
  <w:style w:type="paragraph" w:styleId="af6">
    <w:name w:val="Body Text Indent"/>
    <w:basedOn w:val="a"/>
    <w:rsid w:val="00362489"/>
    <w:pPr>
      <w:spacing w:after="120"/>
      <w:ind w:left="283"/>
    </w:pPr>
  </w:style>
  <w:style w:type="paragraph" w:customStyle="1" w:styleId="18">
    <w:name w:val="Абзац списка1"/>
    <w:basedOn w:val="a"/>
    <w:rsid w:val="00362489"/>
    <w:pPr>
      <w:spacing w:after="200" w:line="276" w:lineRule="auto"/>
      <w:ind w:left="720"/>
      <w:contextualSpacing/>
    </w:pPr>
    <w:rPr>
      <w:szCs w:val="22"/>
      <w:lang w:eastAsia="en-US"/>
    </w:rPr>
  </w:style>
  <w:style w:type="paragraph" w:customStyle="1" w:styleId="19">
    <w:name w:val="Без интервала1"/>
    <w:rsid w:val="00362489"/>
    <w:pPr>
      <w:suppressAutoHyphens/>
    </w:pPr>
    <w:rPr>
      <w:rFonts w:ascii="Calibri" w:hAnsi="Calibri"/>
      <w:kern w:val="1"/>
      <w:sz w:val="22"/>
      <w:szCs w:val="22"/>
      <w:lang w:eastAsia="en-US"/>
    </w:rPr>
  </w:style>
  <w:style w:type="paragraph" w:customStyle="1" w:styleId="ConsPlusTitle">
    <w:name w:val="ConsPlusTitle"/>
    <w:rsid w:val="00362489"/>
    <w:pPr>
      <w:widowControl w:val="0"/>
      <w:suppressAutoHyphens/>
    </w:pPr>
    <w:rPr>
      <w:b/>
      <w:bCs/>
      <w:kern w:val="1"/>
      <w:sz w:val="24"/>
      <w:szCs w:val="24"/>
    </w:rPr>
  </w:style>
  <w:style w:type="paragraph" w:customStyle="1" w:styleId="ConsPlusNormal0">
    <w:name w:val="ConsPlusNormal"/>
    <w:rsid w:val="00362489"/>
    <w:pPr>
      <w:widowControl w:val="0"/>
      <w:suppressAutoHyphens/>
      <w:ind w:firstLine="720"/>
    </w:pPr>
    <w:rPr>
      <w:rFonts w:ascii="Arial" w:hAnsi="Arial" w:cs="Arial"/>
      <w:kern w:val="1"/>
      <w:sz w:val="24"/>
    </w:rPr>
  </w:style>
  <w:style w:type="paragraph" w:customStyle="1" w:styleId="Style10">
    <w:name w:val="Style10"/>
    <w:basedOn w:val="a"/>
    <w:rsid w:val="00362489"/>
    <w:pPr>
      <w:widowControl w:val="0"/>
      <w:spacing w:line="271" w:lineRule="exact"/>
      <w:jc w:val="both"/>
    </w:pPr>
    <w:rPr>
      <w:rFonts w:ascii="Verdana" w:hAnsi="Verdana"/>
    </w:rPr>
  </w:style>
  <w:style w:type="paragraph" w:customStyle="1" w:styleId="Style12">
    <w:name w:val="Style12"/>
    <w:basedOn w:val="a"/>
    <w:rsid w:val="00362489"/>
    <w:pPr>
      <w:widowControl w:val="0"/>
      <w:spacing w:line="271" w:lineRule="exact"/>
      <w:ind w:hanging="103"/>
      <w:jc w:val="both"/>
    </w:pPr>
    <w:rPr>
      <w:rFonts w:ascii="Verdana" w:hAnsi="Verdana"/>
    </w:rPr>
  </w:style>
  <w:style w:type="paragraph" w:customStyle="1" w:styleId="Style13">
    <w:name w:val="Style13"/>
    <w:basedOn w:val="a"/>
    <w:rsid w:val="00362489"/>
    <w:pPr>
      <w:widowControl w:val="0"/>
      <w:spacing w:line="290" w:lineRule="exact"/>
      <w:ind w:hanging="89"/>
    </w:pPr>
    <w:rPr>
      <w:rFonts w:ascii="Verdana" w:hAnsi="Verdana"/>
    </w:rPr>
  </w:style>
  <w:style w:type="paragraph" w:customStyle="1" w:styleId="Style15">
    <w:name w:val="Style15"/>
    <w:basedOn w:val="a"/>
    <w:rsid w:val="00362489"/>
    <w:pPr>
      <w:widowControl w:val="0"/>
      <w:spacing w:line="268" w:lineRule="exact"/>
    </w:pPr>
    <w:rPr>
      <w:rFonts w:ascii="Verdana" w:hAnsi="Verdana"/>
    </w:rPr>
  </w:style>
  <w:style w:type="paragraph" w:customStyle="1" w:styleId="Style20">
    <w:name w:val="Style20"/>
    <w:basedOn w:val="a"/>
    <w:rsid w:val="00362489"/>
    <w:pPr>
      <w:widowControl w:val="0"/>
      <w:spacing w:line="268" w:lineRule="exact"/>
      <w:ind w:hanging="72"/>
      <w:jc w:val="both"/>
    </w:pPr>
    <w:rPr>
      <w:rFonts w:ascii="Verdana" w:hAnsi="Verdana"/>
    </w:rPr>
  </w:style>
  <w:style w:type="paragraph" w:customStyle="1" w:styleId="210">
    <w:name w:val="Основной текст 21"/>
    <w:basedOn w:val="a"/>
    <w:rsid w:val="00362489"/>
    <w:pPr>
      <w:spacing w:after="120" w:line="480" w:lineRule="auto"/>
    </w:pPr>
  </w:style>
  <w:style w:type="paragraph" w:customStyle="1" w:styleId="24">
    <w:name w:val="заголовок 2 Знак"/>
    <w:basedOn w:val="a"/>
    <w:rsid w:val="00362489"/>
    <w:pPr>
      <w:keepNext/>
    </w:pPr>
    <w:rPr>
      <w:sz w:val="28"/>
      <w:szCs w:val="20"/>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62489"/>
    <w:pPr>
      <w:widowControl w:val="0"/>
      <w:spacing w:after="160" w:line="240" w:lineRule="exact"/>
      <w:jc w:val="right"/>
    </w:pPr>
    <w:rPr>
      <w:sz w:val="20"/>
      <w:szCs w:val="20"/>
      <w:lang w:val="en-GB" w:eastAsia="en-US"/>
    </w:rPr>
  </w:style>
  <w:style w:type="paragraph" w:customStyle="1" w:styleId="211">
    <w:name w:val="Основной текст с отступом 21"/>
    <w:basedOn w:val="a"/>
    <w:rsid w:val="00362489"/>
    <w:pPr>
      <w:widowControl w:val="0"/>
      <w:ind w:firstLine="709"/>
      <w:jc w:val="both"/>
    </w:pPr>
    <w:rPr>
      <w:szCs w:val="20"/>
    </w:rPr>
  </w:style>
  <w:style w:type="paragraph" w:customStyle="1" w:styleId="220">
    <w:name w:val="Основной текст с отступом 22"/>
    <w:basedOn w:val="a"/>
    <w:rsid w:val="00362489"/>
    <w:pPr>
      <w:spacing w:after="120" w:line="480" w:lineRule="auto"/>
      <w:ind w:left="283"/>
    </w:pPr>
  </w:style>
  <w:style w:type="paragraph" w:customStyle="1" w:styleId="ConsPlusNonformat">
    <w:name w:val="ConsPlusNonformat"/>
    <w:rsid w:val="00362489"/>
    <w:pPr>
      <w:widowControl w:val="0"/>
      <w:suppressAutoHyphens/>
    </w:pPr>
    <w:rPr>
      <w:rFonts w:ascii="Courier New" w:hAnsi="Courier New" w:cs="Courier New"/>
      <w:kern w:val="1"/>
      <w:sz w:val="24"/>
    </w:rPr>
  </w:style>
  <w:style w:type="paragraph" w:customStyle="1" w:styleId="af7">
    <w:name w:val="Знак Знак Знак"/>
    <w:basedOn w:val="a"/>
    <w:rsid w:val="00362489"/>
    <w:rPr>
      <w:rFonts w:ascii="Verdana" w:hAnsi="Verdana" w:cs="Verdana"/>
      <w:sz w:val="20"/>
      <w:szCs w:val="20"/>
      <w:lang w:val="en-US" w:eastAsia="en-US"/>
    </w:rPr>
  </w:style>
  <w:style w:type="paragraph" w:customStyle="1" w:styleId="1b">
    <w:name w:val="Цитата1"/>
    <w:basedOn w:val="a"/>
    <w:rsid w:val="00362489"/>
    <w:pPr>
      <w:ind w:left="1134" w:right="567" w:firstLine="709"/>
      <w:jc w:val="both"/>
    </w:pPr>
  </w:style>
  <w:style w:type="paragraph" w:customStyle="1" w:styleId="1c">
    <w:name w:val="Текст1"/>
    <w:basedOn w:val="a"/>
    <w:rsid w:val="00362489"/>
    <w:rPr>
      <w:rFonts w:ascii="Courier New" w:hAnsi="Courier New"/>
      <w:sz w:val="20"/>
      <w:szCs w:val="20"/>
    </w:rPr>
  </w:style>
  <w:style w:type="paragraph" w:customStyle="1" w:styleId="ConsPlusCell">
    <w:name w:val="ConsPlusCell"/>
    <w:rsid w:val="00362489"/>
    <w:pPr>
      <w:widowControl w:val="0"/>
      <w:suppressAutoHyphens/>
    </w:pPr>
    <w:rPr>
      <w:rFonts w:ascii="Arial" w:hAnsi="Arial" w:cs="Arial"/>
      <w:kern w:val="1"/>
      <w:sz w:val="24"/>
    </w:rPr>
  </w:style>
  <w:style w:type="paragraph" w:customStyle="1" w:styleId="ConsNonformat">
    <w:name w:val="ConsNonformat"/>
    <w:rsid w:val="00362489"/>
    <w:pPr>
      <w:widowControl w:val="0"/>
      <w:suppressAutoHyphens/>
      <w:ind w:right="19772"/>
    </w:pPr>
    <w:rPr>
      <w:rFonts w:ascii="Courier New" w:hAnsi="Courier New" w:cs="Courier New"/>
      <w:kern w:val="1"/>
      <w:sz w:val="24"/>
    </w:rPr>
  </w:style>
  <w:style w:type="paragraph" w:customStyle="1" w:styleId="CharCharCharCharCharCharCharCharCharChar">
    <w:name w:val="Char Char Знак Знак Char Char Знак Знак Char Char Знак Знак Char Char Знак Знак Char Char"/>
    <w:basedOn w:val="a"/>
    <w:rsid w:val="00362489"/>
    <w:rPr>
      <w:rFonts w:ascii="Verdana" w:hAnsi="Verdana" w:cs="Verdana"/>
      <w:sz w:val="20"/>
      <w:szCs w:val="20"/>
      <w:lang w:val="en-US" w:eastAsia="en-US"/>
    </w:rPr>
  </w:style>
  <w:style w:type="paragraph" w:customStyle="1" w:styleId="Style6">
    <w:name w:val="Style6"/>
    <w:basedOn w:val="a"/>
    <w:rsid w:val="00362489"/>
    <w:pPr>
      <w:widowControl w:val="0"/>
      <w:spacing w:line="329" w:lineRule="exact"/>
      <w:ind w:firstLine="370"/>
    </w:pPr>
  </w:style>
  <w:style w:type="paragraph" w:styleId="af8">
    <w:name w:val="Title"/>
    <w:basedOn w:val="a"/>
    <w:qFormat/>
    <w:rsid w:val="00362489"/>
    <w:pPr>
      <w:jc w:val="center"/>
    </w:pPr>
  </w:style>
  <w:style w:type="paragraph" w:customStyle="1" w:styleId="25">
    <w:name w:val="Абзац списка2"/>
    <w:basedOn w:val="a"/>
    <w:rsid w:val="00362489"/>
    <w:pPr>
      <w:spacing w:after="200" w:line="276" w:lineRule="auto"/>
      <w:ind w:left="720"/>
      <w:contextualSpacing/>
    </w:pPr>
    <w:rPr>
      <w:rFonts w:ascii="Calibri" w:hAnsi="Calibri"/>
      <w:sz w:val="22"/>
      <w:szCs w:val="22"/>
    </w:rPr>
  </w:style>
  <w:style w:type="paragraph" w:customStyle="1" w:styleId="ListParagraph1">
    <w:name w:val="List Paragraph1"/>
    <w:basedOn w:val="a"/>
    <w:rsid w:val="00362489"/>
    <w:pPr>
      <w:spacing w:after="200"/>
      <w:ind w:left="720" w:firstLine="726"/>
      <w:jc w:val="both"/>
    </w:pPr>
    <w:rPr>
      <w:rFonts w:ascii="Calibri" w:hAnsi="Calibri"/>
      <w:sz w:val="22"/>
      <w:szCs w:val="22"/>
      <w:lang w:eastAsia="en-US"/>
    </w:rPr>
  </w:style>
  <w:style w:type="paragraph" w:customStyle="1" w:styleId="26">
    <w:name w:val="Основной текст2"/>
    <w:basedOn w:val="a"/>
    <w:rsid w:val="00362489"/>
    <w:pPr>
      <w:shd w:val="clear" w:color="auto" w:fill="FFFFFF"/>
      <w:spacing w:line="274" w:lineRule="exact"/>
      <w:jc w:val="center"/>
    </w:pPr>
    <w:rPr>
      <w:sz w:val="23"/>
      <w:szCs w:val="20"/>
    </w:rPr>
  </w:style>
  <w:style w:type="paragraph" w:customStyle="1" w:styleId="1d">
    <w:name w:val="Текст сноски1"/>
    <w:basedOn w:val="a"/>
    <w:rsid w:val="00362489"/>
    <w:rPr>
      <w:sz w:val="20"/>
      <w:szCs w:val="20"/>
    </w:rPr>
  </w:style>
  <w:style w:type="paragraph" w:customStyle="1" w:styleId="1e">
    <w:name w:val="Название объекта1"/>
    <w:basedOn w:val="a"/>
    <w:rsid w:val="00362489"/>
    <w:pPr>
      <w:jc w:val="both"/>
    </w:pPr>
    <w:rPr>
      <w:rFonts w:ascii="Arial" w:hAnsi="Arial"/>
      <w:szCs w:val="20"/>
    </w:rPr>
  </w:style>
  <w:style w:type="paragraph" w:customStyle="1" w:styleId="af9">
    <w:name w:val="Таблицы (моноширинный)"/>
    <w:basedOn w:val="a"/>
    <w:rsid w:val="00362489"/>
    <w:pPr>
      <w:jc w:val="both"/>
    </w:pPr>
    <w:rPr>
      <w:rFonts w:ascii="Courier New" w:hAnsi="Courier New" w:cs="Courier New"/>
    </w:rPr>
  </w:style>
  <w:style w:type="paragraph" w:customStyle="1" w:styleId="1f">
    <w:name w:val="Текст выноски1"/>
    <w:basedOn w:val="a"/>
    <w:rsid w:val="00362489"/>
    <w:rPr>
      <w:rFonts w:ascii="Tahoma" w:hAnsi="Tahoma" w:cs="Tahoma"/>
      <w:sz w:val="16"/>
      <w:szCs w:val="16"/>
    </w:rPr>
  </w:style>
  <w:style w:type="paragraph" w:customStyle="1" w:styleId="Default">
    <w:name w:val="Default"/>
    <w:rsid w:val="00362489"/>
    <w:pPr>
      <w:suppressAutoHyphens/>
    </w:pPr>
    <w:rPr>
      <w:color w:val="000000"/>
      <w:kern w:val="1"/>
      <w:sz w:val="24"/>
      <w:szCs w:val="24"/>
      <w:lang w:eastAsia="en-US"/>
    </w:rPr>
  </w:style>
  <w:style w:type="paragraph" w:styleId="afa">
    <w:name w:val="header"/>
    <w:basedOn w:val="a"/>
    <w:rsid w:val="00362489"/>
    <w:pPr>
      <w:tabs>
        <w:tab w:val="center" w:pos="4677"/>
        <w:tab w:val="right" w:pos="9355"/>
      </w:tabs>
    </w:pPr>
  </w:style>
  <w:style w:type="paragraph" w:customStyle="1" w:styleId="27">
    <w:name w:val="Абзац списка2"/>
    <w:basedOn w:val="a"/>
    <w:rsid w:val="00362489"/>
    <w:pPr>
      <w:spacing w:after="200" w:line="276" w:lineRule="auto"/>
      <w:ind w:left="720"/>
      <w:contextualSpacing/>
    </w:pPr>
    <w:rPr>
      <w:rFonts w:ascii="Calibri" w:hAnsi="Calibri"/>
      <w:sz w:val="22"/>
      <w:szCs w:val="22"/>
      <w:lang w:eastAsia="en-US"/>
    </w:rPr>
  </w:style>
  <w:style w:type="paragraph" w:customStyle="1" w:styleId="310">
    <w:name w:val="Основной текст 31"/>
    <w:basedOn w:val="a"/>
    <w:rsid w:val="00362489"/>
    <w:pPr>
      <w:spacing w:after="120"/>
    </w:pPr>
    <w:rPr>
      <w:sz w:val="16"/>
      <w:szCs w:val="16"/>
    </w:rPr>
  </w:style>
  <w:style w:type="paragraph" w:customStyle="1" w:styleId="1f0">
    <w:name w:val="Заголовок №1"/>
    <w:basedOn w:val="a"/>
    <w:rsid w:val="00362489"/>
    <w:pPr>
      <w:shd w:val="clear" w:color="auto" w:fill="FFFFFF"/>
      <w:spacing w:before="360" w:after="60" w:line="240" w:lineRule="atLeast"/>
      <w:jc w:val="center"/>
    </w:pPr>
    <w:rPr>
      <w:sz w:val="27"/>
      <w:szCs w:val="27"/>
    </w:rPr>
  </w:style>
  <w:style w:type="paragraph" w:customStyle="1" w:styleId="2110">
    <w:name w:val="Знак Знак Знак Знак Знак Знак2 Знак Знак Знак1 Знак Знак Знак1 Знак Знак Знак Знак"/>
    <w:basedOn w:val="a"/>
    <w:rsid w:val="00362489"/>
    <w:rPr>
      <w:rFonts w:ascii="Verdana" w:hAnsi="Verdana" w:cs="Verdana"/>
      <w:sz w:val="20"/>
      <w:szCs w:val="20"/>
      <w:lang w:val="en-US" w:eastAsia="en-US"/>
    </w:rPr>
  </w:style>
  <w:style w:type="paragraph" w:customStyle="1" w:styleId="1f1">
    <w:name w:val="Основной текст1"/>
    <w:basedOn w:val="a"/>
    <w:rsid w:val="00362489"/>
    <w:pPr>
      <w:shd w:val="clear" w:color="auto" w:fill="FFFFFF"/>
      <w:spacing w:before="600" w:line="322" w:lineRule="exact"/>
    </w:pPr>
    <w:rPr>
      <w:sz w:val="22"/>
      <w:szCs w:val="22"/>
    </w:rPr>
  </w:style>
  <w:style w:type="paragraph" w:customStyle="1" w:styleId="311">
    <w:name w:val="Основной текст с отступом 31"/>
    <w:basedOn w:val="a"/>
    <w:rsid w:val="00362489"/>
    <w:pPr>
      <w:spacing w:after="120" w:line="276" w:lineRule="auto"/>
      <w:ind w:left="283"/>
    </w:pPr>
    <w:rPr>
      <w:rFonts w:ascii="Calibri" w:hAnsi="Calibri" w:cs="Calibri"/>
      <w:sz w:val="16"/>
      <w:szCs w:val="16"/>
      <w:lang w:eastAsia="en-US"/>
    </w:rPr>
  </w:style>
  <w:style w:type="paragraph" w:customStyle="1" w:styleId="28">
    <w:name w:val="Без интервала2"/>
    <w:rsid w:val="00362489"/>
    <w:pPr>
      <w:suppressAutoHyphens/>
    </w:pPr>
    <w:rPr>
      <w:rFonts w:ascii="Calibri" w:hAnsi="Calibri"/>
      <w:kern w:val="1"/>
      <w:sz w:val="22"/>
      <w:szCs w:val="22"/>
      <w:lang w:eastAsia="en-US"/>
    </w:rPr>
  </w:style>
  <w:style w:type="paragraph" w:customStyle="1" w:styleId="afb">
    <w:name w:val="Стиль"/>
    <w:rsid w:val="00362489"/>
    <w:pPr>
      <w:widowControl w:val="0"/>
      <w:suppressAutoHyphens/>
    </w:pPr>
    <w:rPr>
      <w:kern w:val="1"/>
      <w:sz w:val="24"/>
      <w:szCs w:val="24"/>
    </w:rPr>
  </w:style>
  <w:style w:type="paragraph" w:customStyle="1" w:styleId="afc">
    <w:name w:val="Содержимое врезки"/>
    <w:basedOn w:val="a"/>
    <w:rsid w:val="00362489"/>
  </w:style>
  <w:style w:type="paragraph" w:styleId="a4">
    <w:name w:val="No Spacing"/>
    <w:link w:val="a3"/>
    <w:uiPriority w:val="1"/>
    <w:qFormat/>
    <w:rsid w:val="00B5058B"/>
    <w:rPr>
      <w:rFonts w:ascii="Calibri" w:hAnsi="Calibri"/>
      <w:sz w:val="22"/>
      <w:szCs w:val="22"/>
    </w:rPr>
  </w:style>
  <w:style w:type="paragraph" w:styleId="afd">
    <w:name w:val="Block Text"/>
    <w:basedOn w:val="a"/>
    <w:rsid w:val="009C5E81"/>
    <w:pPr>
      <w:suppressAutoHyphens w:val="0"/>
      <w:ind w:left="1134" w:right="567" w:firstLine="709"/>
      <w:jc w:val="both"/>
    </w:pPr>
    <w:rPr>
      <w:kern w:val="0"/>
    </w:rPr>
  </w:style>
  <w:style w:type="paragraph" w:styleId="afe">
    <w:name w:val="List Paragraph"/>
    <w:basedOn w:val="a"/>
    <w:uiPriority w:val="34"/>
    <w:qFormat/>
    <w:rsid w:val="00B9724C"/>
    <w:pPr>
      <w:suppressAutoHyphens w:val="0"/>
      <w:ind w:left="720"/>
      <w:contextualSpacing/>
    </w:pPr>
    <w:rPr>
      <w:kern w:val="0"/>
    </w:rPr>
  </w:style>
  <w:style w:type="paragraph" w:styleId="aff">
    <w:name w:val="Normal (Web)"/>
    <w:basedOn w:val="a"/>
    <w:rsid w:val="00B9724C"/>
    <w:pPr>
      <w:suppressAutoHyphens w:val="0"/>
      <w:spacing w:after="160"/>
      <w:ind w:right="100"/>
    </w:pPr>
    <w:rPr>
      <w:kern w:val="0"/>
    </w:rPr>
  </w:style>
  <w:style w:type="paragraph" w:styleId="33">
    <w:name w:val="Body Text Indent 3"/>
    <w:basedOn w:val="a"/>
    <w:link w:val="312"/>
    <w:uiPriority w:val="99"/>
    <w:semiHidden/>
    <w:unhideWhenUsed/>
    <w:rsid w:val="00360AF2"/>
    <w:pPr>
      <w:spacing w:after="120"/>
      <w:ind w:left="283"/>
    </w:pPr>
    <w:rPr>
      <w:sz w:val="16"/>
      <w:szCs w:val="16"/>
    </w:rPr>
  </w:style>
  <w:style w:type="character" w:customStyle="1" w:styleId="312">
    <w:name w:val="Основной текст с отступом 3 Знак1"/>
    <w:link w:val="33"/>
    <w:uiPriority w:val="99"/>
    <w:semiHidden/>
    <w:rsid w:val="00360AF2"/>
    <w:rPr>
      <w:kern w:val="1"/>
      <w:sz w:val="16"/>
      <w:szCs w:val="16"/>
    </w:rPr>
  </w:style>
  <w:style w:type="paragraph" w:styleId="aa">
    <w:name w:val="Plain Text"/>
    <w:basedOn w:val="a"/>
    <w:link w:val="a9"/>
    <w:rsid w:val="00AA6710"/>
    <w:pPr>
      <w:suppressAutoHyphens w:val="0"/>
    </w:pPr>
    <w:rPr>
      <w:rFonts w:ascii="Courier New" w:hAnsi="Courier New"/>
      <w:kern w:val="0"/>
      <w:sz w:val="20"/>
      <w:szCs w:val="20"/>
    </w:rPr>
  </w:style>
  <w:style w:type="character" w:customStyle="1" w:styleId="1f2">
    <w:name w:val="Текст Знак1"/>
    <w:basedOn w:val="a0"/>
    <w:uiPriority w:val="99"/>
    <w:semiHidden/>
    <w:rsid w:val="00AA6710"/>
    <w:rPr>
      <w:rFonts w:ascii="Courier New" w:hAnsi="Courier New" w:cs="Courier New"/>
      <w:kern w:val="1"/>
    </w:rPr>
  </w:style>
  <w:style w:type="table" w:styleId="aff0">
    <w:name w:val="Table Grid"/>
    <w:basedOn w:val="a1"/>
    <w:rsid w:val="00222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1f3"/>
    <w:uiPriority w:val="99"/>
    <w:semiHidden/>
    <w:unhideWhenUsed/>
    <w:rsid w:val="001152F1"/>
    <w:rPr>
      <w:rFonts w:ascii="Tahoma" w:hAnsi="Tahoma" w:cs="Tahoma"/>
      <w:sz w:val="16"/>
      <w:szCs w:val="16"/>
    </w:rPr>
  </w:style>
  <w:style w:type="character" w:customStyle="1" w:styleId="1f3">
    <w:name w:val="Текст выноски Знак1"/>
    <w:basedOn w:val="a0"/>
    <w:link w:val="aff1"/>
    <w:uiPriority w:val="99"/>
    <w:semiHidden/>
    <w:rsid w:val="001152F1"/>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129332">
      <w:bodyDiv w:val="1"/>
      <w:marLeft w:val="0"/>
      <w:marRight w:val="0"/>
      <w:marTop w:val="0"/>
      <w:marBottom w:val="0"/>
      <w:divBdr>
        <w:top w:val="none" w:sz="0" w:space="0" w:color="auto"/>
        <w:left w:val="none" w:sz="0" w:space="0" w:color="auto"/>
        <w:bottom w:val="none" w:sz="0" w:space="0" w:color="auto"/>
        <w:right w:val="none" w:sz="0" w:space="0" w:color="auto"/>
      </w:divBdr>
    </w:div>
    <w:div w:id="1062676542">
      <w:bodyDiv w:val="1"/>
      <w:marLeft w:val="0"/>
      <w:marRight w:val="0"/>
      <w:marTop w:val="0"/>
      <w:marBottom w:val="0"/>
      <w:divBdr>
        <w:top w:val="none" w:sz="0" w:space="0" w:color="auto"/>
        <w:left w:val="none" w:sz="0" w:space="0" w:color="auto"/>
        <w:bottom w:val="none" w:sz="0" w:space="0" w:color="auto"/>
        <w:right w:val="none" w:sz="0" w:space="0" w:color="auto"/>
      </w:divBdr>
    </w:div>
    <w:div w:id="1803187882">
      <w:bodyDiv w:val="1"/>
      <w:marLeft w:val="0"/>
      <w:marRight w:val="0"/>
      <w:marTop w:val="0"/>
      <w:marBottom w:val="0"/>
      <w:divBdr>
        <w:top w:val="none" w:sz="0" w:space="0" w:color="auto"/>
        <w:left w:val="none" w:sz="0" w:space="0" w:color="auto"/>
        <w:bottom w:val="none" w:sz="0" w:space="0" w:color="auto"/>
        <w:right w:val="none" w:sz="0" w:space="0" w:color="auto"/>
      </w:divBdr>
    </w:div>
    <w:div w:id="2088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6%20&#1075;&#1086;&#1076;\&#1054;&#1058;&#1063;&#1045;&#1058;%20&#1052;&#1069;&#1056;&#1040;%20&#1047;&#1040;%202016%20&#1043;&#1054;&#1044;\&#1054;&#1090;&#1095;&#1077;&#1090;%20&#1084;&#1101;&#1088;&#1072;\&#1044;&#1080;&#1072;&#1075;&#1088;&#1072;&#1084;&#1084;&#1099;%20&#1082;%20&#1086;&#1090;&#1095;&#1105;&#1090;&#1091;%20&#1084;&#1101;&#1088;&#1072;%20&#1079;&#1072;%202016%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00948909306581"/>
          <c:y val="0.17699166030506874"/>
          <c:w val="0.8093465330630597"/>
          <c:h val="0.58112261800164156"/>
        </c:manualLayout>
      </c:layout>
      <c:barChart>
        <c:barDir val="col"/>
        <c:grouping val="clustered"/>
        <c:ser>
          <c:idx val="0"/>
          <c:order val="0"/>
          <c:tx>
            <c:strRef>
              <c:f>Лист1!$B$71</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Лист1!$A$72:$A$76</c:f>
              <c:strCache>
                <c:ptCount val="5"/>
                <c:pt idx="0">
                  <c:v>2012г.</c:v>
                </c:pt>
                <c:pt idx="1">
                  <c:v>2013г.</c:v>
                </c:pt>
                <c:pt idx="2">
                  <c:v>2014г.</c:v>
                </c:pt>
                <c:pt idx="3">
                  <c:v>2015г.</c:v>
                </c:pt>
                <c:pt idx="4">
                  <c:v>2016г.</c:v>
                </c:pt>
              </c:strCache>
            </c:strRef>
          </c:cat>
          <c:val>
            <c:numRef>
              <c:f>Лист1!$B$72:$B$76</c:f>
              <c:numCache>
                <c:formatCode>General</c:formatCode>
                <c:ptCount val="5"/>
                <c:pt idx="0">
                  <c:v>18877</c:v>
                </c:pt>
                <c:pt idx="1">
                  <c:v>22593</c:v>
                </c:pt>
                <c:pt idx="2">
                  <c:v>23257</c:v>
                </c:pt>
                <c:pt idx="3">
                  <c:v>25830</c:v>
                </c:pt>
                <c:pt idx="4">
                  <c:v>29231</c:v>
                </c:pt>
              </c:numCache>
            </c:numRef>
          </c:val>
        </c:ser>
        <c:ser>
          <c:idx val="1"/>
          <c:order val="1"/>
          <c:tx>
            <c:strRef>
              <c:f>Лист1!$C$71</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Лист1!$A$72:$A$76</c:f>
              <c:strCache>
                <c:ptCount val="5"/>
                <c:pt idx="0">
                  <c:v>2012г.</c:v>
                </c:pt>
                <c:pt idx="1">
                  <c:v>2013г.</c:v>
                </c:pt>
                <c:pt idx="2">
                  <c:v>2014г.</c:v>
                </c:pt>
                <c:pt idx="3">
                  <c:v>2015г.</c:v>
                </c:pt>
                <c:pt idx="4">
                  <c:v>2016г.</c:v>
                </c:pt>
              </c:strCache>
            </c:strRef>
          </c:cat>
          <c:val>
            <c:numRef>
              <c:f>Лист1!$C$72:$C$76</c:f>
              <c:numCache>
                <c:formatCode>General</c:formatCode>
                <c:ptCount val="5"/>
                <c:pt idx="0">
                  <c:v>6401</c:v>
                </c:pt>
                <c:pt idx="1">
                  <c:v>7394</c:v>
                </c:pt>
                <c:pt idx="2">
                  <c:v>8315</c:v>
                </c:pt>
                <c:pt idx="3">
                  <c:v>9859</c:v>
                </c:pt>
                <c:pt idx="4">
                  <c:v>9961</c:v>
                </c:pt>
              </c:numCache>
            </c:numRef>
          </c:val>
        </c:ser>
        <c:axId val="85326080"/>
        <c:axId val="85327872"/>
      </c:barChart>
      <c:catAx>
        <c:axId val="853260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327872"/>
        <c:crosses val="autoZero"/>
        <c:auto val="1"/>
        <c:lblAlgn val="ctr"/>
        <c:lblOffset val="100"/>
        <c:tickLblSkip val="1"/>
        <c:tickMarkSkip val="1"/>
      </c:catAx>
      <c:valAx>
        <c:axId val="85327872"/>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3686E-3"/>
              <c:y val="0.4277297505643962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326080"/>
        <c:crosses val="autoZero"/>
        <c:crossBetween val="between"/>
      </c:valAx>
      <c:spPr>
        <a:solidFill>
          <a:srgbClr val="C0C0C0"/>
        </a:solidFill>
        <a:ln w="12700">
          <a:solidFill>
            <a:srgbClr val="808080"/>
          </a:solidFill>
          <a:prstDash val="solid"/>
        </a:ln>
      </c:spPr>
    </c:plotArea>
    <c:legend>
      <c:legendPos val="b"/>
      <c:layout>
        <c:manualLayout>
          <c:xMode val="edge"/>
          <c:yMode val="edge"/>
          <c:x val="9.3458509993943686E-3"/>
          <c:y val="0.85840941211020261"/>
          <c:w val="0.96261760549162123"/>
          <c:h val="0.12094414771580166"/>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0" b="1" i="0" u="none" strike="noStrike" baseline="0">
                <a:solidFill>
                  <a:srgbClr val="000000"/>
                </a:solidFill>
                <a:latin typeface="Times New Roman"/>
                <a:ea typeface="Times New Roman"/>
                <a:cs typeface="Times New Roman"/>
              </a:defRPr>
            </a:pPr>
            <a:r>
              <a:rPr lang="ru-RU"/>
              <a:t>Показатели развития субъектов малого и среднего предпринимательства за 3 года</a:t>
            </a:r>
          </a:p>
        </c:rich>
      </c:tx>
      <c:layout>
        <c:manualLayout>
          <c:xMode val="edge"/>
          <c:yMode val="edge"/>
          <c:x val="0.12000019997500312"/>
          <c:y val="3.3950811704092546E-2"/>
        </c:manualLayout>
      </c:layout>
      <c:spPr>
        <a:noFill/>
        <a:ln w="25400">
          <a:noFill/>
        </a:ln>
      </c:spPr>
    </c:title>
    <c:plotArea>
      <c:layout>
        <c:manualLayout>
          <c:layoutTarget val="inner"/>
          <c:xMode val="edge"/>
          <c:yMode val="edge"/>
          <c:x val="0.14476217403678221"/>
          <c:y val="0.27469218596940853"/>
          <c:w val="0.50476284368088564"/>
          <c:h val="0.5246929394921257"/>
        </c:manualLayout>
      </c:layout>
      <c:lineChart>
        <c:grouping val="stacked"/>
        <c:ser>
          <c:idx val="0"/>
          <c:order val="0"/>
          <c:tx>
            <c:strRef>
              <c:f>Лист1!$A$2</c:f>
              <c:strCache>
                <c:ptCount val="1"/>
                <c:pt idx="0">
                  <c:v>Доля занятых в малом бизнесе в общем количестве занятых в экономике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Лист1!$B$2:$D$2</c:f>
              <c:numCache>
                <c:formatCode>0.0</c:formatCode>
                <c:ptCount val="3"/>
                <c:pt idx="0">
                  <c:v>14.8</c:v>
                </c:pt>
                <c:pt idx="1">
                  <c:v>14.7</c:v>
                </c:pt>
                <c:pt idx="2">
                  <c:v>13.6</c:v>
                </c:pt>
              </c:numCache>
            </c:numRef>
          </c:val>
        </c:ser>
        <c:ser>
          <c:idx val="1"/>
          <c:order val="1"/>
          <c:tx>
            <c:strRef>
              <c:f>Лист1!$A$3</c:f>
              <c:strCache>
                <c:ptCount val="1"/>
                <c:pt idx="0">
                  <c:v>Доля произведенной товарной продукции, выполненных работ (услуг) в общем объеме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Лист1!$B$3:$D$3</c:f>
              <c:numCache>
                <c:formatCode>0.0</c:formatCode>
                <c:ptCount val="3"/>
                <c:pt idx="0">
                  <c:v>18.600000000000001</c:v>
                </c:pt>
                <c:pt idx="1">
                  <c:v>22.8</c:v>
                </c:pt>
                <c:pt idx="2">
                  <c:v>18.600000000000001</c:v>
                </c:pt>
              </c:numCache>
            </c:numRef>
          </c:val>
        </c:ser>
        <c:ser>
          <c:idx val="2"/>
          <c:order val="2"/>
          <c:tx>
            <c:strRef>
              <c:f>Лист1!$A$4</c:f>
              <c:strCache>
                <c:ptCount val="1"/>
                <c:pt idx="0">
                  <c:v>Удельный вес выручки предприятий малого бизнеса в выручке в целом по МО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Лист1!$B$4:$D$4</c:f>
              <c:numCache>
                <c:formatCode>0.0</c:formatCode>
                <c:ptCount val="3"/>
                <c:pt idx="0">
                  <c:v>23.4</c:v>
                </c:pt>
                <c:pt idx="1">
                  <c:v>27.2</c:v>
                </c:pt>
                <c:pt idx="2">
                  <c:v>23.1</c:v>
                </c:pt>
              </c:numCache>
            </c:numRef>
          </c:val>
        </c:ser>
        <c:marker val="1"/>
        <c:axId val="86789504"/>
        <c:axId val="86791680"/>
      </c:lineChart>
      <c:catAx>
        <c:axId val="86789504"/>
        <c:scaling>
          <c:orientation val="minMax"/>
        </c:scaling>
        <c:delete val="1"/>
        <c:axPos val="b"/>
        <c:title>
          <c:tx>
            <c:rich>
              <a:bodyPr/>
              <a:lstStyle/>
              <a:p>
                <a:pPr>
                  <a:defRPr sz="1075" b="0" i="0" u="none" strike="noStrike" baseline="0">
                    <a:solidFill>
                      <a:srgbClr val="000000"/>
                    </a:solidFill>
                    <a:latin typeface="Times New Roman"/>
                    <a:ea typeface="Times New Roman"/>
                    <a:cs typeface="Times New Roman"/>
                  </a:defRPr>
                </a:pPr>
                <a:r>
                  <a:rPr lang="ru-RU"/>
                  <a:t>    2013г.                2014г.                 2015г.</a:t>
                </a:r>
              </a:p>
            </c:rich>
          </c:tx>
          <c:layout>
            <c:manualLayout>
              <c:xMode val="edge"/>
              <c:yMode val="edge"/>
              <c:x val="0.13523849518810238"/>
              <c:y val="0.83086691941285118"/>
            </c:manualLayout>
          </c:layout>
          <c:spPr>
            <a:noFill/>
            <a:ln w="25400">
              <a:noFill/>
            </a:ln>
          </c:spPr>
        </c:title>
        <c:tickLblPos val="nextTo"/>
        <c:crossAx val="86791680"/>
        <c:crosses val="autoZero"/>
        <c:auto val="1"/>
        <c:lblAlgn val="ctr"/>
        <c:lblOffset val="100"/>
      </c:catAx>
      <c:valAx>
        <c:axId val="86791680"/>
        <c:scaling>
          <c:orientation val="minMax"/>
        </c:scaling>
        <c:axPos val="l"/>
        <c:majorGridlines>
          <c:spPr>
            <a:ln w="3175">
              <a:solidFill>
                <a:srgbClr val="000000"/>
              </a:solidFill>
              <a:prstDash val="solid"/>
            </a:ln>
          </c:spPr>
        </c:majorGridlines>
        <c:title>
          <c:tx>
            <c:rich>
              <a:bodyPr rot="-120000" vert="horz"/>
              <a:lstStyle/>
              <a:p>
                <a:pPr algn="ctr">
                  <a:defRPr sz="1050" b="1" i="0" u="none" strike="noStrike" baseline="0">
                    <a:solidFill>
                      <a:srgbClr val="000000"/>
                    </a:solidFill>
                    <a:latin typeface="Arial Cyr"/>
                    <a:ea typeface="Arial Cyr"/>
                    <a:cs typeface="Arial Cyr"/>
                  </a:defRPr>
                </a:pPr>
                <a:r>
                  <a:rPr lang="ru-RU"/>
                  <a:t> %</a:t>
                </a:r>
              </a:p>
            </c:rich>
          </c:tx>
          <c:layout>
            <c:manualLayout>
              <c:xMode val="edge"/>
              <c:yMode val="edge"/>
              <c:x val="3.8095238095238099E-2"/>
              <c:y val="0.50000155536113544"/>
            </c:manualLayout>
          </c:layout>
          <c:spPr>
            <a:noFill/>
            <a:ln w="25400">
              <a:noFill/>
            </a:ln>
          </c:spPr>
        </c:title>
        <c:numFmt formatCode="0.0" sourceLinked="1"/>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86789504"/>
        <c:crosses val="autoZero"/>
        <c:crossBetween val="between"/>
      </c:valAx>
      <c:spPr>
        <a:solidFill>
          <a:srgbClr val="C0C0C0"/>
        </a:solidFill>
        <a:ln w="12700">
          <a:solidFill>
            <a:srgbClr val="808080"/>
          </a:solidFill>
          <a:prstDash val="solid"/>
        </a:ln>
      </c:spPr>
    </c:plotArea>
    <c:legend>
      <c:legendPos val="r"/>
      <c:layout>
        <c:manualLayout>
          <c:xMode val="edge"/>
          <c:yMode val="edge"/>
          <c:x val="0.67428691413573294"/>
          <c:y val="0.19506250607562942"/>
          <c:w val="0.31555615548056498"/>
          <c:h val="0.8006194225721826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работающих на предприятиях малого бизнеса по видам экономической деятельнояти</a:t>
            </a:r>
          </a:p>
        </c:rich>
      </c:tx>
      <c:layout>
        <c:manualLayout>
          <c:xMode val="edge"/>
          <c:yMode val="edge"/>
          <c:x val="0.18367383449266209"/>
          <c:y val="3.731327613899009E-2"/>
        </c:manualLayout>
      </c:layout>
      <c:spPr>
        <a:noFill/>
        <a:ln w="25400">
          <a:noFill/>
        </a:ln>
      </c:spPr>
    </c:title>
    <c:view3D>
      <c:perspective val="0"/>
    </c:view3D>
    <c:plotArea>
      <c:layout>
        <c:manualLayout>
          <c:layoutTarget val="inner"/>
          <c:xMode val="edge"/>
          <c:yMode val="edge"/>
          <c:x val="0.1924862189429119"/>
          <c:y val="0.21446911087256015"/>
          <c:w val="0.63484022539140916"/>
          <c:h val="0.46160255338376982"/>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Лист1!$A$138:$A$144</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Лист1!$B$138:$B$144</c:f>
              <c:numCache>
                <c:formatCode>0.0</c:formatCode>
                <c:ptCount val="7"/>
                <c:pt idx="0">
                  <c:v>27.8</c:v>
                </c:pt>
                <c:pt idx="1">
                  <c:v>26.3</c:v>
                </c:pt>
                <c:pt idx="2">
                  <c:v>10</c:v>
                </c:pt>
                <c:pt idx="3">
                  <c:v>5.5</c:v>
                </c:pt>
                <c:pt idx="4">
                  <c:v>14</c:v>
                </c:pt>
                <c:pt idx="5">
                  <c:v>6.8</c:v>
                </c:pt>
                <c:pt idx="6">
                  <c:v>9.6</c:v>
                </c:pt>
              </c:numCache>
            </c:numRef>
          </c:val>
        </c:ser>
        <c:ser>
          <c:idx val="1"/>
          <c:order val="1"/>
          <c:tx>
            <c:v>Лесное хозяйство</c:v>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dLbls>
          <c:val>
            <c:numRef>
              <c:f>Лист1!$B$139</c:f>
              <c:numCache>
                <c:formatCode>0.0</c:formatCode>
                <c:ptCount val="1"/>
                <c:pt idx="0">
                  <c:v>26.3</c:v>
                </c:pt>
              </c:numCache>
            </c:numRef>
          </c:val>
        </c:ser>
        <c:ser>
          <c:idx val="2"/>
          <c:order val="2"/>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dLbls>
          <c:val>
            <c:numLit>
              <c:formatCode>General</c:formatCode>
              <c:ptCount val="1"/>
              <c:pt idx="0">
                <c:v>1</c:v>
              </c:pt>
            </c:numLit>
          </c:val>
        </c:ser>
      </c:pie3DChart>
      <c:spPr>
        <a:noFill/>
        <a:ln w="25400">
          <a:noFill/>
        </a:ln>
      </c:spPr>
    </c:plotArea>
    <c:legend>
      <c:legendPos val="b"/>
      <c:layout>
        <c:manualLayout>
          <c:xMode val="edge"/>
          <c:yMode val="edge"/>
          <c:x val="0.11428598331038216"/>
          <c:y val="0.67246852352411401"/>
          <c:w val="0.78386168096700926"/>
          <c:h val="0.29916245543933878"/>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4848364542"/>
          <c:y val="3.7174678823041894E-2"/>
        </c:manualLayout>
      </c:layout>
      <c:spPr>
        <a:noFill/>
        <a:ln w="25400">
          <a:noFill/>
        </a:ln>
      </c:spPr>
    </c:title>
    <c:view3D>
      <c:perspective val="0"/>
    </c:view3D>
    <c:plotArea>
      <c:layout>
        <c:manualLayout>
          <c:layoutTarget val="inner"/>
          <c:xMode val="edge"/>
          <c:yMode val="edge"/>
          <c:x val="0.21353831850932356"/>
          <c:y val="0.24647419072615978"/>
          <c:w val="0.60814022437260162"/>
          <c:h val="0.43669066119210503"/>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Лист1!$A$155:$A$160</c:f>
              <c:strCache>
                <c:ptCount val="6"/>
                <c:pt idx="0">
                  <c:v>Сельское хозяйство </c:v>
                </c:pt>
                <c:pt idx="1">
                  <c:v>Лесное хозяйство </c:v>
                </c:pt>
                <c:pt idx="2">
                  <c:v>Добыча полезных ископаемых</c:v>
                </c:pt>
                <c:pt idx="3">
                  <c:v>Обрабатывающие производства </c:v>
                </c:pt>
                <c:pt idx="4">
                  <c:v>Транспорт</c:v>
                </c:pt>
                <c:pt idx="5">
                  <c:v>Прочие (предприятия ЖКХ)</c:v>
                </c:pt>
              </c:strCache>
            </c:strRef>
          </c:cat>
          <c:val>
            <c:numRef>
              <c:f>Лист1!$B$155:$B$160</c:f>
              <c:numCache>
                <c:formatCode>0.0</c:formatCode>
                <c:ptCount val="6"/>
                <c:pt idx="0">
                  <c:v>59.2</c:v>
                </c:pt>
                <c:pt idx="1">
                  <c:v>29.8</c:v>
                </c:pt>
                <c:pt idx="2">
                  <c:v>5.0999999999999996</c:v>
                </c:pt>
                <c:pt idx="3">
                  <c:v>1.3</c:v>
                </c:pt>
                <c:pt idx="4">
                  <c:v>2.4</c:v>
                </c:pt>
                <c:pt idx="5">
                  <c:v>2.2000000000000002</c:v>
                </c:pt>
              </c:numCache>
            </c:numRef>
          </c:val>
        </c:ser>
      </c:pie3DChart>
      <c:spPr>
        <a:noFill/>
        <a:ln w="25400">
          <a:noFill/>
        </a:ln>
      </c:spPr>
    </c:plotArea>
    <c:legend>
      <c:legendPos val="b"/>
      <c:layout>
        <c:manualLayout>
          <c:xMode val="edge"/>
          <c:yMode val="edge"/>
          <c:x val="0.1204084783519707"/>
          <c:y val="0.65749481972648416"/>
          <c:w val="0.77142945367123539"/>
          <c:h val="0.32808571625915411"/>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7181549115"/>
          <c:y val="3.7313412746483615E-2"/>
        </c:manualLayout>
      </c:layout>
      <c:spPr>
        <a:noFill/>
        <a:ln w="25400">
          <a:noFill/>
        </a:ln>
      </c:spPr>
    </c:title>
    <c:view3D>
      <c:perspective val="0"/>
    </c:view3D>
    <c:plotArea>
      <c:layout>
        <c:manualLayout>
          <c:layoutTarget val="inner"/>
          <c:xMode val="edge"/>
          <c:yMode val="edge"/>
          <c:x val="0.21394136371251543"/>
          <c:y val="0.18555241915515291"/>
          <c:w val="0.62111509465572357"/>
          <c:h val="0.4507406857161722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Лист1!$A$167:$A$173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Лист1!$B$167:$B$173</c:f>
              <c:numCache>
                <c:formatCode>0.0</c:formatCode>
                <c:ptCount val="7"/>
                <c:pt idx="0">
                  <c:v>27.3</c:v>
                </c:pt>
                <c:pt idx="1">
                  <c:v>22.5</c:v>
                </c:pt>
                <c:pt idx="2">
                  <c:v>3.8</c:v>
                </c:pt>
                <c:pt idx="3">
                  <c:v>0.9</c:v>
                </c:pt>
                <c:pt idx="4">
                  <c:v>41.1</c:v>
                </c:pt>
                <c:pt idx="5">
                  <c:v>2.6</c:v>
                </c:pt>
                <c:pt idx="6">
                  <c:v>1.8</c:v>
                </c:pt>
              </c:numCache>
            </c:numRef>
          </c:val>
        </c:ser>
      </c:pie3DChart>
      <c:spPr>
        <a:noFill/>
        <a:ln w="25400">
          <a:noFill/>
        </a:ln>
      </c:spPr>
    </c:plotArea>
    <c:legend>
      <c:legendPos val="b"/>
      <c:layout>
        <c:manualLayout>
          <c:xMode val="edge"/>
          <c:yMode val="edge"/>
          <c:x val="0.10871346400848857"/>
          <c:y val="0.63536207012584967"/>
          <c:w val="0.78108359859272858"/>
          <c:h val="0.32313210848643925"/>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25" b="1" i="0" u="none" strike="noStrike" baseline="0">
                <a:solidFill>
                  <a:srgbClr val="000000"/>
                </a:solidFill>
                <a:latin typeface="Times New Roman"/>
                <a:ea typeface="Times New Roman"/>
                <a:cs typeface="Times New Roman"/>
              </a:defRPr>
            </a:pPr>
            <a:r>
              <a:rPr lang="ru-RU"/>
              <a:t>Показатели развития отрасли растениеводства</a:t>
            </a:r>
          </a:p>
        </c:rich>
      </c:tx>
      <c:layout>
        <c:manualLayout>
          <c:xMode val="edge"/>
          <c:yMode val="edge"/>
          <c:x val="0.11210762331838565"/>
          <c:y val="3.7415112584611408E-2"/>
        </c:manualLayout>
      </c:layout>
      <c:spPr>
        <a:noFill/>
        <a:ln w="25400">
          <a:noFill/>
        </a:ln>
      </c:spPr>
    </c:title>
    <c:view3D>
      <c:rotX val="44"/>
      <c:hPercent val="196"/>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5030157882343484"/>
          <c:y val="0.16701699296651371"/>
          <c:w val="0.71083443891176623"/>
          <c:h val="0.58868171690019322"/>
        </c:manualLayout>
      </c:layout>
      <c:bar3DChart>
        <c:barDir val="bar"/>
        <c:grouping val="clustered"/>
        <c:ser>
          <c:idx val="0"/>
          <c:order val="0"/>
          <c:tx>
            <c:strRef>
              <c:f>Лист1!$A$57</c:f>
              <c:strCache>
                <c:ptCount val="1"/>
                <c:pt idx="0">
                  <c:v>Валовой сбор зерна</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ru-RU"/>
              </a:p>
            </c:txPr>
            <c:showVal val="1"/>
          </c:dLbls>
          <c:cat>
            <c:strRef>
              <c:f>Лист1!$B$56:$D$56</c:f>
              <c:strCache>
                <c:ptCount val="3"/>
                <c:pt idx="0">
                  <c:v>факт 2015г.</c:v>
                </c:pt>
                <c:pt idx="1">
                  <c:v>факт 2016г.</c:v>
                </c:pt>
                <c:pt idx="2">
                  <c:v>по Программе</c:v>
                </c:pt>
              </c:strCache>
            </c:strRef>
          </c:cat>
          <c:val>
            <c:numRef>
              <c:f>Лист1!$B$57:$D$57</c:f>
              <c:numCache>
                <c:formatCode>0.0</c:formatCode>
                <c:ptCount val="3"/>
                <c:pt idx="0">
                  <c:v>85.5</c:v>
                </c:pt>
                <c:pt idx="1">
                  <c:v>73.099999999999994</c:v>
                </c:pt>
                <c:pt idx="2">
                  <c:v>83.6</c:v>
                </c:pt>
              </c:numCache>
            </c:numRef>
          </c:val>
        </c:ser>
        <c:shape val="box"/>
        <c:axId val="94530560"/>
        <c:axId val="94561024"/>
        <c:axId val="0"/>
      </c:bar3DChart>
      <c:catAx>
        <c:axId val="94530560"/>
        <c:scaling>
          <c:orientation val="minMax"/>
        </c:scaling>
        <c:axPos val="l"/>
        <c:numFmt formatCode="General" sourceLinked="1"/>
        <c:tickLblPos val="low"/>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94561024"/>
        <c:crosses val="autoZero"/>
        <c:auto val="1"/>
        <c:lblAlgn val="ctr"/>
        <c:lblOffset val="100"/>
        <c:tickLblSkip val="1"/>
        <c:tickMarkSkip val="1"/>
      </c:catAx>
      <c:valAx>
        <c:axId val="94561024"/>
        <c:scaling>
          <c:orientation val="minMax"/>
        </c:scaling>
        <c:axPos val="b"/>
        <c:majorGridlines>
          <c:spPr>
            <a:ln w="3175">
              <a:solidFill>
                <a:srgbClr val="000000"/>
              </a:solidFill>
              <a:prstDash val="solid"/>
            </a:ln>
          </c:spPr>
        </c:majorGridlines>
        <c:title>
          <c:tx>
            <c:rich>
              <a:bodyPr rot="-60000" vert="horz"/>
              <a:lstStyle/>
              <a:p>
                <a:pPr algn="ctr">
                  <a:defRPr sz="1050" b="0" i="0" u="none" strike="noStrike" baseline="0">
                    <a:solidFill>
                      <a:srgbClr val="000000"/>
                    </a:solidFill>
                    <a:latin typeface="Times New Roman"/>
                    <a:ea typeface="Times New Roman"/>
                    <a:cs typeface="Times New Roman"/>
                  </a:defRPr>
                </a:pPr>
                <a:r>
                  <a:rPr lang="ru-RU"/>
                  <a:t>тонн
</a:t>
                </a:r>
              </a:p>
            </c:rich>
          </c:tx>
          <c:layout>
            <c:manualLayout>
              <c:xMode val="edge"/>
              <c:yMode val="edge"/>
              <c:x val="0.60538116591928248"/>
              <c:y val="0.82006059768844763"/>
            </c:manualLayout>
          </c:layout>
          <c:spPr>
            <a:noFill/>
            <a:ln w="25400">
              <a:noFill/>
            </a:ln>
          </c:spPr>
        </c:title>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4530560"/>
        <c:crosses val="autoZero"/>
        <c:crossBetween val="between"/>
      </c:valAx>
      <c:spPr>
        <a:noFill/>
        <a:ln w="25400">
          <a:noFill/>
        </a:ln>
      </c:spPr>
    </c:plotArea>
    <c:legend>
      <c:legendPos val="b"/>
      <c:layout>
        <c:manualLayout>
          <c:xMode val="edge"/>
          <c:yMode val="edge"/>
          <c:x val="0.34884726936485549"/>
          <c:y val="0.91102504936127693"/>
          <c:w val="0.36357437814802807"/>
          <c:h val="6.4805766348692811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3240061731"/>
          <c:y val="3.731322317104728E-2"/>
        </c:manualLayout>
      </c:layout>
      <c:spPr>
        <a:noFill/>
        <a:ln w="25400">
          <a:noFill/>
        </a:ln>
      </c:spPr>
    </c:title>
    <c:plotArea>
      <c:layout>
        <c:manualLayout>
          <c:layoutTarget val="inner"/>
          <c:xMode val="edge"/>
          <c:yMode val="edge"/>
          <c:x val="0.23129273126573471"/>
          <c:y val="0.20273671015003741"/>
          <c:w val="0.7401369114574966"/>
          <c:h val="0.61442864418067389"/>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Лист1!$A$219:$A$220</c:f>
              <c:strCache>
                <c:ptCount val="2"/>
                <c:pt idx="0">
                  <c:v>План</c:v>
                </c:pt>
                <c:pt idx="1">
                  <c:v>Исполнено </c:v>
                </c:pt>
              </c:strCache>
            </c:strRef>
          </c:cat>
          <c:val>
            <c:numRef>
              <c:f>Лист1!$B$219:$B$220</c:f>
              <c:numCache>
                <c:formatCode>General</c:formatCode>
                <c:ptCount val="2"/>
                <c:pt idx="0" formatCode="0.0">
                  <c:v>214.7</c:v>
                </c:pt>
                <c:pt idx="1">
                  <c:v>220.8</c:v>
                </c:pt>
              </c:numCache>
            </c:numRef>
          </c:val>
        </c:ser>
        <c:axId val="97134080"/>
        <c:axId val="97136000"/>
      </c:barChart>
      <c:catAx>
        <c:axId val="97134080"/>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4364840901"/>
              <c:y val="0.8582104173598057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7136000"/>
        <c:crosses val="autoZero"/>
        <c:auto val="1"/>
        <c:lblAlgn val="ctr"/>
        <c:lblOffset val="100"/>
        <c:tickLblSkip val="1"/>
        <c:tickMarkSkip val="1"/>
      </c:catAx>
      <c:valAx>
        <c:axId val="97136000"/>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2652946278711029E-2"/>
              <c:y val="0.39179180067280439"/>
            </c:manualLayout>
          </c:layout>
          <c:spPr>
            <a:noFill/>
            <a:ln w="25400">
              <a:noFill/>
            </a:ln>
          </c:spPr>
        </c:title>
        <c:numFmt formatCode="0.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7134080"/>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2150165257120692"/>
          <c:y val="4.2583590094716663E-2"/>
        </c:manualLayout>
      </c:layout>
      <c:spPr>
        <a:noFill/>
        <a:ln w="25400">
          <a:noFill/>
        </a:ln>
      </c:spPr>
    </c:title>
    <c:plotArea>
      <c:layout>
        <c:manualLayout>
          <c:layoutTarget val="inner"/>
          <c:xMode val="edge"/>
          <c:yMode val="edge"/>
          <c:x val="0.11637572734829621"/>
          <c:y val="0.25248834567320882"/>
          <c:w val="0.4538653366583541"/>
          <c:h val="0.67910447761194304"/>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3"/>
              <c:layout>
                <c:manualLayout>
                  <c:x val="4.7376309881464324E-2"/>
                  <c:y val="0.12720296157010241"/>
                </c:manualLayout>
              </c:layout>
              <c:dLblPos val="bestFit"/>
              <c:showVal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Лист1!$A$107:$A$109</c:f>
              <c:strCache>
                <c:ptCount val="3"/>
                <c:pt idx="0">
                  <c:v>областной бюджет</c:v>
                </c:pt>
                <c:pt idx="1">
                  <c:v>районный бюджет</c:v>
                </c:pt>
                <c:pt idx="2">
                  <c:v>бюджеты сельских поселений</c:v>
                </c:pt>
              </c:strCache>
            </c:strRef>
          </c:cat>
          <c:val>
            <c:numRef>
              <c:f>Лист1!$B$107:$B$109</c:f>
              <c:numCache>
                <c:formatCode>General</c:formatCode>
                <c:ptCount val="3"/>
                <c:pt idx="0" formatCode="0.0">
                  <c:v>80</c:v>
                </c:pt>
                <c:pt idx="1">
                  <c:v>14.1</c:v>
                </c:pt>
                <c:pt idx="2">
                  <c:v>5.9</c:v>
                </c:pt>
              </c:numCache>
            </c:numRef>
          </c:val>
        </c:ser>
        <c:firstSliceAng val="0"/>
      </c:pieChart>
      <c:spPr>
        <a:noFill/>
        <a:ln w="25400">
          <a:noFill/>
        </a:ln>
      </c:spPr>
    </c:plotArea>
    <c:legend>
      <c:legendPos val="r"/>
      <c:layout>
        <c:manualLayout>
          <c:xMode val="edge"/>
          <c:yMode val="edge"/>
          <c:x val="0.68079785165743401"/>
          <c:y val="0.33582167336996954"/>
          <c:w val="0.29925172547875956"/>
          <c:h val="0.50124473649426915"/>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02322892458"/>
          <c:y val="4.5454719619901524E-2"/>
        </c:manualLayout>
      </c:layout>
      <c:spPr>
        <a:noFill/>
        <a:ln w="25400">
          <a:noFill/>
        </a:ln>
      </c:spPr>
    </c:title>
    <c:view3D>
      <c:rotY val="10"/>
      <c:perspective val="0"/>
    </c:view3D>
    <c:plotArea>
      <c:layout>
        <c:manualLayout>
          <c:layoutTarget val="inner"/>
          <c:xMode val="edge"/>
          <c:yMode val="edge"/>
          <c:x val="0.19781014688174606"/>
          <c:y val="0.21371549070697204"/>
          <c:w val="0.61259432919960977"/>
          <c:h val="0.60343840858276554"/>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Val val="1"/>
            <c:showLeaderLines val="1"/>
          </c:dLbls>
          <c:cat>
            <c:strRef>
              <c:f>Лист1!$A$235:$A$236</c:f>
              <c:strCache>
                <c:ptCount val="2"/>
                <c:pt idx="0">
                  <c:v>Налоговые доходы</c:v>
                </c:pt>
                <c:pt idx="1">
                  <c:v>Неналоговые доходы</c:v>
                </c:pt>
              </c:strCache>
            </c:strRef>
          </c:cat>
          <c:val>
            <c:numRef>
              <c:f>Лист1!$B$235:$B$236</c:f>
              <c:numCache>
                <c:formatCode>0.0%</c:formatCode>
                <c:ptCount val="2"/>
                <c:pt idx="0">
                  <c:v>0.56000000000000005</c:v>
                </c:pt>
                <c:pt idx="1">
                  <c:v>0.44</c:v>
                </c:pt>
              </c:numCache>
            </c:numRef>
          </c:val>
        </c:ser>
      </c:pie3DChart>
      <c:spPr>
        <a:noFill/>
        <a:ln w="25400">
          <a:noFill/>
        </a:ln>
      </c:spPr>
    </c:plotArea>
    <c:legend>
      <c:legendPos val="b"/>
      <c:layout>
        <c:manualLayout>
          <c:xMode val="edge"/>
          <c:yMode val="edge"/>
          <c:x val="0.16871044203175103"/>
          <c:y val="0.81188075943061866"/>
          <c:w val="0.68033831674124357"/>
          <c:h val="0.1527704657355787"/>
        </c:manualLayout>
      </c:layout>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4398675055"/>
          <c:y val="5.7213998250219014E-2"/>
        </c:manualLayout>
      </c:layout>
      <c:spPr>
        <a:noFill/>
        <a:ln w="25400">
          <a:noFill/>
        </a:ln>
      </c:spPr>
    </c:title>
    <c:view3D>
      <c:perspective val="0"/>
    </c:view3D>
    <c:plotArea>
      <c:layout>
        <c:manualLayout>
          <c:layoutTarget val="inner"/>
          <c:xMode val="edge"/>
          <c:yMode val="edge"/>
          <c:x val="0.12993218704804771"/>
          <c:y val="0.22512516159360677"/>
          <c:w val="0.7654766591676041"/>
          <c:h val="0.56343361930504954"/>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Val val="1"/>
            <c:showLeaderLines val="1"/>
          </c:dLbls>
          <c:cat>
            <c:strRef>
              <c:f>Лист1!$A$247:$A$248</c:f>
              <c:strCache>
                <c:ptCount val="2"/>
                <c:pt idx="0">
                  <c:v>Собственные доходы</c:v>
                </c:pt>
                <c:pt idx="1">
                  <c:v>Безвозмездное поступление</c:v>
                </c:pt>
              </c:strCache>
            </c:strRef>
          </c:cat>
          <c:val>
            <c:numRef>
              <c:f>Лист1!$B$247:$B$248</c:f>
              <c:numCache>
                <c:formatCode>0.0%</c:formatCode>
                <c:ptCount val="2"/>
                <c:pt idx="0">
                  <c:v>0.255</c:v>
                </c:pt>
                <c:pt idx="1">
                  <c:v>0.74500000000000177</c:v>
                </c:pt>
              </c:numCache>
            </c:numRef>
          </c:val>
        </c:ser>
      </c:pie3DChart>
      <c:spPr>
        <a:noFill/>
        <a:ln w="25400">
          <a:noFill/>
        </a:ln>
      </c:spPr>
    </c:plotArea>
    <c:legend>
      <c:legendPos val="b"/>
      <c:layout>
        <c:manualLayout>
          <c:xMode val="edge"/>
          <c:yMode val="edge"/>
          <c:x val="0.10068058086625666"/>
          <c:y val="0.83028346456692859"/>
          <c:w val="0.80715423672477893"/>
          <c:h val="0.11177462817147862"/>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2878797842577369"/>
          <c:y val="0.24817475625345087"/>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Лист1!$A$26:$A$33</c:f>
              <c:strCache>
                <c:ptCount val="8"/>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 </c:v>
                </c:pt>
                <c:pt idx="5">
                  <c:v>Строительство</c:v>
                </c:pt>
                <c:pt idx="6">
                  <c:v>Траспорт</c:v>
                </c:pt>
                <c:pt idx="7">
                  <c:v>Прочие (предприятия ЖКХ)</c:v>
                </c:pt>
              </c:strCache>
            </c:strRef>
          </c:cat>
          <c:val>
            <c:numRef>
              <c:f>Лист1!$B$26:$B$33</c:f>
              <c:numCache>
                <c:formatCode>0.0</c:formatCode>
                <c:ptCount val="8"/>
                <c:pt idx="0">
                  <c:v>78.3</c:v>
                </c:pt>
                <c:pt idx="1">
                  <c:v>0.2</c:v>
                </c:pt>
                <c:pt idx="2">
                  <c:v>0.1</c:v>
                </c:pt>
                <c:pt idx="3">
                  <c:v>11.1</c:v>
                </c:pt>
                <c:pt idx="4">
                  <c:v>5.5</c:v>
                </c:pt>
                <c:pt idx="5">
                  <c:v>3.3</c:v>
                </c:pt>
                <c:pt idx="6">
                  <c:v>0.4</c:v>
                </c:pt>
                <c:pt idx="7">
                  <c:v>1.1000000000000001</c:v>
                </c:pt>
              </c:numCache>
            </c:numRef>
          </c:val>
        </c:ser>
      </c:pie3DChart>
      <c:spPr>
        <a:noFill/>
        <a:ln w="25400">
          <a:noFill/>
        </a:ln>
      </c:spPr>
    </c:plotArea>
    <c:legend>
      <c:legendPos val="b"/>
      <c:layout>
        <c:manualLayout>
          <c:xMode val="edge"/>
          <c:yMode val="edge"/>
          <c:x val="7.0454724409449096E-2"/>
          <c:y val="0.63004315138573785"/>
          <c:w val="0.86136373578302716"/>
          <c:h val="0.3613624568115436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2073663631552266"/>
          <c:y val="0.24133105100992824"/>
          <c:w val="0.78379995387605861"/>
          <c:h val="0.3742229429575683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Лист1!$A$42:$A$50</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c:v>
                </c:pt>
                <c:pt idx="5">
                  <c:v>Строительство</c:v>
                </c:pt>
                <c:pt idx="6">
                  <c:v>Торговля</c:v>
                </c:pt>
                <c:pt idx="7">
                  <c:v>Траспорт</c:v>
                </c:pt>
                <c:pt idx="8">
                  <c:v>Прочие (предприятия ЖКХ)</c:v>
                </c:pt>
              </c:strCache>
            </c:strRef>
          </c:cat>
          <c:val>
            <c:numRef>
              <c:f>Лист1!$B$42:$B$50</c:f>
              <c:numCache>
                <c:formatCode>0.0</c:formatCode>
                <c:ptCount val="9"/>
                <c:pt idx="0">
                  <c:v>73.599999999999994</c:v>
                </c:pt>
                <c:pt idx="1">
                  <c:v>0.2</c:v>
                </c:pt>
                <c:pt idx="2">
                  <c:v>0.2</c:v>
                </c:pt>
                <c:pt idx="3">
                  <c:v>6.3</c:v>
                </c:pt>
                <c:pt idx="4">
                  <c:v>5.2</c:v>
                </c:pt>
                <c:pt idx="5">
                  <c:v>3.2</c:v>
                </c:pt>
                <c:pt idx="6">
                  <c:v>9.8000000000000007</c:v>
                </c:pt>
                <c:pt idx="7">
                  <c:v>0.60000000000000064</c:v>
                </c:pt>
                <c:pt idx="8">
                  <c:v>0.9</c:v>
                </c:pt>
              </c:numCache>
            </c:numRef>
          </c:val>
        </c:ser>
      </c:pie3DChart>
      <c:spPr>
        <a:noFill/>
        <a:ln w="25400">
          <a:noFill/>
        </a:ln>
      </c:spPr>
    </c:plotArea>
    <c:legend>
      <c:legendPos val="r"/>
      <c:layout>
        <c:manualLayout>
          <c:xMode val="edge"/>
          <c:yMode val="edge"/>
          <c:x val="6.835444952097039E-2"/>
          <c:y val="0.62029003357820955"/>
          <c:w val="0.85746692157307491"/>
          <c:h val="0.3684391266734116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74468085106492"/>
          <c:y val="0.19668737060041408"/>
          <c:w val="0.77446808510638299"/>
          <c:h val="0.6635623807893547"/>
        </c:manualLayout>
      </c:layout>
      <c:barChart>
        <c:barDir val="col"/>
        <c:grouping val="clustered"/>
        <c:ser>
          <c:idx val="0"/>
          <c:order val="0"/>
          <c:tx>
            <c:strRef>
              <c:f>Лист1!$B$82</c:f>
              <c:strCache>
                <c:ptCount val="1"/>
                <c:pt idx="0">
                  <c:v>Тыс. тонн</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Лист1!$A$83:$A$87</c:f>
              <c:strCache>
                <c:ptCount val="5"/>
                <c:pt idx="0">
                  <c:v>2012г.</c:v>
                </c:pt>
                <c:pt idx="1">
                  <c:v>2013г.</c:v>
                </c:pt>
                <c:pt idx="2">
                  <c:v>2014г.</c:v>
                </c:pt>
                <c:pt idx="3">
                  <c:v>2015г.</c:v>
                </c:pt>
                <c:pt idx="4">
                  <c:v>2016г.</c:v>
                </c:pt>
              </c:strCache>
            </c:strRef>
          </c:cat>
          <c:val>
            <c:numRef>
              <c:f>Лист1!$B$83:$B$87</c:f>
              <c:numCache>
                <c:formatCode>General</c:formatCode>
                <c:ptCount val="5"/>
                <c:pt idx="0">
                  <c:v>8540.4</c:v>
                </c:pt>
                <c:pt idx="1">
                  <c:v>8400.2999999999811</c:v>
                </c:pt>
                <c:pt idx="2">
                  <c:v>5938.1</c:v>
                </c:pt>
                <c:pt idx="3">
                  <c:v>6333.3</c:v>
                </c:pt>
                <c:pt idx="4" formatCode="0.0">
                  <c:v>6465</c:v>
                </c:pt>
              </c:numCache>
            </c:numRef>
          </c:val>
        </c:ser>
        <c:ser>
          <c:idx val="1"/>
          <c:order val="1"/>
          <c:tx>
            <c:strRef>
              <c:f>Лист1!$C$82</c:f>
              <c:strCache>
                <c:ptCount val="1"/>
              </c:strCache>
            </c:strRef>
          </c:tx>
          <c:spPr>
            <a:solidFill>
              <a:srgbClr val="993366"/>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cat>
            <c:strRef>
              <c:f>Лист1!$A$83:$A$87</c:f>
              <c:strCache>
                <c:ptCount val="5"/>
                <c:pt idx="0">
                  <c:v>2012г.</c:v>
                </c:pt>
                <c:pt idx="1">
                  <c:v>2013г.</c:v>
                </c:pt>
                <c:pt idx="2">
                  <c:v>2014г.</c:v>
                </c:pt>
                <c:pt idx="3">
                  <c:v>2015г.</c:v>
                </c:pt>
                <c:pt idx="4">
                  <c:v>2016г.</c:v>
                </c:pt>
              </c:strCache>
            </c:strRef>
          </c:cat>
          <c:val>
            <c:numRef>
              <c:f>Лист1!$C$83:$C$85</c:f>
              <c:numCache>
                <c:formatCode>General</c:formatCode>
                <c:ptCount val="3"/>
              </c:numCache>
            </c:numRef>
          </c:val>
        </c:ser>
        <c:axId val="85403904"/>
        <c:axId val="85483520"/>
      </c:barChart>
      <c:catAx>
        <c:axId val="8540390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483520"/>
        <c:crosses val="autoZero"/>
        <c:auto val="1"/>
        <c:lblAlgn val="ctr"/>
        <c:lblOffset val="100"/>
        <c:tickLblSkip val="1"/>
        <c:tickMarkSkip val="1"/>
      </c:catAx>
      <c:valAx>
        <c:axId val="8548352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479802960976E-2"/>
              <c:y val="0.4223606776425697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403904"/>
        <c:crosses val="autoZero"/>
        <c:crossBetween val="between"/>
      </c:valAx>
      <c:spPr>
        <a:solidFill>
          <a:srgbClr val="C0C0C0"/>
        </a:solidFill>
        <a:ln w="12700">
          <a:solidFill>
            <a:srgbClr val="808080"/>
          </a:solidFill>
          <a:prstDash val="solid"/>
        </a:ln>
      </c:spPr>
    </c:plotArea>
    <c:plotVisOnly val="1"/>
    <c:dispBlanksAs val="gap"/>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spPr>
        <a:noFill/>
        <a:ln w="25400">
          <a:noFill/>
        </a:ln>
      </c:spPr>
    </c:title>
    <c:plotArea>
      <c:layout>
        <c:manualLayout>
          <c:layoutTarget val="inner"/>
          <c:xMode val="edge"/>
          <c:yMode val="edge"/>
          <c:x val="0.14081646685314433"/>
          <c:y val="0.2425377553232774"/>
          <c:w val="0.83061307259753203"/>
          <c:h val="0.58955331293965607"/>
        </c:manualLayout>
      </c:layout>
      <c:barChart>
        <c:barDir val="col"/>
        <c:grouping val="clustered"/>
        <c:ser>
          <c:idx val="0"/>
          <c:order val="0"/>
          <c:spPr>
            <a:solidFill>
              <a:srgbClr val="9999FF"/>
            </a:solidFill>
            <a:ln w="25400">
              <a:noFill/>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Лист1!$A$187:$A$191</c:f>
              <c:strCache>
                <c:ptCount val="5"/>
                <c:pt idx="0">
                  <c:v>2012г.</c:v>
                </c:pt>
                <c:pt idx="1">
                  <c:v>2013г.</c:v>
                </c:pt>
                <c:pt idx="2">
                  <c:v>2014г.</c:v>
                </c:pt>
                <c:pt idx="3">
                  <c:v>2015г.</c:v>
                </c:pt>
                <c:pt idx="4">
                  <c:v>2016г.</c:v>
                </c:pt>
              </c:strCache>
            </c:strRef>
          </c:cat>
          <c:val>
            <c:numRef>
              <c:f>Лист1!$B$187:$B$191</c:f>
              <c:numCache>
                <c:formatCode>General</c:formatCode>
                <c:ptCount val="5"/>
                <c:pt idx="0">
                  <c:v>164.7</c:v>
                </c:pt>
                <c:pt idx="1">
                  <c:v>148.4</c:v>
                </c:pt>
                <c:pt idx="2" formatCode="0.0">
                  <c:v>137</c:v>
                </c:pt>
                <c:pt idx="3" formatCode="0.0">
                  <c:v>106</c:v>
                </c:pt>
                <c:pt idx="4" formatCode="0.0">
                  <c:v>55.7</c:v>
                </c:pt>
              </c:numCache>
            </c:numRef>
          </c:val>
        </c:ser>
        <c:axId val="85504000"/>
        <c:axId val="85505536"/>
      </c:barChart>
      <c:catAx>
        <c:axId val="85504000"/>
        <c:scaling>
          <c:orientation val="minMax"/>
        </c:scaling>
        <c:axPos val="b"/>
        <c:numFmt formatCode="General" sourceLinked="1"/>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505536"/>
        <c:crosses val="autoZero"/>
        <c:auto val="1"/>
        <c:lblAlgn val="ctr"/>
        <c:lblOffset val="100"/>
        <c:tickLblSkip val="1"/>
        <c:tickMarkSkip val="1"/>
      </c:catAx>
      <c:valAx>
        <c:axId val="8550553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504000"/>
        <c:crosses val="autoZero"/>
        <c:crossBetween val="between"/>
      </c:valAx>
      <c:spPr>
        <a:solidFill>
          <a:srgbClr val="C0C0C0"/>
        </a:solidFill>
        <a:ln w="12700">
          <a:solidFill>
            <a:srgbClr val="FFCC0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788"/>
          <c:y val="4.4776152980877393E-2"/>
        </c:manualLayout>
      </c:layout>
      <c:spPr>
        <a:noFill/>
        <a:ln w="25400">
          <a:noFill/>
        </a:ln>
      </c:spPr>
    </c:title>
    <c:plotArea>
      <c:layout>
        <c:manualLayout>
          <c:layoutTarget val="inner"/>
          <c:xMode val="edge"/>
          <c:yMode val="edge"/>
          <c:x val="0.12857155669200085"/>
          <c:y val="0.2425377553232774"/>
          <c:w val="0.84285798275867263"/>
          <c:h val="0.58955331293965607"/>
        </c:manualLayout>
      </c:layout>
      <c:barChart>
        <c:barDir val="col"/>
        <c:grouping val="clustered"/>
        <c:ser>
          <c:idx val="0"/>
          <c:order val="0"/>
          <c:tx>
            <c:v>Добыча золота</c:v>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Лист1!$A$200:$A$204</c:f>
              <c:strCache>
                <c:ptCount val="5"/>
                <c:pt idx="0">
                  <c:v>2012г.</c:v>
                </c:pt>
                <c:pt idx="1">
                  <c:v>2013г.</c:v>
                </c:pt>
                <c:pt idx="2">
                  <c:v>2014г.</c:v>
                </c:pt>
                <c:pt idx="3">
                  <c:v>2015г.</c:v>
                </c:pt>
                <c:pt idx="4">
                  <c:v>2016г.</c:v>
                </c:pt>
              </c:strCache>
            </c:strRef>
          </c:cat>
          <c:val>
            <c:numRef>
              <c:f>Лист1!$B$200:$B$204</c:f>
              <c:numCache>
                <c:formatCode>General</c:formatCode>
                <c:ptCount val="5"/>
                <c:pt idx="0">
                  <c:v>10.5</c:v>
                </c:pt>
                <c:pt idx="1">
                  <c:v>20.2</c:v>
                </c:pt>
                <c:pt idx="2">
                  <c:v>15.5</c:v>
                </c:pt>
                <c:pt idx="3">
                  <c:v>15.4</c:v>
                </c:pt>
                <c:pt idx="4" formatCode="0.0">
                  <c:v>15</c:v>
                </c:pt>
              </c:numCache>
            </c:numRef>
          </c:val>
        </c:ser>
        <c:axId val="85555072"/>
        <c:axId val="85556608"/>
      </c:barChart>
      <c:catAx>
        <c:axId val="8555507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556608"/>
        <c:crosses val="autoZero"/>
        <c:auto val="1"/>
        <c:lblAlgn val="ctr"/>
        <c:lblOffset val="100"/>
        <c:tickLblSkip val="1"/>
        <c:tickMarkSkip val="1"/>
      </c:catAx>
      <c:valAx>
        <c:axId val="8555660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555072"/>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Доля сельскохозяйственного производства в общем объеме по категориям хозяйств
</a:t>
            </a:r>
          </a:p>
        </c:rich>
      </c:tx>
      <c:layout>
        <c:manualLayout>
          <c:xMode val="edge"/>
          <c:yMode val="edge"/>
          <c:x val="0.16504869693110691"/>
          <c:y val="2.867367856390228E-2"/>
        </c:manualLayout>
      </c:layout>
      <c:spPr>
        <a:noFill/>
        <a:ln w="25400">
          <a:noFill/>
        </a:ln>
      </c:spPr>
    </c:title>
    <c:view3D>
      <c:perspective val="0"/>
    </c:view3D>
    <c:plotArea>
      <c:layout>
        <c:manualLayout>
          <c:layoutTarget val="inner"/>
          <c:xMode val="edge"/>
          <c:yMode val="edge"/>
          <c:x val="0.11285778343766255"/>
          <c:y val="0.26418759698833266"/>
          <c:w val="0.77912713697372205"/>
          <c:h val="0.4551987259139991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Лист1!$A$15:$A$17</c:f>
              <c:strCache>
                <c:ptCount val="3"/>
                <c:pt idx="0">
                  <c:v>с/х организации</c:v>
                </c:pt>
                <c:pt idx="1">
                  <c:v>КФХ</c:v>
                </c:pt>
                <c:pt idx="2">
                  <c:v>ЛПХ</c:v>
                </c:pt>
              </c:strCache>
            </c:strRef>
          </c:cat>
          <c:val>
            <c:numRef>
              <c:f>Лист1!$B$15:$B$17</c:f>
              <c:numCache>
                <c:formatCode>0.0</c:formatCode>
                <c:ptCount val="3"/>
                <c:pt idx="0">
                  <c:v>12.9</c:v>
                </c:pt>
                <c:pt idx="1">
                  <c:v>31.6</c:v>
                </c:pt>
                <c:pt idx="2">
                  <c:v>55.5</c:v>
                </c:pt>
              </c:numCache>
            </c:numRef>
          </c:val>
        </c:ser>
      </c:pie3DChart>
      <c:spPr>
        <a:noFill/>
        <a:ln w="25400">
          <a:noFill/>
        </a:ln>
      </c:spPr>
    </c:plotArea>
    <c:legend>
      <c:legendPos val="b"/>
      <c:layout>
        <c:manualLayout>
          <c:xMode val="edge"/>
          <c:yMode val="edge"/>
          <c:x val="0.23543725599220464"/>
          <c:y val="0.83154434162882962"/>
          <c:w val="0.54126283189544155"/>
          <c:h val="0.103943138494549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сельскохозяйственной продукции с/х организациями и КФХ</a:t>
            </a:r>
          </a:p>
        </c:rich>
      </c:tx>
      <c:layout>
        <c:manualLayout>
          <c:xMode val="edge"/>
          <c:yMode val="edge"/>
          <c:x val="0.11836754012305839"/>
          <c:y val="3.7878903068151136E-2"/>
        </c:manualLayout>
      </c:layout>
      <c:spPr>
        <a:noFill/>
        <a:ln w="25400">
          <a:noFill/>
        </a:ln>
      </c:spPr>
    </c:title>
    <c:plotArea>
      <c:layout>
        <c:manualLayout>
          <c:layoutTarget val="inner"/>
          <c:xMode val="edge"/>
          <c:yMode val="edge"/>
          <c:x val="0.2034015748031496"/>
          <c:y val="0.24495068798218461"/>
          <c:w val="0.59727955434142166"/>
          <c:h val="0.62136244333094726"/>
        </c:manualLayout>
      </c:layout>
      <c:barChart>
        <c:barDir val="col"/>
        <c:grouping val="clustered"/>
        <c:ser>
          <c:idx val="0"/>
          <c:order val="0"/>
          <c:tx>
            <c:strRef>
              <c:f>Лист1!$B$123</c:f>
              <c:strCache>
                <c:ptCount val="1"/>
                <c:pt idx="0">
                  <c:v>Картофель</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Лист1!$A$124:$A$125</c:f>
              <c:strCache>
                <c:ptCount val="2"/>
                <c:pt idx="0">
                  <c:v>2015г.</c:v>
                </c:pt>
                <c:pt idx="1">
                  <c:v>2016г.</c:v>
                </c:pt>
              </c:strCache>
            </c:strRef>
          </c:cat>
          <c:val>
            <c:numRef>
              <c:f>Лист1!$B$124:$B$125</c:f>
              <c:numCache>
                <c:formatCode>General</c:formatCode>
                <c:ptCount val="2"/>
                <c:pt idx="0" formatCode="0.0">
                  <c:v>1227</c:v>
                </c:pt>
                <c:pt idx="1">
                  <c:v>1406.2</c:v>
                </c:pt>
              </c:numCache>
            </c:numRef>
          </c:val>
        </c:ser>
        <c:ser>
          <c:idx val="1"/>
          <c:order val="1"/>
          <c:tx>
            <c:strRef>
              <c:f>Лист1!$C$123</c:f>
              <c:strCache>
                <c:ptCount val="1"/>
                <c:pt idx="0">
                  <c:v>Овощи</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Лист1!$A$124:$A$125</c:f>
              <c:strCache>
                <c:ptCount val="2"/>
                <c:pt idx="0">
                  <c:v>2015г.</c:v>
                </c:pt>
                <c:pt idx="1">
                  <c:v>2016г.</c:v>
                </c:pt>
              </c:strCache>
            </c:strRef>
          </c:cat>
          <c:val>
            <c:numRef>
              <c:f>Лист1!$C$124:$C$125</c:f>
              <c:numCache>
                <c:formatCode>0.0</c:formatCode>
                <c:ptCount val="2"/>
                <c:pt idx="0">
                  <c:v>383</c:v>
                </c:pt>
                <c:pt idx="1">
                  <c:v>330</c:v>
                </c:pt>
              </c:numCache>
            </c:numRef>
          </c:val>
        </c:ser>
        <c:ser>
          <c:idx val="2"/>
          <c:order val="2"/>
          <c:tx>
            <c:strRef>
              <c:f>Лист1!$D$123</c:f>
              <c:strCache>
                <c:ptCount val="1"/>
                <c:pt idx="0">
                  <c:v>Молоко</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Лист1!$A$124:$A$125</c:f>
              <c:strCache>
                <c:ptCount val="2"/>
                <c:pt idx="0">
                  <c:v>2015г.</c:v>
                </c:pt>
                <c:pt idx="1">
                  <c:v>2016г.</c:v>
                </c:pt>
              </c:strCache>
            </c:strRef>
          </c:cat>
          <c:val>
            <c:numRef>
              <c:f>Лист1!$D$124:$D$125</c:f>
              <c:numCache>
                <c:formatCode>0.0</c:formatCode>
                <c:ptCount val="2"/>
                <c:pt idx="0">
                  <c:v>4247</c:v>
                </c:pt>
                <c:pt idx="1">
                  <c:v>3694.5</c:v>
                </c:pt>
              </c:numCache>
            </c:numRef>
          </c:val>
        </c:ser>
        <c:ser>
          <c:idx val="3"/>
          <c:order val="3"/>
          <c:tx>
            <c:strRef>
              <c:f>Лист1!$E$123</c:f>
              <c:strCache>
                <c:ptCount val="1"/>
                <c:pt idx="0">
                  <c:v>Мясо</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Лист1!$A$124:$A$125</c:f>
              <c:strCache>
                <c:ptCount val="2"/>
                <c:pt idx="0">
                  <c:v>2015г.</c:v>
                </c:pt>
                <c:pt idx="1">
                  <c:v>2016г.</c:v>
                </c:pt>
              </c:strCache>
            </c:strRef>
          </c:cat>
          <c:val>
            <c:numRef>
              <c:f>Лист1!$E$124:$E$125</c:f>
              <c:numCache>
                <c:formatCode>0.0</c:formatCode>
                <c:ptCount val="2"/>
                <c:pt idx="0" formatCode="General">
                  <c:v>591.20000000000005</c:v>
                </c:pt>
                <c:pt idx="1">
                  <c:v>690</c:v>
                </c:pt>
              </c:numCache>
            </c:numRef>
          </c:val>
        </c:ser>
        <c:axId val="85654528"/>
        <c:axId val="85689088"/>
      </c:barChart>
      <c:catAx>
        <c:axId val="8565452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689088"/>
        <c:crosses val="autoZero"/>
        <c:auto val="1"/>
        <c:lblAlgn val="ctr"/>
        <c:lblOffset val="100"/>
        <c:tickLblSkip val="1"/>
        <c:tickMarkSkip val="1"/>
      </c:catAx>
      <c:valAx>
        <c:axId val="8568908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тонн</a:t>
                </a:r>
              </a:p>
            </c:rich>
          </c:tx>
          <c:layout>
            <c:manualLayout>
              <c:xMode val="edge"/>
              <c:yMode val="edge"/>
              <c:x val="3.265307000559374E-2"/>
              <c:y val="0.51894144266449926"/>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654528"/>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2"/>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3"/>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0.82857235058732359"/>
          <c:y val="0.41666829577337422"/>
          <c:w val="0.15510219009509149"/>
          <c:h val="0.32197085709113948"/>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chart>
  <c:spPr>
    <a:solidFill>
      <a:srgbClr val="CC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зерна с/х организациями и КФХ</a:t>
            </a:r>
          </a:p>
        </c:rich>
      </c:tx>
      <c:layout>
        <c:manualLayout>
          <c:xMode val="edge"/>
          <c:yMode val="edge"/>
          <c:x val="0.15510221973819041"/>
          <c:y val="4.3269033749963409E-2"/>
        </c:manualLayout>
      </c:layout>
      <c:spPr>
        <a:noFill/>
        <a:ln w="25400">
          <a:noFill/>
        </a:ln>
      </c:spPr>
    </c:title>
    <c:plotArea>
      <c:layout>
        <c:manualLayout>
          <c:layoutTarget val="inner"/>
          <c:xMode val="edge"/>
          <c:yMode val="edge"/>
          <c:x val="0.23945599657185782"/>
          <c:y val="0.30288532640973936"/>
          <c:w val="0.65237166249741485"/>
          <c:h val="0.52743539269129824"/>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Лист1!$A$115:$A$116</c:f>
              <c:strCache>
                <c:ptCount val="2"/>
                <c:pt idx="0">
                  <c:v>2015г.</c:v>
                </c:pt>
                <c:pt idx="1">
                  <c:v>2016г.</c:v>
                </c:pt>
              </c:strCache>
            </c:strRef>
          </c:cat>
          <c:val>
            <c:numRef>
              <c:f>Лист1!$B$115:$B$116</c:f>
              <c:numCache>
                <c:formatCode>0.0</c:formatCode>
                <c:ptCount val="2"/>
                <c:pt idx="0">
                  <c:v>85532</c:v>
                </c:pt>
                <c:pt idx="1">
                  <c:v>73119</c:v>
                </c:pt>
              </c:numCache>
            </c:numRef>
          </c:val>
        </c:ser>
        <c:axId val="85703680"/>
        <c:axId val="85709568"/>
      </c:barChart>
      <c:catAx>
        <c:axId val="857036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709568"/>
        <c:crosses val="autoZero"/>
        <c:auto val="1"/>
        <c:lblAlgn val="ctr"/>
        <c:lblOffset val="100"/>
        <c:tickLblSkip val="1"/>
        <c:tickMarkSkip val="1"/>
      </c:catAx>
      <c:valAx>
        <c:axId val="8570956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тонн</a:t>
                </a:r>
              </a:p>
            </c:rich>
          </c:tx>
          <c:layout>
            <c:manualLayout>
              <c:xMode val="edge"/>
              <c:yMode val="edge"/>
              <c:x val="2.8571334637450072E-2"/>
              <c:y val="0.47115495321449258"/>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703680"/>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0.99067</cdr:x>
      <cdr:y>0.16879</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lnSpc>
              <a:spcPts val="1300"/>
            </a:lnSpc>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0.98866</cdr:x>
      <cdr:y>0.16</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0.98505</cdr:x>
      <cdr:y>0.16805</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0.98938</cdr:x>
      <cdr:y>0.10536</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BAFA-953A-44CC-8868-00E5C6CB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40281</Words>
  <Characters>229607</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
  <LinksUpToDate>false</LinksUpToDate>
  <CharactersWithSpaces>269350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creator>Admin</dc:creator>
  <cp:lastModifiedBy>economika</cp:lastModifiedBy>
  <cp:revision>6</cp:revision>
  <cp:lastPrinted>2017-04-18T02:18:00Z</cp:lastPrinted>
  <dcterms:created xsi:type="dcterms:W3CDTF">2017-04-18T02:06:00Z</dcterms:created>
  <dcterms:modified xsi:type="dcterms:W3CDTF">2017-04-18T02:19:00Z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